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28F5C09C" w:rsidR="005C587F" w:rsidRPr="00676A56" w:rsidRDefault="005C587F" w:rsidP="005C587F">
      <w:pPr>
        <w:pBdr>
          <w:bottom w:val="single" w:sz="4" w:space="1" w:color="auto"/>
        </w:pBdr>
        <w:spacing w:line="288" w:lineRule="auto"/>
        <w:jc w:val="both"/>
        <w:rPr>
          <w:rFonts w:ascii="Times New Roman" w:hAnsi="Times New Roman"/>
          <w:b/>
          <w:bCs/>
          <w:iCs/>
          <w:sz w:val="32"/>
          <w:szCs w:val="20"/>
        </w:rPr>
      </w:pPr>
      <w:r w:rsidRPr="003A6AA6">
        <w:rPr>
          <w:rFonts w:ascii="Times New Roman" w:hAnsi="Times New Roman"/>
          <w:b/>
          <w:bCs/>
          <w:sz w:val="32"/>
          <w:szCs w:val="20"/>
        </w:rPr>
        <w:t xml:space="preserve">FUSION R&amp;I </w:t>
      </w:r>
      <w:r w:rsidR="00676A56" w:rsidRPr="00676A56">
        <w:rPr>
          <w:rFonts w:ascii="Times New Roman" w:hAnsi="Times New Roman"/>
          <w:b/>
          <w:bCs/>
          <w:iCs/>
          <w:sz w:val="32"/>
          <w:szCs w:val="20"/>
        </w:rPr>
        <w:t>Go To Market: Accelerator Programme</w:t>
      </w:r>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3399238C" w14:textId="218E57A7" w:rsidR="005C587F" w:rsidRPr="00354101" w:rsidRDefault="005C587F" w:rsidP="003A6AA6">
      <w:pPr>
        <w:tabs>
          <w:tab w:val="left" w:pos="2690"/>
        </w:tabs>
        <w:spacing w:line="288" w:lineRule="auto"/>
        <w:jc w:val="both"/>
        <w:rPr>
          <w:rFonts w:cs="Arial"/>
          <w:szCs w:val="20"/>
        </w:rPr>
        <w:sectPr w:rsidR="005C587F" w:rsidRPr="00354101" w:rsidSect="009A14DD">
          <w:headerReference w:type="default" r:id="rId8"/>
          <w:footerReference w:type="default" r:id="rId9"/>
          <w:headerReference w:type="first" r:id="rId10"/>
          <w:footerReference w:type="first" r:id="rId11"/>
          <w:pgSz w:w="11907" w:h="16840" w:code="9"/>
          <w:pgMar w:top="3403" w:right="1440" w:bottom="1440" w:left="1440" w:header="964" w:footer="17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6"/>
        <w:gridCol w:w="4091"/>
      </w:tblGrid>
      <w:tr w:rsidR="009F21BD" w:rsidRPr="002E2F92" w14:paraId="72CB83D2" w14:textId="77777777" w:rsidTr="009A14DD">
        <w:trPr>
          <w:trHeight w:val="821"/>
        </w:trPr>
        <w:tc>
          <w:tcPr>
            <w:tcW w:w="4926" w:type="dxa"/>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2BFAFBFE"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Write the project number assigned to you for the CVP</w:t>
            </w:r>
            <w:r w:rsidR="00676A56">
              <w:rPr>
                <w:rFonts w:ascii="Times New Roman" w:hAnsi="Times New Roman"/>
                <w:i/>
                <w:color w:val="000000"/>
                <w:sz w:val="22"/>
                <w:szCs w:val="22"/>
                <w:lang w:eastAsia="en-GB"/>
              </w:rPr>
              <w:t xml:space="preserve"> and TDP</w:t>
            </w:r>
            <w:r w:rsidRPr="00A66F0A">
              <w:rPr>
                <w:rFonts w:ascii="Times New Roman" w:hAnsi="Times New Roman"/>
                <w:i/>
                <w:color w:val="000000"/>
                <w:sz w:val="22"/>
                <w:szCs w:val="22"/>
                <w:lang w:eastAsia="en-GB"/>
              </w:rPr>
              <w:t>. Replace V</w:t>
            </w:r>
            <w:r w:rsidR="00676A56">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T</w:t>
            </w:r>
            <w:r w:rsidR="00676A56">
              <w:rPr>
                <w:rFonts w:ascii="Times New Roman" w:hAnsi="Times New Roman"/>
                <w:i/>
                <w:color w:val="000000"/>
                <w:sz w:val="22"/>
                <w:szCs w:val="22"/>
                <w:lang w:eastAsia="en-GB"/>
              </w:rPr>
              <w:t xml:space="preserve"> with A</w:t>
            </w:r>
            <w:r w:rsidRPr="00A66F0A">
              <w:rPr>
                <w:rFonts w:ascii="Times New Roman" w:hAnsi="Times New Roman"/>
                <w:i/>
                <w:color w:val="000000"/>
                <w:sz w:val="22"/>
                <w:szCs w:val="22"/>
                <w:lang w:eastAsia="en-GB"/>
              </w:rPr>
              <w:t xml:space="preserve">.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5780C76" w:rsidR="009F21BD" w:rsidRPr="002E2F92" w:rsidRDefault="00676A56" w:rsidP="00D034EC">
            <w:pPr>
              <w:jc w:val="both"/>
              <w:rPr>
                <w:rFonts w:ascii="Times New Roman" w:hAnsi="Times New Roman"/>
                <w:b/>
                <w:i/>
                <w:smallCaps/>
                <w:sz w:val="22"/>
                <w:szCs w:val="22"/>
              </w:rPr>
            </w:pPr>
            <w:r>
              <w:rPr>
                <w:rFonts w:ascii="Times New Roman" w:hAnsi="Times New Roman"/>
                <w:i/>
                <w:color w:val="000000"/>
                <w:sz w:val="22"/>
                <w:szCs w:val="22"/>
                <w:lang w:eastAsia="en-GB"/>
              </w:rPr>
              <w:t>In case you are not familiar with the code, please contact the Council before submission</w:t>
            </w:r>
            <w:r w:rsidR="009F21BD" w:rsidRPr="002E2F92">
              <w:rPr>
                <w:rFonts w:ascii="Times New Roman" w:hAnsi="Times New Roman"/>
                <w:i/>
                <w:color w:val="000000"/>
                <w:sz w:val="22"/>
                <w:szCs w:val="22"/>
                <w:lang w:eastAsia="en-GB"/>
              </w:rPr>
              <w:t xml:space="preserve"> </w:t>
            </w:r>
          </w:p>
        </w:tc>
        <w:tc>
          <w:tcPr>
            <w:tcW w:w="4091" w:type="dxa"/>
            <w:shd w:val="clear" w:color="auto" w:fill="00CCFF"/>
            <w:vAlign w:val="center"/>
          </w:tcPr>
          <w:p w14:paraId="540584FB" w14:textId="60E482F6"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w:t>
            </w:r>
            <w:r w:rsidR="00882530">
              <w:rPr>
                <w:rFonts w:ascii="Times New Roman" w:hAnsi="Times New Roman"/>
                <w:b/>
                <w:bCs/>
                <w:i/>
                <w:sz w:val="22"/>
                <w:szCs w:val="22"/>
              </w:rPr>
              <w:t>A</w:t>
            </w:r>
          </w:p>
        </w:tc>
      </w:tr>
      <w:tr w:rsidR="009F21BD" w:rsidRPr="002E2F92" w14:paraId="2472F9A0" w14:textId="77777777" w:rsidTr="009A14DD">
        <w:tc>
          <w:tcPr>
            <w:tcW w:w="4926" w:type="dxa"/>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68285E21"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882530">
              <w:rPr>
                <w:rFonts w:ascii="Times New Roman" w:hAnsi="Times New Roman"/>
                <w:i/>
                <w:color w:val="000000"/>
                <w:sz w:val="22"/>
                <w:lang w:eastAsia="en-GB"/>
              </w:rPr>
              <w:t>.</w:t>
            </w:r>
            <w:r w:rsidR="00676A56" w:rsidRPr="00882530">
              <w:rPr>
                <w:rFonts w:ascii="Times New Roman" w:hAnsi="Times New Roman"/>
                <w:i/>
                <w:color w:val="000000"/>
                <w:sz w:val="22"/>
                <w:lang w:eastAsia="en-GB"/>
              </w:rPr>
              <w:t xml:space="preserve"> In keeping with double funding protocols, this should be different from the project name given </w:t>
            </w:r>
            <w:r w:rsidR="00882530">
              <w:rPr>
                <w:rFonts w:ascii="Times New Roman" w:hAnsi="Times New Roman"/>
                <w:i/>
                <w:color w:val="000000"/>
                <w:sz w:val="22"/>
                <w:lang w:eastAsia="en-GB"/>
              </w:rPr>
              <w:t>in previously awarded funding</w:t>
            </w:r>
            <w:r w:rsidR="00676A56" w:rsidRPr="00882530">
              <w:rPr>
                <w:rFonts w:ascii="Times New Roman" w:hAnsi="Times New Roman"/>
                <w:i/>
                <w:color w:val="000000"/>
                <w:sz w:val="22"/>
                <w:lang w:eastAsia="en-GB"/>
              </w:rPr>
              <w:t>.</w:t>
            </w:r>
          </w:p>
        </w:tc>
        <w:tc>
          <w:tcPr>
            <w:tcW w:w="4091" w:type="dxa"/>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A14DD">
        <w:tc>
          <w:tcPr>
            <w:tcW w:w="4926" w:type="dxa"/>
            <w:shd w:val="clear" w:color="auto" w:fill="auto"/>
          </w:tcPr>
          <w:p w14:paraId="69DF43CB" w14:textId="2300D4C0"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r w:rsidR="00676A56">
              <w:rPr>
                <w:rFonts w:ascii="Times New Roman" w:hAnsi="Times New Roman"/>
                <w:b/>
                <w:sz w:val="22"/>
                <w:szCs w:val="22"/>
              </w:rPr>
              <w:t xml:space="preserve"> </w:t>
            </w:r>
            <w:r w:rsidR="00676A56">
              <w:rPr>
                <w:rFonts w:ascii="Times New Roman" w:hAnsi="Times New Roman"/>
                <w:i/>
                <w:color w:val="000000"/>
                <w:szCs w:val="22"/>
                <w:lang w:eastAsia="en-GB"/>
              </w:rPr>
              <w:t xml:space="preserve">In keeping with double funding protocols, this should be different from the project name </w:t>
            </w:r>
            <w:r w:rsidR="00882530">
              <w:rPr>
                <w:rFonts w:ascii="Times New Roman" w:hAnsi="Times New Roman"/>
                <w:i/>
                <w:color w:val="000000"/>
                <w:szCs w:val="22"/>
                <w:lang w:eastAsia="en-GB"/>
              </w:rPr>
              <w:t>previously</w:t>
            </w:r>
            <w:r w:rsidR="00676A56">
              <w:rPr>
                <w:rFonts w:ascii="Times New Roman" w:hAnsi="Times New Roman"/>
                <w:i/>
                <w:color w:val="000000"/>
                <w:szCs w:val="22"/>
                <w:lang w:eastAsia="en-GB"/>
              </w:rPr>
              <w:t>.</w:t>
            </w:r>
          </w:p>
        </w:tc>
        <w:tc>
          <w:tcPr>
            <w:tcW w:w="4091" w:type="dxa"/>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A14DD">
        <w:tc>
          <w:tcPr>
            <w:tcW w:w="4926" w:type="dxa"/>
            <w:shd w:val="clear" w:color="auto" w:fill="auto"/>
          </w:tcPr>
          <w:p w14:paraId="274BD39E" w14:textId="77777777" w:rsidR="00676A56" w:rsidRDefault="009F21BD" w:rsidP="00D034EC">
            <w:pPr>
              <w:spacing w:before="60" w:after="60"/>
              <w:rPr>
                <w:rFonts w:ascii="Times New Roman" w:hAnsi="Times New Roman"/>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p w14:paraId="2C8E026F" w14:textId="0D7F258F" w:rsidR="009F21BD" w:rsidRPr="00676A56" w:rsidRDefault="00676A56" w:rsidP="00D034EC">
            <w:pPr>
              <w:spacing w:before="60" w:after="60"/>
              <w:rPr>
                <w:rFonts w:ascii="Times New Roman" w:hAnsi="Times New Roman"/>
                <w:b/>
                <w:i/>
                <w:iCs/>
                <w:sz w:val="22"/>
                <w:szCs w:val="22"/>
              </w:rPr>
            </w:pPr>
            <w:r>
              <w:rPr>
                <w:rFonts w:ascii="Times New Roman" w:hAnsi="Times New Roman"/>
                <w:i/>
                <w:iCs/>
                <w:sz w:val="22"/>
                <w:szCs w:val="22"/>
              </w:rPr>
              <w:t xml:space="preserve">(Should be around 5/6 to apply </w:t>
            </w:r>
            <w:r w:rsidR="003D3C92">
              <w:rPr>
                <w:rFonts w:ascii="Times New Roman" w:hAnsi="Times New Roman"/>
                <w:i/>
                <w:iCs/>
                <w:sz w:val="22"/>
                <w:szCs w:val="22"/>
              </w:rPr>
              <w:t>under</w:t>
            </w:r>
            <w:r>
              <w:rPr>
                <w:rFonts w:ascii="Times New Roman" w:hAnsi="Times New Roman"/>
                <w:i/>
                <w:iCs/>
                <w:sz w:val="22"/>
                <w:szCs w:val="22"/>
              </w:rPr>
              <w:t xml:space="preserve"> thi</w:t>
            </w:r>
            <w:r w:rsidR="003D3C92">
              <w:rPr>
                <w:rFonts w:ascii="Times New Roman" w:hAnsi="Times New Roman"/>
                <w:i/>
                <w:iCs/>
                <w:sz w:val="22"/>
                <w:szCs w:val="22"/>
              </w:rPr>
              <w:t>s</w:t>
            </w:r>
            <w:r>
              <w:rPr>
                <w:rFonts w:ascii="Times New Roman" w:hAnsi="Times New Roman"/>
                <w:i/>
                <w:iCs/>
                <w:sz w:val="22"/>
                <w:szCs w:val="22"/>
              </w:rPr>
              <w:t xml:space="preserve"> programme)</w:t>
            </w:r>
          </w:p>
        </w:tc>
        <w:tc>
          <w:tcPr>
            <w:tcW w:w="4091" w:type="dxa"/>
            <w:shd w:val="clear" w:color="auto" w:fill="auto"/>
          </w:tcPr>
          <w:p w14:paraId="218D1BAF" w14:textId="77777777" w:rsidR="009F21BD" w:rsidRDefault="009F21BD" w:rsidP="00D034EC">
            <w:pPr>
              <w:spacing w:before="60" w:after="60"/>
              <w:jc w:val="both"/>
              <w:rPr>
                <w:rFonts w:ascii="Times New Roman" w:hAnsi="Times New Roman"/>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p w14:paraId="5F0034E3" w14:textId="7D3303F0" w:rsidR="00676A56" w:rsidRPr="00676A56" w:rsidRDefault="00676A56" w:rsidP="00D034EC">
            <w:pPr>
              <w:spacing w:before="60" w:after="60"/>
              <w:jc w:val="both"/>
              <w:rPr>
                <w:rFonts w:ascii="Times New Roman" w:hAnsi="Times New Roman"/>
                <w:b/>
                <w:bCs/>
                <w:i/>
                <w:iCs/>
                <w:sz w:val="22"/>
                <w:szCs w:val="22"/>
              </w:rPr>
            </w:pPr>
            <w:r>
              <w:rPr>
                <w:rFonts w:ascii="Times New Roman" w:hAnsi="Times New Roman"/>
                <w:i/>
                <w:iCs/>
                <w:sz w:val="22"/>
                <w:szCs w:val="22"/>
              </w:rPr>
              <w:t xml:space="preserve">(Should be </w:t>
            </w:r>
            <w:r w:rsidR="00391B52">
              <w:rPr>
                <w:rFonts w:ascii="Times New Roman" w:hAnsi="Times New Roman"/>
                <w:i/>
                <w:iCs/>
                <w:sz w:val="22"/>
                <w:szCs w:val="22"/>
              </w:rPr>
              <w:t>7</w:t>
            </w:r>
            <w:r w:rsidR="00882530">
              <w:rPr>
                <w:rFonts w:ascii="Times New Roman" w:hAnsi="Times New Roman"/>
                <w:i/>
                <w:iCs/>
                <w:sz w:val="22"/>
                <w:szCs w:val="22"/>
              </w:rPr>
              <w:t xml:space="preserve"> or </w:t>
            </w:r>
            <w:r w:rsidR="00383325">
              <w:rPr>
                <w:rFonts w:ascii="Times New Roman" w:hAnsi="Times New Roman"/>
                <w:i/>
                <w:iCs/>
                <w:sz w:val="22"/>
                <w:szCs w:val="22"/>
              </w:rPr>
              <w:t>higher</w:t>
            </w:r>
            <w:r>
              <w:rPr>
                <w:rFonts w:ascii="Times New Roman" w:hAnsi="Times New Roman"/>
                <w:i/>
                <w:iCs/>
                <w:sz w:val="22"/>
                <w:szCs w:val="22"/>
              </w:rPr>
              <w:t xml:space="preserve"> to apply </w:t>
            </w:r>
            <w:r w:rsidR="003D3C92">
              <w:rPr>
                <w:rFonts w:ascii="Times New Roman" w:hAnsi="Times New Roman"/>
                <w:i/>
                <w:iCs/>
                <w:sz w:val="22"/>
                <w:szCs w:val="22"/>
              </w:rPr>
              <w:t>under</w:t>
            </w:r>
            <w:r>
              <w:rPr>
                <w:rFonts w:ascii="Times New Roman" w:hAnsi="Times New Roman"/>
                <w:i/>
                <w:iCs/>
                <w:sz w:val="22"/>
                <w:szCs w:val="22"/>
              </w:rPr>
              <w:t xml:space="preserve"> this programme)</w:t>
            </w:r>
          </w:p>
        </w:tc>
      </w:tr>
      <w:tr w:rsidR="00391B52" w:rsidRPr="002E2F92" w14:paraId="2419605A" w14:textId="77777777" w:rsidTr="009A14DD">
        <w:trPr>
          <w:trHeight w:val="319"/>
        </w:trPr>
        <w:tc>
          <w:tcPr>
            <w:tcW w:w="4926" w:type="dxa"/>
            <w:tcBorders>
              <w:top w:val="single" w:sz="4" w:space="0" w:color="auto"/>
              <w:bottom w:val="single" w:sz="4" w:space="0" w:color="auto"/>
            </w:tcBorders>
            <w:shd w:val="clear" w:color="auto" w:fill="auto"/>
          </w:tcPr>
          <w:p w14:paraId="7DA50DB5" w14:textId="77EF006A" w:rsidR="00391B52" w:rsidRPr="006A6879" w:rsidRDefault="00391B52" w:rsidP="00391B52">
            <w:pPr>
              <w:spacing w:before="60" w:after="60"/>
              <w:rPr>
                <w:rFonts w:ascii="Times New Roman" w:hAnsi="Times New Roman"/>
                <w:bCs/>
                <w:sz w:val="36"/>
                <w:szCs w:val="22"/>
              </w:rPr>
            </w:pPr>
            <w:r>
              <w:rPr>
                <w:rFonts w:ascii="Times New Roman" w:hAnsi="Times New Roman"/>
                <w:b/>
                <w:sz w:val="22"/>
                <w:szCs w:val="22"/>
              </w:rPr>
              <w:t>Duration</w:t>
            </w:r>
            <w:r w:rsidR="009117C8">
              <w:rPr>
                <w:rFonts w:ascii="Times New Roman" w:hAnsi="Times New Roman"/>
                <w:b/>
                <w:sz w:val="22"/>
                <w:szCs w:val="22"/>
              </w:rPr>
              <w:t>:</w:t>
            </w:r>
            <w:r w:rsidR="006A6879">
              <w:rPr>
                <w:rFonts w:ascii="Times New Roman" w:hAnsi="Times New Roman"/>
                <w:b/>
                <w:sz w:val="22"/>
                <w:szCs w:val="22"/>
              </w:rPr>
              <w:t xml:space="preserve">  </w:t>
            </w:r>
            <w:r>
              <w:rPr>
                <w:rFonts w:ascii="Times New Roman" w:hAnsi="Times New Roman"/>
                <w:bCs/>
                <w:i/>
                <w:sz w:val="22"/>
                <w:szCs w:val="22"/>
              </w:rPr>
              <w:t>18 months</w:t>
            </w:r>
            <w:r w:rsidR="00DA5437">
              <w:rPr>
                <w:rFonts w:ascii="Times New Roman" w:hAnsi="Times New Roman"/>
                <w:bCs/>
                <w:i/>
                <w:sz w:val="22"/>
                <w:szCs w:val="22"/>
              </w:rPr>
              <w:t xml:space="preserve"> (Single Stage)</w:t>
            </w:r>
          </w:p>
        </w:tc>
        <w:tc>
          <w:tcPr>
            <w:tcW w:w="4091" w:type="dxa"/>
            <w:tcBorders>
              <w:top w:val="single" w:sz="4" w:space="0" w:color="auto"/>
              <w:bottom w:val="single" w:sz="4" w:space="0" w:color="auto"/>
            </w:tcBorders>
            <w:shd w:val="clear" w:color="auto" w:fill="auto"/>
          </w:tcPr>
          <w:p w14:paraId="400BC6F9" w14:textId="39E53892" w:rsidR="00391B52" w:rsidRPr="002E2F92" w:rsidRDefault="00391B52" w:rsidP="00391B52">
            <w:pPr>
              <w:spacing w:before="60" w:after="60"/>
              <w:rPr>
                <w:rFonts w:ascii="Times New Roman" w:hAnsi="Times New Roman"/>
                <w:b/>
                <w:sz w:val="22"/>
                <w:szCs w:val="22"/>
              </w:rPr>
            </w:pPr>
            <w:r w:rsidRPr="002E2F92">
              <w:rPr>
                <w:rFonts w:ascii="Times New Roman" w:hAnsi="Times New Roman"/>
                <w:b/>
                <w:sz w:val="22"/>
                <w:szCs w:val="22"/>
              </w:rPr>
              <w:t xml:space="preserve">Start Date </w:t>
            </w:r>
          </w:p>
          <w:p w14:paraId="1EDD1FCB" w14:textId="77777777" w:rsidR="00391B52" w:rsidRPr="002E2F92" w:rsidRDefault="00391B52" w:rsidP="00391B52">
            <w:pPr>
              <w:spacing w:before="60" w:after="60"/>
              <w:rPr>
                <w:rFonts w:ascii="Times New Roman" w:hAnsi="Times New Roman"/>
                <w:b/>
                <w:sz w:val="22"/>
                <w:szCs w:val="22"/>
              </w:rPr>
            </w:pPr>
          </w:p>
        </w:tc>
      </w:tr>
      <w:tr w:rsidR="00391B52" w:rsidRPr="002E2F92" w14:paraId="001CFE11" w14:textId="77777777" w:rsidTr="009A14DD">
        <w:trPr>
          <w:trHeight w:val="1689"/>
        </w:trPr>
        <w:tc>
          <w:tcPr>
            <w:tcW w:w="9017" w:type="dxa"/>
            <w:gridSpan w:val="2"/>
            <w:tcBorders>
              <w:top w:val="single" w:sz="4" w:space="0" w:color="auto"/>
              <w:bottom w:val="single" w:sz="4" w:space="0" w:color="auto"/>
            </w:tcBorders>
            <w:shd w:val="clear" w:color="auto" w:fill="auto"/>
          </w:tcPr>
          <w:p w14:paraId="7C92199C" w14:textId="77777777" w:rsidR="00391B52" w:rsidRPr="002E2F92" w:rsidRDefault="00391B52" w:rsidP="00391B52">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589353F" w:rsidR="00391B52" w:rsidRPr="00A66F0A" w:rsidRDefault="00391B52" w:rsidP="00391B52">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r>
              <w:rPr>
                <w:rFonts w:ascii="Times New Roman" w:hAnsi="Times New Roman"/>
                <w:i/>
                <w:sz w:val="22"/>
                <w:szCs w:val="22"/>
              </w:rPr>
              <w:t>Should</w:t>
            </w:r>
            <w:r w:rsidRPr="00A66F0A">
              <w:rPr>
                <w:rFonts w:ascii="Times New Roman" w:hAnsi="Times New Roman"/>
                <w:i/>
                <w:sz w:val="22"/>
                <w:szCs w:val="22"/>
              </w:rPr>
              <w:t xml:space="preserve"> reflect the CVP</w:t>
            </w:r>
            <w:r>
              <w:rPr>
                <w:rFonts w:ascii="Times New Roman" w:hAnsi="Times New Roman"/>
                <w:i/>
                <w:sz w:val="22"/>
                <w:szCs w:val="22"/>
              </w:rPr>
              <w:t xml:space="preserve"> and further development (including TDP progress)</w:t>
            </w:r>
            <w:r w:rsidR="00117CA4">
              <w:rPr>
                <w:rFonts w:ascii="Times New Roman" w:hAnsi="Times New Roman"/>
                <w:i/>
                <w:sz w:val="22"/>
                <w:szCs w:val="22"/>
              </w:rPr>
              <w:t>.</w:t>
            </w:r>
            <w:r>
              <w:rPr>
                <w:rFonts w:ascii="Times New Roman" w:hAnsi="Times New Roman"/>
                <w:i/>
                <w:sz w:val="22"/>
                <w:szCs w:val="22"/>
              </w:rPr>
              <w:t xml:space="preserve"> </w:t>
            </w:r>
            <w:r w:rsidR="00117CA4">
              <w:rPr>
                <w:rFonts w:ascii="Times New Roman" w:hAnsi="Times New Roman"/>
                <w:i/>
                <w:sz w:val="22"/>
                <w:szCs w:val="22"/>
              </w:rPr>
              <w:t>I</w:t>
            </w:r>
            <w:r>
              <w:rPr>
                <w:rFonts w:ascii="Times New Roman" w:hAnsi="Times New Roman"/>
                <w:i/>
                <w:sz w:val="22"/>
                <w:szCs w:val="22"/>
              </w:rPr>
              <w:t>f the proposal is awarded, this abstract will be uploaded to the Council’s website.</w:t>
            </w:r>
            <w:r w:rsidRPr="00A66F0A">
              <w:rPr>
                <w:rFonts w:ascii="Times New Roman" w:hAnsi="Times New Roman"/>
                <w:i/>
                <w:sz w:val="22"/>
                <w:szCs w:val="22"/>
              </w:rPr>
              <w:t>)</w:t>
            </w:r>
          </w:p>
          <w:p w14:paraId="2DEFD9A5" w14:textId="77777777" w:rsidR="00391B52" w:rsidRPr="00A66F0A" w:rsidRDefault="00391B52" w:rsidP="00391B52">
            <w:pPr>
              <w:spacing w:before="60" w:after="60"/>
              <w:rPr>
                <w:rFonts w:ascii="Times New Roman" w:hAnsi="Times New Roman"/>
                <w:i/>
                <w:sz w:val="22"/>
                <w:szCs w:val="22"/>
              </w:rPr>
            </w:pPr>
          </w:p>
          <w:p w14:paraId="657D6602" w14:textId="77777777" w:rsidR="00391B52" w:rsidRPr="002E2F92" w:rsidRDefault="00391B52" w:rsidP="00391B52">
            <w:pPr>
              <w:spacing w:before="60" w:after="60"/>
              <w:rPr>
                <w:rFonts w:ascii="Times New Roman" w:hAnsi="Times New Roman"/>
                <w:i/>
                <w:sz w:val="22"/>
                <w:szCs w:val="22"/>
              </w:rPr>
            </w:pPr>
          </w:p>
          <w:p w14:paraId="16BF371E" w14:textId="77777777" w:rsidR="00391B52" w:rsidRPr="002E2F92" w:rsidRDefault="00391B52" w:rsidP="00391B52">
            <w:pPr>
              <w:spacing w:before="60" w:after="60"/>
              <w:rPr>
                <w:rFonts w:ascii="Times New Roman" w:hAnsi="Times New Roman"/>
                <w:i/>
                <w:sz w:val="22"/>
                <w:szCs w:val="22"/>
              </w:rPr>
            </w:pPr>
          </w:p>
          <w:p w14:paraId="40B22BF3" w14:textId="77777777" w:rsidR="00391B52" w:rsidRPr="002E2F92" w:rsidRDefault="00391B52" w:rsidP="00391B52">
            <w:pPr>
              <w:spacing w:before="60" w:after="60"/>
              <w:rPr>
                <w:rFonts w:ascii="Times New Roman" w:hAnsi="Times New Roman"/>
                <w:i/>
                <w:sz w:val="22"/>
                <w:szCs w:val="22"/>
              </w:rPr>
            </w:pPr>
          </w:p>
          <w:p w14:paraId="0E4CF002" w14:textId="77777777" w:rsidR="00391B52" w:rsidRPr="002E2F92" w:rsidRDefault="00391B52" w:rsidP="00391B52">
            <w:pPr>
              <w:spacing w:before="60" w:after="60"/>
              <w:rPr>
                <w:rFonts w:ascii="Times New Roman" w:hAnsi="Times New Roman"/>
                <w:i/>
                <w:sz w:val="22"/>
                <w:szCs w:val="22"/>
              </w:rPr>
            </w:pPr>
          </w:p>
          <w:p w14:paraId="38A03154" w14:textId="77777777" w:rsidR="00391B52" w:rsidRDefault="00391B52" w:rsidP="00391B52">
            <w:pPr>
              <w:spacing w:before="60" w:after="60"/>
              <w:rPr>
                <w:rFonts w:ascii="Times New Roman" w:hAnsi="Times New Roman"/>
                <w:i/>
                <w:sz w:val="22"/>
                <w:szCs w:val="22"/>
              </w:rPr>
            </w:pPr>
          </w:p>
          <w:p w14:paraId="74912A9F" w14:textId="77777777" w:rsidR="00391B52" w:rsidRPr="002E2F92" w:rsidRDefault="00391B52" w:rsidP="00391B52">
            <w:pPr>
              <w:spacing w:before="60" w:after="60"/>
              <w:rPr>
                <w:rFonts w:ascii="Times New Roman" w:hAnsi="Times New Roman"/>
                <w:b/>
                <w:sz w:val="22"/>
                <w:szCs w:val="22"/>
              </w:rPr>
            </w:pPr>
          </w:p>
        </w:tc>
      </w:tr>
    </w:tbl>
    <w:p w14:paraId="1AEAF466" w14:textId="77777777" w:rsidR="00EE3C5F" w:rsidRDefault="00EE3C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2760"/>
        <w:gridCol w:w="1975"/>
      </w:tblGrid>
      <w:tr w:rsidR="009F21BD" w:rsidRPr="002E2F92" w14:paraId="0E0526D0" w14:textId="77777777" w:rsidTr="009A14DD">
        <w:trPr>
          <w:trHeight w:val="319"/>
        </w:trPr>
        <w:tc>
          <w:tcPr>
            <w:tcW w:w="4282" w:type="dxa"/>
            <w:tcBorders>
              <w:top w:val="single" w:sz="4" w:space="0" w:color="auto"/>
              <w:bottom w:val="nil"/>
            </w:tcBorders>
            <w:shd w:val="clear" w:color="auto" w:fill="00CCFF"/>
          </w:tcPr>
          <w:p w14:paraId="734B7FA8" w14:textId="1990AE29"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lastRenderedPageBreak/>
              <w:t>Organisation Name</w:t>
            </w:r>
            <w:r w:rsidR="00391B52">
              <w:rPr>
                <w:rFonts w:ascii="Times New Roman" w:hAnsi="Times New Roman"/>
                <w:b/>
                <w:bCs/>
                <w:sz w:val="22"/>
                <w:szCs w:val="22"/>
              </w:rPr>
              <w:t xml:space="preserve"> (Sole entities or consortia are eligible)</w:t>
            </w:r>
          </w:p>
        </w:tc>
        <w:tc>
          <w:tcPr>
            <w:tcW w:w="2760" w:type="dxa"/>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1975"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A14D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0" w:type="dxa"/>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A14D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0" w:type="dxa"/>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A14D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0" w:type="dxa"/>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A14D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0" w:type="dxa"/>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1975"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54AC">
        <w:trPr>
          <w:trHeight w:val="319"/>
        </w:trPr>
        <w:tc>
          <w:tcPr>
            <w:tcW w:w="4493" w:type="dxa"/>
            <w:tcBorders>
              <w:top w:val="single" w:sz="4" w:space="0" w:color="auto"/>
              <w:bottom w:val="single" w:sz="4" w:space="0" w:color="auto"/>
            </w:tcBorders>
            <w:shd w:val="clear" w:color="auto" w:fill="00CCFF"/>
          </w:tcPr>
          <w:p w14:paraId="21CEAB3D" w14:textId="77777777" w:rsidR="00301DC5"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p w14:paraId="01B02426" w14:textId="77777777" w:rsidR="00301DC5" w:rsidRDefault="00301DC5" w:rsidP="009F21BD">
            <w:pPr>
              <w:spacing w:before="60" w:after="60"/>
              <w:ind w:left="567"/>
              <w:rPr>
                <w:rFonts w:ascii="Times New Roman" w:hAnsi="Times New Roman"/>
                <w:b/>
                <w:bCs/>
                <w:sz w:val="22"/>
                <w:szCs w:val="22"/>
              </w:rPr>
            </w:pPr>
            <w:r>
              <w:rPr>
                <w:rFonts w:ascii="Times New Roman" w:hAnsi="Times New Roman"/>
                <w:b/>
                <w:bCs/>
                <w:sz w:val="22"/>
                <w:szCs w:val="22"/>
              </w:rPr>
              <w:t>Organisation N.A.C.E. Code</w:t>
            </w:r>
          </w:p>
          <w:p w14:paraId="30748F30" w14:textId="1EA88597" w:rsidR="009F21BD" w:rsidRPr="00301DC5" w:rsidRDefault="00301DC5" w:rsidP="009F21BD">
            <w:pPr>
              <w:spacing w:before="60" w:after="60"/>
              <w:ind w:left="567"/>
              <w:rPr>
                <w:rFonts w:ascii="Times New Roman" w:hAnsi="Times New Roman"/>
                <w:i/>
                <w:iCs/>
                <w:sz w:val="22"/>
                <w:szCs w:val="22"/>
              </w:rPr>
            </w:pPr>
            <w:r>
              <w:rPr>
                <w:rFonts w:ascii="Times New Roman" w:hAnsi="Times New Roman"/>
                <w:i/>
                <w:iCs/>
                <w:sz w:val="22"/>
                <w:szCs w:val="22"/>
              </w:rPr>
              <w:t>(where applicable)</w:t>
            </w:r>
          </w:p>
        </w:tc>
        <w:tc>
          <w:tcPr>
            <w:tcW w:w="4524" w:type="dxa"/>
            <w:tcBorders>
              <w:top w:val="single" w:sz="4" w:space="0" w:color="auto"/>
              <w:left w:val="single" w:sz="4" w:space="0" w:color="auto"/>
              <w:bottom w:val="single" w:sz="4" w:space="0" w:color="auto"/>
            </w:tcBorders>
            <w:shd w:val="clear" w:color="auto" w:fill="00CCFF"/>
            <w:vAlign w:val="center"/>
          </w:tcPr>
          <w:p w14:paraId="02A5FFEE" w14:textId="77777777" w:rsidR="009F21BD" w:rsidRPr="002E2F92" w:rsidRDefault="000843B6" w:rsidP="006454AC">
            <w:pPr>
              <w:spacing w:before="60" w:after="60"/>
              <w:ind w:left="72"/>
              <w:jc w:val="center"/>
              <w:rPr>
                <w:rFonts w:ascii="Times New Roman" w:hAnsi="Times New Roman"/>
                <w:b/>
                <w:sz w:val="22"/>
                <w:szCs w:val="22"/>
              </w:rPr>
            </w:pPr>
            <w:r>
              <w:rPr>
                <w:rFonts w:ascii="Times New Roman" w:hAnsi="Times New Roman"/>
                <w:b/>
                <w:sz w:val="22"/>
                <w:szCs w:val="22"/>
              </w:rPr>
              <w:t>Application route</w:t>
            </w:r>
          </w:p>
        </w:tc>
      </w:tr>
      <w:tr w:rsidR="00B737D4" w:rsidRPr="002E2F92" w14:paraId="3CCC7214" w14:textId="77777777" w:rsidTr="00C6748D">
        <w:trPr>
          <w:trHeight w:val="193"/>
        </w:trPr>
        <w:tc>
          <w:tcPr>
            <w:tcW w:w="4493" w:type="dxa"/>
            <w:vMerge w:val="restart"/>
            <w:tcBorders>
              <w:top w:val="single" w:sz="4" w:space="0" w:color="auto"/>
            </w:tcBorders>
            <w:shd w:val="clear" w:color="auto" w:fill="auto"/>
            <w:vAlign w:val="center"/>
          </w:tcPr>
          <w:p w14:paraId="341BEAA2" w14:textId="77777777" w:rsidR="00B737D4" w:rsidRDefault="00B737D4" w:rsidP="00B737D4">
            <w:pPr>
              <w:spacing w:before="20" w:after="20"/>
              <w:rPr>
                <w:rFonts w:ascii="Times New Roman" w:hAnsi="Times New Roman"/>
                <w:bCs/>
                <w:sz w:val="22"/>
                <w:szCs w:val="22"/>
              </w:rPr>
            </w:pPr>
            <w:r w:rsidRPr="00D7638E">
              <w:rPr>
                <w:rFonts w:ascii="Times New Roman" w:hAnsi="Times New Roman"/>
                <w:bCs/>
                <w:sz w:val="22"/>
                <w:szCs w:val="22"/>
                <w:highlight w:val="lightGray"/>
              </w:rPr>
              <w:fldChar w:fldCharType="begin"/>
            </w:r>
            <w:r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p w14:paraId="4658CFE2" w14:textId="77777777" w:rsidR="00B737D4" w:rsidRDefault="00B737D4" w:rsidP="00B737D4">
            <w:pPr>
              <w:spacing w:before="20" w:after="20"/>
              <w:rPr>
                <w:rFonts w:ascii="Times New Roman" w:hAnsi="Times New Roman"/>
                <w:sz w:val="22"/>
                <w:szCs w:val="22"/>
              </w:rPr>
            </w:pPr>
          </w:p>
          <w:p w14:paraId="2700BB50" w14:textId="77777777" w:rsidR="00B737D4" w:rsidRDefault="00B737D4" w:rsidP="00B737D4">
            <w:pPr>
              <w:spacing w:before="20" w:after="20"/>
              <w:rPr>
                <w:rFonts w:ascii="Times New Roman" w:hAnsi="Times New Roman"/>
                <w:sz w:val="22"/>
                <w:szCs w:val="22"/>
              </w:rPr>
            </w:pPr>
          </w:p>
          <w:p w14:paraId="3B3736F1" w14:textId="77777777" w:rsidR="00B737D4" w:rsidRDefault="00B737D4" w:rsidP="00B737D4">
            <w:pPr>
              <w:spacing w:before="20" w:after="20"/>
              <w:rPr>
                <w:rFonts w:ascii="Times New Roman" w:hAnsi="Times New Roman"/>
                <w:bCs/>
                <w:sz w:val="22"/>
                <w:szCs w:val="22"/>
              </w:rPr>
            </w:pPr>
            <w:r>
              <w:rPr>
                <w:rFonts w:ascii="Times New Roman" w:hAnsi="Times New Roman"/>
                <w:sz w:val="22"/>
                <w:szCs w:val="22"/>
              </w:rPr>
              <w:t>NACE Code/s:</w:t>
            </w:r>
            <w:r w:rsidRPr="00D7638E">
              <w:rPr>
                <w:rFonts w:ascii="Times New Roman" w:hAnsi="Times New Roman"/>
                <w:bCs/>
                <w:sz w:val="22"/>
                <w:szCs w:val="22"/>
                <w:highlight w:val="lightGray"/>
              </w:rPr>
              <w:t xml:space="preserve"> </w:t>
            </w: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Partner's NACE Codes&gt;" </w:instrText>
            </w:r>
            <w:r>
              <w:rPr>
                <w:rFonts w:ascii="Times New Roman" w:hAnsi="Times New Roman"/>
                <w:bCs/>
                <w:sz w:val="22"/>
                <w:szCs w:val="22"/>
                <w:highlight w:val="lightGray"/>
              </w:rPr>
              <w:fldChar w:fldCharType="end"/>
            </w:r>
          </w:p>
          <w:p w14:paraId="0AE9B738" w14:textId="50439457" w:rsidR="00EA3677" w:rsidRPr="002E2F92" w:rsidRDefault="00EA3677" w:rsidP="00B737D4">
            <w:pPr>
              <w:spacing w:before="20" w:after="20"/>
              <w:rPr>
                <w:rFonts w:ascii="Times New Roman" w:hAnsi="Times New Roman"/>
                <w:b/>
                <w:sz w:val="22"/>
                <w:szCs w:val="22"/>
              </w:rPr>
            </w:pPr>
            <w:r w:rsidRPr="006544AD">
              <w:rPr>
                <w:rFonts w:ascii="Times New Roman" w:eastAsia="Calibri" w:hAnsi="Times New Roman"/>
                <w:sz w:val="16"/>
                <w:szCs w:val="16"/>
              </w:rPr>
              <w:t xml:space="preserve">A list of NACE Codes may be accessed by </w:t>
            </w:r>
            <w:hyperlink r:id="rId12" w:history="1">
              <w:r w:rsidRPr="006544AD">
                <w:rPr>
                  <w:rStyle w:val="Hyperlink"/>
                  <w:rFonts w:ascii="Times New Roman" w:eastAsia="Calibri" w:hAnsi="Times New Roman"/>
                  <w:color w:val="0563C1"/>
                  <w:sz w:val="16"/>
                  <w:szCs w:val="16"/>
                </w:rPr>
                <w:t>clicking here</w:t>
              </w:r>
            </w:hyperlink>
          </w:p>
        </w:tc>
        <w:tc>
          <w:tcPr>
            <w:tcW w:w="4524" w:type="dxa"/>
            <w:tcBorders>
              <w:top w:val="single" w:sz="4" w:space="0" w:color="auto"/>
              <w:left w:val="single" w:sz="4" w:space="0" w:color="auto"/>
              <w:bottom w:val="nil"/>
            </w:tcBorders>
            <w:shd w:val="clear" w:color="auto" w:fill="auto"/>
          </w:tcPr>
          <w:p w14:paraId="4326A673" w14:textId="322B8E54" w:rsidR="00B737D4" w:rsidRPr="002E2F92" w:rsidRDefault="003D3C92" w:rsidP="00B737D4">
            <w:pPr>
              <w:spacing w:before="60" w:after="60"/>
              <w:rPr>
                <w:rFonts w:ascii="Times New Roman" w:hAnsi="Times New Roman"/>
                <w:bCs/>
                <w:sz w:val="22"/>
                <w:szCs w:val="22"/>
              </w:rPr>
            </w:pPr>
            <w:sdt>
              <w:sdtPr>
                <w:rPr>
                  <w:rFonts w:ascii="Times New Roman" w:hAnsi="Times New Roman"/>
                  <w:bCs/>
                  <w:iCs/>
                  <w:sz w:val="36"/>
                  <w:szCs w:val="36"/>
                </w:rPr>
                <w:id w:val="816834314"/>
                <w14:checkbox>
                  <w14:checked w14:val="0"/>
                  <w14:checkedState w14:val="2612" w14:font="MS Gothic"/>
                  <w14:uncheckedState w14:val="2610" w14:font="MS Gothic"/>
                </w14:checkbox>
              </w:sdtPr>
              <w:sdtEndPr/>
              <w:sdtContent>
                <w:r w:rsidR="00855D2A" w:rsidRPr="006454AC">
                  <w:rPr>
                    <w:rFonts w:ascii="MS Gothic" w:eastAsia="MS Gothic" w:hAnsi="MS Gothic" w:hint="eastAsia"/>
                    <w:bCs/>
                    <w:iCs/>
                    <w:sz w:val="36"/>
                    <w:szCs w:val="36"/>
                  </w:rPr>
                  <w:t>☐</w:t>
                </w:r>
              </w:sdtContent>
            </w:sdt>
            <w:r w:rsidR="00B737D4">
              <w:rPr>
                <w:rFonts w:ascii="Times New Roman" w:hAnsi="Times New Roman"/>
                <w:bCs/>
                <w:i/>
                <w:sz w:val="22"/>
                <w:szCs w:val="22"/>
              </w:rPr>
              <w:tab/>
              <w:t>GBER (Rules - Option A)</w:t>
            </w:r>
          </w:p>
        </w:tc>
      </w:tr>
      <w:tr w:rsidR="00B737D4" w:rsidRPr="002E2F92" w14:paraId="33C114D2" w14:textId="77777777" w:rsidTr="00C6748D">
        <w:trPr>
          <w:trHeight w:val="193"/>
        </w:trPr>
        <w:tc>
          <w:tcPr>
            <w:tcW w:w="4493" w:type="dxa"/>
            <w:vMerge/>
            <w:tcBorders>
              <w:bottom w:val="single" w:sz="4" w:space="0" w:color="auto"/>
            </w:tcBorders>
            <w:shd w:val="clear" w:color="auto" w:fill="auto"/>
            <w:vAlign w:val="center"/>
          </w:tcPr>
          <w:p w14:paraId="0A413D1D" w14:textId="77777777" w:rsidR="00B737D4" w:rsidRPr="002E2F92" w:rsidRDefault="00B737D4" w:rsidP="00B737D4">
            <w:pPr>
              <w:spacing w:before="20" w:after="20"/>
              <w:rPr>
                <w:rFonts w:ascii="Times New Roman" w:hAnsi="Times New Roman"/>
                <w:bCs/>
                <w:sz w:val="22"/>
                <w:szCs w:val="22"/>
              </w:rPr>
            </w:pPr>
          </w:p>
        </w:tc>
        <w:tc>
          <w:tcPr>
            <w:tcW w:w="4524" w:type="dxa"/>
            <w:tcBorders>
              <w:top w:val="nil"/>
              <w:left w:val="single" w:sz="4" w:space="0" w:color="auto"/>
              <w:bottom w:val="single" w:sz="4" w:space="0" w:color="auto"/>
            </w:tcBorders>
            <w:shd w:val="clear" w:color="auto" w:fill="auto"/>
          </w:tcPr>
          <w:p w14:paraId="03D23ED5" w14:textId="04CDC30F" w:rsidR="00B737D4" w:rsidRPr="000843B6" w:rsidRDefault="003D3C92" w:rsidP="00B737D4">
            <w:pPr>
              <w:spacing w:before="60" w:after="60"/>
              <w:rPr>
                <w:rFonts w:ascii="Times New Roman" w:hAnsi="Times New Roman"/>
                <w:bCs/>
                <w:i/>
                <w:sz w:val="22"/>
                <w:szCs w:val="22"/>
              </w:rPr>
            </w:pPr>
            <w:sdt>
              <w:sdtPr>
                <w:rPr>
                  <w:sz w:val="36"/>
                </w:rPr>
                <w:id w:val="807676220"/>
                <w14:checkbox>
                  <w14:checked w14:val="0"/>
                  <w14:checkedState w14:val="2612" w14:font="MS Gothic"/>
                  <w14:uncheckedState w14:val="2610" w14:font="MS Gothic"/>
                </w14:checkbox>
              </w:sdtPr>
              <w:sdtEndPr/>
              <w:sdtContent>
                <w:r w:rsidR="00855D2A">
                  <w:rPr>
                    <w:rFonts w:ascii="MS Gothic" w:eastAsia="MS Gothic" w:hAnsi="MS Gothic" w:hint="eastAsia"/>
                    <w:sz w:val="36"/>
                  </w:rPr>
                  <w:t>☐</w:t>
                </w:r>
              </w:sdtContent>
            </w:sdt>
            <w:r w:rsidR="00B737D4" w:rsidRPr="000843B6">
              <w:rPr>
                <w:rFonts w:ascii="Times New Roman" w:hAnsi="Times New Roman"/>
                <w:bCs/>
                <w:i/>
                <w:sz w:val="22"/>
                <w:szCs w:val="22"/>
              </w:rPr>
              <w:tab/>
            </w:r>
            <w:r w:rsidR="00B737D4">
              <w:rPr>
                <w:rFonts w:ascii="Times New Roman" w:hAnsi="Times New Roman"/>
                <w:bCs/>
                <w:i/>
                <w:sz w:val="22"/>
                <w:szCs w:val="22"/>
              </w:rPr>
              <w:t xml:space="preserve">Not </w:t>
            </w:r>
            <w:r w:rsidR="00B737D4" w:rsidRPr="000843B6">
              <w:rPr>
                <w:rFonts w:ascii="Times New Roman" w:hAnsi="Times New Roman"/>
                <w:bCs/>
                <w:i/>
                <w:sz w:val="22"/>
                <w:szCs w:val="22"/>
              </w:rPr>
              <w:t xml:space="preserve">State Aid </w:t>
            </w:r>
            <w:r w:rsidR="00B737D4">
              <w:rPr>
                <w:rFonts w:ascii="Times New Roman" w:hAnsi="Times New Roman"/>
                <w:bCs/>
                <w:i/>
                <w:sz w:val="22"/>
                <w:szCs w:val="22"/>
              </w:rPr>
              <w:t>(Rules - Option B)</w:t>
            </w:r>
          </w:p>
        </w:tc>
      </w:tr>
      <w:tr w:rsidR="00C6748D" w:rsidRPr="002E2F92" w14:paraId="2074007D" w14:textId="77777777" w:rsidTr="00C6748D">
        <w:trPr>
          <w:trHeight w:val="17"/>
        </w:trPr>
        <w:tc>
          <w:tcPr>
            <w:tcW w:w="4493" w:type="dxa"/>
            <w:vMerge w:val="restart"/>
            <w:tcBorders>
              <w:top w:val="single" w:sz="4" w:space="0" w:color="auto"/>
            </w:tcBorders>
            <w:shd w:val="clear" w:color="auto" w:fill="auto"/>
            <w:vAlign w:val="center"/>
          </w:tcPr>
          <w:p w14:paraId="1B82277C" w14:textId="77777777" w:rsidR="00C6748D" w:rsidRDefault="00C6748D" w:rsidP="00C6748D">
            <w:pPr>
              <w:spacing w:before="20" w:after="20"/>
              <w:rPr>
                <w:rFonts w:ascii="Times New Roman" w:hAnsi="Times New Roman"/>
                <w:bCs/>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p w14:paraId="2C3B0770" w14:textId="77777777" w:rsidR="00C6748D" w:rsidRDefault="00C6748D" w:rsidP="00C6748D">
            <w:pPr>
              <w:spacing w:before="20" w:after="20"/>
              <w:rPr>
                <w:rFonts w:ascii="Times New Roman" w:hAnsi="Times New Roman"/>
                <w:sz w:val="22"/>
                <w:szCs w:val="22"/>
              </w:rPr>
            </w:pPr>
          </w:p>
          <w:p w14:paraId="61F19B99" w14:textId="77777777" w:rsidR="00C6748D" w:rsidRDefault="00C6748D" w:rsidP="00C6748D">
            <w:pPr>
              <w:spacing w:before="20" w:after="20"/>
              <w:rPr>
                <w:rFonts w:ascii="Times New Roman" w:hAnsi="Times New Roman"/>
                <w:sz w:val="22"/>
                <w:szCs w:val="22"/>
              </w:rPr>
            </w:pPr>
          </w:p>
          <w:p w14:paraId="34D02DD1" w14:textId="77777777" w:rsidR="00C6748D" w:rsidRDefault="00C6748D" w:rsidP="00C6748D">
            <w:pPr>
              <w:spacing w:before="20" w:after="20"/>
              <w:rPr>
                <w:rFonts w:ascii="Times New Roman" w:hAnsi="Times New Roman"/>
                <w:bCs/>
                <w:sz w:val="22"/>
                <w:szCs w:val="22"/>
              </w:rPr>
            </w:pPr>
            <w:r>
              <w:rPr>
                <w:rFonts w:ascii="Times New Roman" w:hAnsi="Times New Roman"/>
                <w:sz w:val="22"/>
                <w:szCs w:val="22"/>
              </w:rPr>
              <w:t>NACE Code</w:t>
            </w:r>
            <w:r w:rsidR="00B737D4">
              <w:rPr>
                <w:rFonts w:ascii="Times New Roman" w:hAnsi="Times New Roman"/>
                <w:sz w:val="22"/>
                <w:szCs w:val="22"/>
              </w:rPr>
              <w:t>/s</w:t>
            </w:r>
            <w:r>
              <w:rPr>
                <w:rFonts w:ascii="Times New Roman" w:hAnsi="Times New Roman"/>
                <w:sz w:val="22"/>
                <w:szCs w:val="22"/>
              </w:rPr>
              <w:t>:</w:t>
            </w:r>
            <w:r w:rsidR="00B737D4">
              <w:rPr>
                <w:rFonts w:ascii="Times New Roman" w:hAnsi="Times New Roman"/>
                <w:sz w:val="22"/>
                <w:szCs w:val="22"/>
              </w:rPr>
              <w:t xml:space="preserve"> </w:t>
            </w:r>
            <w:r w:rsidR="00B737D4">
              <w:rPr>
                <w:rFonts w:ascii="Times New Roman" w:hAnsi="Times New Roman"/>
                <w:bCs/>
                <w:sz w:val="22"/>
                <w:szCs w:val="22"/>
                <w:highlight w:val="lightGray"/>
              </w:rPr>
              <w:fldChar w:fldCharType="begin"/>
            </w:r>
            <w:r w:rsidR="00B737D4">
              <w:rPr>
                <w:rFonts w:ascii="Times New Roman" w:hAnsi="Times New Roman"/>
                <w:bCs/>
                <w:sz w:val="22"/>
                <w:szCs w:val="22"/>
                <w:highlight w:val="lightGray"/>
              </w:rPr>
              <w:instrText xml:space="preserve"> MACROBUTTON  AcceptAllChangesShown "&lt;Insert Partner's NACE Codes&gt;" </w:instrText>
            </w:r>
            <w:r w:rsidR="00B737D4">
              <w:rPr>
                <w:rFonts w:ascii="Times New Roman" w:hAnsi="Times New Roman"/>
                <w:bCs/>
                <w:sz w:val="22"/>
                <w:szCs w:val="22"/>
                <w:highlight w:val="lightGray"/>
              </w:rPr>
              <w:fldChar w:fldCharType="end"/>
            </w:r>
          </w:p>
          <w:p w14:paraId="114892E9" w14:textId="317A80CB" w:rsidR="00EA3677" w:rsidRPr="00EA3677" w:rsidRDefault="00EA3677" w:rsidP="00C6748D">
            <w:pPr>
              <w:spacing w:before="20" w:after="20"/>
              <w:rPr>
                <w:rFonts w:ascii="Times New Roman" w:hAnsi="Times New Roman"/>
                <w:b/>
                <w:sz w:val="22"/>
                <w:szCs w:val="22"/>
              </w:rPr>
            </w:pPr>
            <w:r w:rsidRPr="009A14DD">
              <w:rPr>
                <w:rFonts w:ascii="Times New Roman" w:eastAsia="Calibri" w:hAnsi="Times New Roman"/>
                <w:sz w:val="16"/>
                <w:szCs w:val="16"/>
              </w:rPr>
              <w:t xml:space="preserve">A list of NACE Codes may be accessed by </w:t>
            </w:r>
            <w:hyperlink r:id="rId13" w:history="1">
              <w:r w:rsidRPr="009A14DD">
                <w:rPr>
                  <w:rStyle w:val="Hyperlink"/>
                  <w:rFonts w:ascii="Times New Roman" w:eastAsia="Calibri" w:hAnsi="Times New Roman"/>
                  <w:color w:val="0563C1"/>
                  <w:sz w:val="16"/>
                  <w:szCs w:val="16"/>
                </w:rPr>
                <w:t>clicking here</w:t>
              </w:r>
            </w:hyperlink>
          </w:p>
        </w:tc>
        <w:tc>
          <w:tcPr>
            <w:tcW w:w="4524" w:type="dxa"/>
            <w:tcBorders>
              <w:top w:val="single" w:sz="4" w:space="0" w:color="auto"/>
              <w:left w:val="single" w:sz="4" w:space="0" w:color="auto"/>
              <w:bottom w:val="nil"/>
            </w:tcBorders>
            <w:shd w:val="clear" w:color="auto" w:fill="auto"/>
          </w:tcPr>
          <w:p w14:paraId="2838A739" w14:textId="4770444A" w:rsidR="00C6748D" w:rsidRPr="002E2F92" w:rsidRDefault="003D3C92" w:rsidP="00C6748D">
            <w:pPr>
              <w:spacing w:before="60" w:after="60"/>
              <w:rPr>
                <w:rFonts w:ascii="Times New Roman" w:hAnsi="Times New Roman"/>
                <w:bCs/>
                <w:sz w:val="22"/>
                <w:szCs w:val="22"/>
              </w:rPr>
            </w:pPr>
            <w:sdt>
              <w:sdtPr>
                <w:rPr>
                  <w:rFonts w:ascii="Times New Roman" w:hAnsi="Times New Roman"/>
                  <w:bCs/>
                  <w:iCs/>
                  <w:sz w:val="36"/>
                  <w:szCs w:val="36"/>
                </w:rPr>
                <w:id w:val="-126547906"/>
                <w14:checkbox>
                  <w14:checked w14:val="0"/>
                  <w14:checkedState w14:val="2612" w14:font="MS Gothic"/>
                  <w14:uncheckedState w14:val="2610" w14:font="MS Gothic"/>
                </w14:checkbox>
              </w:sdtPr>
              <w:sdtEndPr/>
              <w:sdtContent>
                <w:r w:rsidR="006454AC" w:rsidRPr="006454AC">
                  <w:rPr>
                    <w:rFonts w:ascii="MS Gothic" w:eastAsia="MS Gothic" w:hAnsi="MS Gothic" w:hint="eastAsia"/>
                    <w:bCs/>
                    <w:iCs/>
                    <w:sz w:val="36"/>
                    <w:szCs w:val="36"/>
                  </w:rPr>
                  <w:t>☐</w:t>
                </w:r>
              </w:sdtContent>
            </w:sdt>
            <w:r w:rsidR="00C6748D">
              <w:rPr>
                <w:rFonts w:ascii="Times New Roman" w:hAnsi="Times New Roman"/>
                <w:bCs/>
                <w:i/>
                <w:sz w:val="22"/>
                <w:szCs w:val="22"/>
              </w:rPr>
              <w:tab/>
              <w:t>GBER (</w:t>
            </w:r>
            <w:r w:rsidR="00B737D4">
              <w:rPr>
                <w:rFonts w:ascii="Times New Roman" w:hAnsi="Times New Roman"/>
                <w:bCs/>
                <w:i/>
                <w:sz w:val="22"/>
                <w:szCs w:val="22"/>
              </w:rPr>
              <w:t xml:space="preserve">Rules - </w:t>
            </w:r>
            <w:r w:rsidR="00C6748D">
              <w:rPr>
                <w:rFonts w:ascii="Times New Roman" w:hAnsi="Times New Roman"/>
                <w:bCs/>
                <w:i/>
                <w:sz w:val="22"/>
                <w:szCs w:val="22"/>
              </w:rPr>
              <w:t>Option A)</w:t>
            </w:r>
          </w:p>
        </w:tc>
      </w:tr>
      <w:tr w:rsidR="00C6748D" w:rsidRPr="002E2F92" w14:paraId="6E0FF093" w14:textId="77777777" w:rsidTr="00C6748D">
        <w:trPr>
          <w:trHeight w:val="17"/>
        </w:trPr>
        <w:tc>
          <w:tcPr>
            <w:tcW w:w="4493" w:type="dxa"/>
            <w:vMerge/>
            <w:tcBorders>
              <w:bottom w:val="single" w:sz="4" w:space="0" w:color="auto"/>
            </w:tcBorders>
            <w:shd w:val="clear" w:color="auto" w:fill="auto"/>
            <w:vAlign w:val="center"/>
          </w:tcPr>
          <w:p w14:paraId="1D437987" w14:textId="77777777" w:rsidR="00C6748D" w:rsidRPr="00D034EC" w:rsidRDefault="00C6748D" w:rsidP="00C6748D">
            <w:pPr>
              <w:spacing w:before="20" w:after="20"/>
              <w:jc w:val="center"/>
              <w:rPr>
                <w:rFonts w:ascii="Times New Roman" w:hAnsi="Times New Roman"/>
                <w:bCs/>
                <w:sz w:val="22"/>
                <w:szCs w:val="22"/>
                <w:highlight w:val="lightGray"/>
              </w:rPr>
            </w:pPr>
          </w:p>
        </w:tc>
        <w:tc>
          <w:tcPr>
            <w:tcW w:w="4524" w:type="dxa"/>
            <w:tcBorders>
              <w:top w:val="nil"/>
              <w:left w:val="single" w:sz="4" w:space="0" w:color="auto"/>
              <w:bottom w:val="single" w:sz="4" w:space="0" w:color="auto"/>
            </w:tcBorders>
            <w:shd w:val="clear" w:color="auto" w:fill="auto"/>
          </w:tcPr>
          <w:p w14:paraId="4099F9C6" w14:textId="39DE8428" w:rsidR="00C6748D" w:rsidRPr="000843B6" w:rsidRDefault="003D3C92" w:rsidP="00C6748D">
            <w:pPr>
              <w:spacing w:before="60" w:after="60"/>
              <w:rPr>
                <w:rFonts w:ascii="Times New Roman" w:hAnsi="Times New Roman"/>
                <w:bCs/>
                <w:i/>
                <w:sz w:val="22"/>
                <w:szCs w:val="22"/>
              </w:rPr>
            </w:pPr>
            <w:sdt>
              <w:sdtPr>
                <w:rPr>
                  <w:rFonts w:ascii="Times New Roman" w:hAnsi="Times New Roman"/>
                  <w:bCs/>
                  <w:iCs/>
                  <w:sz w:val="36"/>
                  <w:szCs w:val="36"/>
                </w:rPr>
                <w:id w:val="1852457740"/>
                <w14:checkbox>
                  <w14:checked w14:val="0"/>
                  <w14:checkedState w14:val="2612" w14:font="MS Gothic"/>
                  <w14:uncheckedState w14:val="2610" w14:font="MS Gothic"/>
                </w14:checkbox>
              </w:sdtPr>
              <w:sdtEndPr/>
              <w:sdtContent>
                <w:r w:rsidR="006454AC" w:rsidRPr="006454AC">
                  <w:rPr>
                    <w:rFonts w:ascii="MS Gothic" w:eastAsia="MS Gothic" w:hAnsi="MS Gothic" w:hint="eastAsia"/>
                    <w:bCs/>
                    <w:iCs/>
                    <w:sz w:val="36"/>
                    <w:szCs w:val="36"/>
                  </w:rPr>
                  <w:t>☐</w:t>
                </w:r>
              </w:sdtContent>
            </w:sdt>
            <w:r w:rsidR="00C6748D" w:rsidRPr="000843B6">
              <w:rPr>
                <w:rFonts w:ascii="Times New Roman" w:hAnsi="Times New Roman"/>
                <w:bCs/>
                <w:i/>
                <w:sz w:val="22"/>
                <w:szCs w:val="22"/>
              </w:rPr>
              <w:tab/>
            </w:r>
            <w:r w:rsidR="00B737D4">
              <w:rPr>
                <w:rFonts w:ascii="Times New Roman" w:hAnsi="Times New Roman"/>
                <w:bCs/>
                <w:i/>
                <w:sz w:val="22"/>
                <w:szCs w:val="22"/>
              </w:rPr>
              <w:t xml:space="preserve">Not </w:t>
            </w:r>
            <w:r w:rsidR="00C6748D" w:rsidRPr="000843B6">
              <w:rPr>
                <w:rFonts w:ascii="Times New Roman" w:hAnsi="Times New Roman"/>
                <w:bCs/>
                <w:i/>
                <w:sz w:val="22"/>
                <w:szCs w:val="22"/>
              </w:rPr>
              <w:t xml:space="preserve">State Aid </w:t>
            </w:r>
            <w:r w:rsidR="00C6748D">
              <w:rPr>
                <w:rFonts w:ascii="Times New Roman" w:hAnsi="Times New Roman"/>
                <w:bCs/>
                <w:i/>
                <w:sz w:val="22"/>
                <w:szCs w:val="22"/>
              </w:rPr>
              <w:t>(</w:t>
            </w:r>
            <w:r w:rsidR="00B737D4">
              <w:rPr>
                <w:rFonts w:ascii="Times New Roman" w:hAnsi="Times New Roman"/>
                <w:bCs/>
                <w:i/>
                <w:sz w:val="22"/>
                <w:szCs w:val="22"/>
              </w:rPr>
              <w:t xml:space="preserve">Rules - </w:t>
            </w:r>
            <w:r w:rsidR="00C6748D">
              <w:rPr>
                <w:rFonts w:ascii="Times New Roman" w:hAnsi="Times New Roman"/>
                <w:bCs/>
                <w:i/>
                <w:sz w:val="22"/>
                <w:szCs w:val="22"/>
              </w:rPr>
              <w:t>Option B)</w:t>
            </w:r>
          </w:p>
        </w:tc>
      </w:tr>
    </w:tbl>
    <w:p w14:paraId="66A9AACA" w14:textId="4B9EB0CF" w:rsidR="00C15B88"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B737D4">
        <w:rPr>
          <w:rFonts w:ascii="Times New Roman" w:hAnsi="Times New Roman"/>
          <w:b/>
          <w:i/>
          <w:color w:val="000000"/>
          <w:sz w:val="22"/>
          <w:szCs w:val="22"/>
          <w:lang w:eastAsia="en-GB"/>
        </w:rPr>
        <w:t>, add according to the number of partners</w:t>
      </w:r>
      <w:r w:rsidRPr="00C22AD3">
        <w:rPr>
          <w:rFonts w:ascii="Times New Roman" w:hAnsi="Times New Roman"/>
          <w:b/>
          <w:i/>
          <w:color w:val="000000"/>
          <w:sz w:val="22"/>
          <w:szCs w:val="22"/>
          <w:lang w:eastAsia="en-GB"/>
        </w:rPr>
        <w:t>.</w:t>
      </w:r>
      <w:r w:rsidR="000C2D93">
        <w:rPr>
          <w:rFonts w:ascii="Times New Roman" w:hAnsi="Times New Roman"/>
          <w:b/>
          <w:i/>
          <w:color w:val="000000"/>
          <w:sz w:val="22"/>
          <w:szCs w:val="22"/>
          <w:lang w:eastAsia="en-GB"/>
        </w:rPr>
        <w:t xml:space="preserve"> </w:t>
      </w:r>
      <w:r w:rsidR="00BB526A">
        <w:rPr>
          <w:rFonts w:ascii="Times New Roman" w:hAnsi="Times New Roman"/>
          <w:b/>
          <w:i/>
          <w:color w:val="000000"/>
          <w:sz w:val="22"/>
          <w:szCs w:val="22"/>
          <w:lang w:eastAsia="en-GB"/>
        </w:rPr>
        <w:t>Relevant justifications and declarations will need to be filled in and signed at the end of the application.</w:t>
      </w:r>
    </w:p>
    <w:p w14:paraId="7AFA0B39" w14:textId="77777777" w:rsidR="001D77CB" w:rsidRDefault="001D77CB" w:rsidP="00843B8E">
      <w:pPr>
        <w:autoSpaceDE w:val="0"/>
        <w:autoSpaceDN w:val="0"/>
        <w:adjustRightInd w:val="0"/>
        <w:spacing w:before="120" w:after="240"/>
        <w:jc w:val="both"/>
        <w:rPr>
          <w:rFonts w:ascii="Times New Roman" w:hAnsi="Times New Roman"/>
          <w:b/>
          <w:iCs/>
          <w:color w:val="000000"/>
          <w:sz w:val="22"/>
          <w:szCs w:val="22"/>
          <w:lang w:eastAsia="en-GB"/>
        </w:rPr>
      </w:pPr>
    </w:p>
    <w:p w14:paraId="1FBB7F40" w14:textId="77777777" w:rsidR="00180168" w:rsidRDefault="00180168">
      <w:pPr>
        <w:rPr>
          <w:rFonts w:ascii="Times New Roman" w:hAnsi="Times New Roman"/>
          <w:b/>
          <w:iCs/>
          <w:color w:val="000000"/>
          <w:sz w:val="22"/>
          <w:szCs w:val="22"/>
          <w:lang w:eastAsia="en-GB"/>
        </w:rPr>
      </w:pPr>
      <w:r>
        <w:rPr>
          <w:rFonts w:ascii="Times New Roman" w:hAnsi="Times New Roman"/>
          <w:b/>
          <w:iCs/>
          <w:color w:val="000000"/>
          <w:sz w:val="22"/>
          <w:szCs w:val="22"/>
          <w:lang w:eastAsia="en-GB"/>
        </w:rPr>
        <w:br w:type="page"/>
      </w:r>
    </w:p>
    <w:p w14:paraId="277A60DA" w14:textId="0D375B70" w:rsidR="00657DD4" w:rsidRDefault="00657DD4" w:rsidP="00843B8E">
      <w:pPr>
        <w:autoSpaceDE w:val="0"/>
        <w:autoSpaceDN w:val="0"/>
        <w:adjustRightInd w:val="0"/>
        <w:spacing w:before="120" w:after="240"/>
        <w:jc w:val="both"/>
        <w:rPr>
          <w:rFonts w:ascii="Times New Roman" w:hAnsi="Times New Roman"/>
          <w:b/>
          <w:iCs/>
          <w:color w:val="000000"/>
          <w:sz w:val="22"/>
          <w:szCs w:val="22"/>
          <w:lang w:eastAsia="en-GB"/>
        </w:rPr>
      </w:pPr>
      <w:r>
        <w:rPr>
          <w:rFonts w:ascii="Times New Roman" w:hAnsi="Times New Roman"/>
          <w:b/>
          <w:iCs/>
          <w:color w:val="000000"/>
          <w:sz w:val="22"/>
          <w:szCs w:val="22"/>
          <w:lang w:eastAsia="en-GB"/>
        </w:rPr>
        <w:lastRenderedPageBreak/>
        <w:t xml:space="preserve">For </w:t>
      </w:r>
      <w:r w:rsidR="0042676C">
        <w:rPr>
          <w:rFonts w:ascii="Times New Roman" w:hAnsi="Times New Roman"/>
          <w:b/>
          <w:iCs/>
          <w:color w:val="000000"/>
          <w:sz w:val="22"/>
          <w:szCs w:val="22"/>
          <w:lang w:eastAsia="en-GB"/>
        </w:rPr>
        <w:t>Partners</w:t>
      </w:r>
      <w:r>
        <w:rPr>
          <w:rFonts w:ascii="Times New Roman" w:hAnsi="Times New Roman"/>
          <w:b/>
          <w:iCs/>
          <w:color w:val="000000"/>
          <w:sz w:val="22"/>
          <w:szCs w:val="22"/>
          <w:lang w:eastAsia="en-GB"/>
        </w:rPr>
        <w:t xml:space="preserve"> selecting </w:t>
      </w:r>
      <w:r w:rsidR="00EA3677">
        <w:rPr>
          <w:rFonts w:ascii="Times New Roman" w:hAnsi="Times New Roman"/>
          <w:b/>
          <w:iCs/>
          <w:color w:val="000000"/>
          <w:sz w:val="22"/>
          <w:szCs w:val="22"/>
          <w:lang w:eastAsia="en-GB"/>
        </w:rPr>
        <w:t>O</w:t>
      </w:r>
      <w:r>
        <w:rPr>
          <w:rFonts w:ascii="Times New Roman" w:hAnsi="Times New Roman"/>
          <w:b/>
          <w:iCs/>
          <w:color w:val="000000"/>
          <w:sz w:val="22"/>
          <w:szCs w:val="22"/>
          <w:lang w:eastAsia="en-GB"/>
        </w:rPr>
        <w:t>ption B</w:t>
      </w:r>
      <w:r w:rsidR="006454AC">
        <w:rPr>
          <w:rFonts w:ascii="Times New Roman" w:hAnsi="Times New Roman"/>
          <w:b/>
          <w:iCs/>
          <w:color w:val="000000"/>
          <w:sz w:val="22"/>
          <w:szCs w:val="22"/>
          <w:lang w:eastAsia="en-GB"/>
        </w:rPr>
        <w:t xml:space="preserve"> (replicate as necessary)</w:t>
      </w:r>
      <w:r w:rsidR="00EA3677">
        <w:rPr>
          <w:rFonts w:ascii="Times New Roman" w:hAnsi="Times New Roman"/>
          <w:b/>
          <w:iCs/>
          <w:color w:val="000000"/>
          <w:sz w:val="22"/>
          <w:szCs w:val="22"/>
          <w:lang w:eastAsia="en-GB"/>
        </w:rPr>
        <w:t>:</w:t>
      </w:r>
    </w:p>
    <w:p w14:paraId="12A802E3" w14:textId="6BA0E891" w:rsidR="0042676C" w:rsidRDefault="0042676C" w:rsidP="0042676C">
      <w:pPr>
        <w:pStyle w:val="BodyText"/>
        <w:spacing w:before="240"/>
        <w:jc w:val="both"/>
        <w:rPr>
          <w:rFonts w:ascii="Times New Roman" w:hAnsi="Times New Roman"/>
          <w:i/>
          <w:sz w:val="24"/>
        </w:rPr>
      </w:pPr>
      <w:r w:rsidRPr="00AC6FF1">
        <w:rPr>
          <w:rFonts w:ascii="Times New Roman" w:hAnsi="Times New Roman"/>
          <w:i/>
          <w:sz w:val="24"/>
        </w:rPr>
        <w:t xml:space="preserve">Funding associated with this funding modality shall be limited to </w:t>
      </w:r>
      <w:r w:rsidR="007D111C">
        <w:rPr>
          <w:rFonts w:ascii="Times New Roman" w:hAnsi="Times New Roman"/>
          <w:i/>
          <w:sz w:val="24"/>
        </w:rPr>
        <w:t>public entities</w:t>
      </w:r>
      <w:r w:rsidR="007C1787">
        <w:rPr>
          <w:rFonts w:ascii="Times New Roman" w:hAnsi="Times New Roman"/>
          <w:i/>
          <w:sz w:val="24"/>
        </w:rPr>
        <w:t xml:space="preserve"> and </w:t>
      </w:r>
      <w:r w:rsidR="007D111C">
        <w:rPr>
          <w:rFonts w:ascii="Times New Roman" w:hAnsi="Times New Roman"/>
          <w:i/>
          <w:sz w:val="24"/>
        </w:rPr>
        <w:t xml:space="preserve"> </w:t>
      </w:r>
      <w:r w:rsidR="007C1787" w:rsidRPr="007C1787">
        <w:rPr>
          <w:rFonts w:ascii="Times New Roman" w:hAnsi="Times New Roman"/>
          <w:i/>
          <w:sz w:val="24"/>
        </w:rPr>
        <w:t xml:space="preserve">public research and knowledge dissemination organisation </w:t>
      </w:r>
      <w:r w:rsidR="007D111C">
        <w:rPr>
          <w:rFonts w:ascii="Times New Roman" w:hAnsi="Times New Roman"/>
          <w:i/>
          <w:sz w:val="24"/>
        </w:rPr>
        <w:t xml:space="preserve">performing </w:t>
      </w:r>
      <w:r w:rsidRPr="00AC6FF1">
        <w:rPr>
          <w:rFonts w:ascii="Times New Roman" w:hAnsi="Times New Roman"/>
          <w:i/>
          <w:sz w:val="24"/>
        </w:rPr>
        <w:t>activities of a non-economic character. Details as related to such activities are available within European Commission communication document C(2014)3282 entitled “Framework for the state aid of research and development and innovation” which is accessible through</w:t>
      </w:r>
    </w:p>
    <w:p w14:paraId="52838798" w14:textId="77777777" w:rsidR="0042676C" w:rsidRDefault="0042676C" w:rsidP="0042676C">
      <w:pPr>
        <w:pStyle w:val="BodyText"/>
        <w:spacing w:before="240"/>
        <w:jc w:val="both"/>
        <w:rPr>
          <w:rStyle w:val="Hyperlink"/>
          <w:i/>
        </w:rPr>
      </w:pPr>
      <w:r w:rsidRPr="002242FA">
        <w:rPr>
          <w:rFonts w:ascii="Times New Roman" w:hAnsi="Times New Roman"/>
          <w:i/>
          <w:sz w:val="24"/>
        </w:rPr>
        <w:t xml:space="preserve"> </w:t>
      </w:r>
      <w:hyperlink r:id="rId14" w:history="1">
        <w:r w:rsidRPr="002242FA">
          <w:rPr>
            <w:rStyle w:val="Hyperlink"/>
            <w:i/>
          </w:rPr>
          <w:t>http://ec.europa.eu/competition/state_aid/modernisation/rdi_framework_en.pdf</w:t>
        </w:r>
      </w:hyperlink>
    </w:p>
    <w:p w14:paraId="1AF5B6DA" w14:textId="77777777" w:rsidR="0042676C" w:rsidRDefault="0042676C" w:rsidP="0042676C">
      <w:pPr>
        <w:pStyle w:val="BodyText"/>
        <w:spacing w:before="240"/>
        <w:jc w:val="both"/>
        <w:rPr>
          <w:rStyle w:val="Hyperlink"/>
          <w: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42676C" w:rsidRPr="00E5628D" w14:paraId="26F8F515" w14:textId="77777777" w:rsidTr="00EE3C5F">
        <w:trPr>
          <w:cantSplit/>
          <w:trHeight w:val="1567"/>
        </w:trPr>
        <w:tc>
          <w:tcPr>
            <w:tcW w:w="8397" w:type="dxa"/>
          </w:tcPr>
          <w:p w14:paraId="5F747A7F" w14:textId="77777777" w:rsidR="0042676C" w:rsidRPr="00793B62" w:rsidRDefault="0042676C" w:rsidP="00EE3C5F">
            <w:pPr>
              <w:rPr>
                <w:rFonts w:ascii="Times New Roman" w:hAnsi="Times New Roman"/>
                <w:b/>
                <w:sz w:val="22"/>
              </w:rPr>
            </w:pPr>
            <w:r w:rsidRPr="00793B62">
              <w:rPr>
                <w:rFonts w:ascii="Times New Roman" w:hAnsi="Times New Roman"/>
                <w:b/>
                <w:sz w:val="24"/>
              </w:rPr>
              <w:t xml:space="preserve">Justification as per </w:t>
            </w:r>
            <w:r w:rsidRPr="00793B62">
              <w:rPr>
                <w:rFonts w:ascii="Times New Roman" w:hAnsi="Times New Roman"/>
                <w:b/>
                <w:i/>
                <w:sz w:val="22"/>
              </w:rPr>
              <w:t xml:space="preserve">European Commission communication document </w:t>
            </w:r>
            <w:hyperlink r:id="rId15" w:history="1">
              <w:r w:rsidRPr="00793B62">
                <w:rPr>
                  <w:rStyle w:val="Hyperlink"/>
                  <w:rFonts w:ascii="Times New Roman" w:hAnsi="Times New Roman"/>
                  <w:b/>
                  <w:i/>
                  <w:sz w:val="22"/>
                </w:rPr>
                <w:t>C(2014)3282</w:t>
              </w:r>
            </w:hyperlink>
          </w:p>
          <w:p w14:paraId="128C47E9" w14:textId="77777777" w:rsidR="0042676C" w:rsidRPr="002242FA" w:rsidRDefault="0042676C" w:rsidP="00EE3C5F">
            <w:pPr>
              <w:autoSpaceDE w:val="0"/>
              <w:autoSpaceDN w:val="0"/>
              <w:adjustRightInd w:val="0"/>
              <w:spacing w:before="120" w:after="240"/>
              <w:jc w:val="both"/>
              <w:rPr>
                <w:rFonts w:ascii="Times New Roman" w:hAnsi="Times New Roman"/>
                <w:color w:val="000000"/>
                <w:sz w:val="22"/>
                <w:szCs w:val="22"/>
                <w:lang w:eastAsia="en-GB"/>
              </w:rPr>
            </w:pPr>
            <w:r w:rsidRPr="00B131B2">
              <w:rPr>
                <w:rFonts w:ascii="Times New Roman" w:eastAsia="Batang" w:hAnsi="Times New Roman"/>
                <w:i/>
                <w:szCs w:val="20"/>
                <w:lang w:eastAsia="ko-KR"/>
              </w:rPr>
              <w:t>Provide justification as to why this project application does not have any state aid implications</w:t>
            </w:r>
            <w:r>
              <w:rPr>
                <w:rFonts w:ascii="Times New Roman" w:eastAsia="Batang" w:hAnsi="Times New Roman"/>
                <w:i/>
                <w:szCs w:val="20"/>
                <w:lang w:eastAsia="ko-KR"/>
              </w:rPr>
              <w:t>.</w:t>
            </w:r>
          </w:p>
          <w:p w14:paraId="2AAF6D18" w14:textId="77777777" w:rsidR="0042676C" w:rsidRDefault="0042676C" w:rsidP="00EE3C5F">
            <w:pPr>
              <w:autoSpaceDE w:val="0"/>
              <w:autoSpaceDN w:val="0"/>
              <w:adjustRightInd w:val="0"/>
              <w:spacing w:before="120" w:after="240"/>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bl>
    <w:p w14:paraId="76FB2118" w14:textId="2CD3B16C" w:rsidR="00EE3C5F" w:rsidRDefault="00EE3C5F">
      <w:pPr>
        <w:rPr>
          <w:rFonts w:ascii="Times New Roman" w:hAnsi="Times New Roman"/>
          <w:b/>
          <w:iCs/>
          <w:color w:val="000000"/>
          <w:sz w:val="22"/>
          <w:szCs w:val="22"/>
          <w:lang w:eastAsia="en-GB"/>
        </w:rPr>
      </w:pPr>
    </w:p>
    <w:p w14:paraId="504A576C" w14:textId="26C3D6E0" w:rsidR="006454AC" w:rsidRPr="006454AC" w:rsidRDefault="006454AC">
      <w:pPr>
        <w:rPr>
          <w:rFonts w:ascii="Times New Roman" w:hAnsi="Times New Roman"/>
          <w:bCs/>
          <w:i/>
          <w:color w:val="000000"/>
          <w:sz w:val="22"/>
          <w:szCs w:val="22"/>
          <w:lang w:eastAsia="en-GB"/>
        </w:rPr>
      </w:pPr>
      <w:r w:rsidRPr="006454AC">
        <w:rPr>
          <w:rFonts w:ascii="Times New Roman" w:hAnsi="Times New Roman"/>
          <w:bCs/>
          <w:i/>
          <w:color w:val="000000"/>
          <w:sz w:val="22"/>
          <w:szCs w:val="22"/>
          <w:lang w:eastAsia="en-GB"/>
        </w:rPr>
        <w:t>Please note applicants under this route will need to submit the necessary declarations.</w:t>
      </w:r>
    </w:p>
    <w:p w14:paraId="0B2DD055" w14:textId="77777777" w:rsidR="006454AC" w:rsidRDefault="006454AC" w:rsidP="00843B8E">
      <w:pPr>
        <w:autoSpaceDE w:val="0"/>
        <w:autoSpaceDN w:val="0"/>
        <w:adjustRightInd w:val="0"/>
        <w:spacing w:before="120" w:after="240"/>
        <w:jc w:val="both"/>
        <w:rPr>
          <w:rFonts w:ascii="Times New Roman" w:hAnsi="Times New Roman"/>
          <w:b/>
          <w:iCs/>
          <w:color w:val="000000"/>
          <w:sz w:val="22"/>
          <w:szCs w:val="22"/>
          <w:lang w:eastAsia="en-GB"/>
        </w:rPr>
      </w:pPr>
    </w:p>
    <w:p w14:paraId="63FB90A2" w14:textId="77777777" w:rsidR="00C9071C" w:rsidRDefault="00C9071C">
      <w:pPr>
        <w:rPr>
          <w:rFonts w:ascii="Times New Roman" w:hAnsi="Times New Roman"/>
          <w:b/>
          <w:iCs/>
          <w:color w:val="000000"/>
          <w:sz w:val="22"/>
          <w:szCs w:val="22"/>
          <w:lang w:eastAsia="en-GB"/>
        </w:rPr>
      </w:pPr>
      <w:r>
        <w:rPr>
          <w:rFonts w:ascii="Times New Roman" w:hAnsi="Times New Roman"/>
          <w:b/>
          <w:iCs/>
          <w:color w:val="000000"/>
          <w:sz w:val="22"/>
          <w:szCs w:val="22"/>
          <w:lang w:eastAsia="en-GB"/>
        </w:rPr>
        <w:br w:type="page"/>
      </w:r>
    </w:p>
    <w:p w14:paraId="2547874C" w14:textId="4DD448D9" w:rsidR="00EA3677" w:rsidRPr="009A14DD" w:rsidRDefault="00EA3677" w:rsidP="00843B8E">
      <w:pPr>
        <w:autoSpaceDE w:val="0"/>
        <w:autoSpaceDN w:val="0"/>
        <w:adjustRightInd w:val="0"/>
        <w:spacing w:before="120" w:after="240"/>
        <w:jc w:val="both"/>
        <w:rPr>
          <w:rFonts w:ascii="Times New Roman" w:hAnsi="Times New Roman"/>
          <w:b/>
          <w:iCs/>
          <w:color w:val="000000"/>
          <w:sz w:val="22"/>
          <w:szCs w:val="22"/>
          <w:lang w:eastAsia="en-GB"/>
        </w:rPr>
      </w:pPr>
      <w:r>
        <w:rPr>
          <w:rFonts w:ascii="Times New Roman" w:hAnsi="Times New Roman"/>
          <w:b/>
          <w:iCs/>
          <w:color w:val="000000"/>
          <w:sz w:val="22"/>
          <w:szCs w:val="22"/>
          <w:lang w:eastAsia="en-GB"/>
        </w:rPr>
        <w:lastRenderedPageBreak/>
        <w:t xml:space="preserve">For </w:t>
      </w:r>
      <w:r w:rsidR="0042676C">
        <w:rPr>
          <w:rFonts w:ascii="Times New Roman" w:hAnsi="Times New Roman"/>
          <w:b/>
          <w:iCs/>
          <w:color w:val="000000"/>
          <w:sz w:val="22"/>
          <w:szCs w:val="22"/>
          <w:lang w:eastAsia="en-GB"/>
        </w:rPr>
        <w:t>Partners</w:t>
      </w:r>
      <w:r>
        <w:rPr>
          <w:rFonts w:ascii="Times New Roman" w:hAnsi="Times New Roman"/>
          <w:b/>
          <w:iCs/>
          <w:color w:val="000000"/>
          <w:sz w:val="22"/>
          <w:szCs w:val="22"/>
          <w:lang w:eastAsia="en-GB"/>
        </w:rPr>
        <w:t xml:space="preserve"> Selection Option A – GBER</w:t>
      </w:r>
      <w:r w:rsidR="006454AC">
        <w:rPr>
          <w:rFonts w:ascii="Times New Roman" w:hAnsi="Times New Roman"/>
          <w:b/>
          <w:iCs/>
          <w:color w:val="000000"/>
          <w:sz w:val="22"/>
          <w:szCs w:val="22"/>
          <w:lang w:eastAsia="en-GB"/>
        </w:rPr>
        <w:t xml:space="preserve"> (replicate as necessary)</w:t>
      </w:r>
      <w:r>
        <w:rPr>
          <w:rFonts w:ascii="Times New Roman" w:hAnsi="Times New Roman"/>
          <w:b/>
          <w:iCs/>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1E69F4" w14:paraId="155C1644" w14:textId="77777777" w:rsidTr="001E69F4">
        <w:trPr>
          <w:trHeight w:val="510"/>
        </w:trPr>
        <w:tc>
          <w:tcPr>
            <w:tcW w:w="9016" w:type="dxa"/>
            <w:gridSpan w:val="2"/>
            <w:tcBorders>
              <w:top w:val="single" w:sz="4" w:space="0" w:color="auto"/>
              <w:left w:val="single" w:sz="4" w:space="0" w:color="auto"/>
              <w:bottom w:val="single" w:sz="4" w:space="0" w:color="auto"/>
              <w:right w:val="single" w:sz="4" w:space="0" w:color="auto"/>
            </w:tcBorders>
            <w:shd w:val="clear" w:color="auto" w:fill="00CCFF"/>
            <w:hideMark/>
          </w:tcPr>
          <w:p w14:paraId="6C0BA23E" w14:textId="0679B397" w:rsidR="001E69F4" w:rsidRDefault="001E69F4">
            <w:pPr>
              <w:spacing w:before="60" w:after="60"/>
              <w:jc w:val="both"/>
              <w:rPr>
                <w:rFonts w:ascii="Times New Roman" w:hAnsi="Times New Roman"/>
                <w:b/>
                <w:sz w:val="22"/>
                <w:szCs w:val="22"/>
              </w:rPr>
            </w:pPr>
            <w:r>
              <w:rPr>
                <w:rFonts w:ascii="Times New Roman" w:hAnsi="Times New Roman"/>
                <w:b/>
                <w:sz w:val="22"/>
                <w:szCs w:val="22"/>
              </w:rPr>
              <w:t>Partner</w:t>
            </w:r>
          </w:p>
        </w:tc>
      </w:tr>
      <w:tr w:rsidR="001E69F4" w14:paraId="1AFD9FE2"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8CEFE5B"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Legal name of undertaking</w:t>
            </w:r>
          </w:p>
        </w:tc>
        <w:tc>
          <w:tcPr>
            <w:tcW w:w="5619" w:type="dxa"/>
            <w:tcBorders>
              <w:top w:val="single" w:sz="4" w:space="0" w:color="auto"/>
              <w:left w:val="single" w:sz="4" w:space="0" w:color="auto"/>
              <w:bottom w:val="single" w:sz="4" w:space="0" w:color="auto"/>
              <w:right w:val="single" w:sz="4" w:space="0" w:color="auto"/>
            </w:tcBorders>
            <w:hideMark/>
          </w:tcPr>
          <w:p w14:paraId="08009FC3" w14:textId="77777777" w:rsidR="001E69F4" w:rsidRDefault="001E69F4">
            <w:pPr>
              <w:spacing w:before="60" w:after="60"/>
              <w:ind w:left="37"/>
              <w:jc w:val="both"/>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3273666A"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EEB62BE"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E-mail address</w:t>
            </w:r>
          </w:p>
        </w:tc>
        <w:tc>
          <w:tcPr>
            <w:tcW w:w="5619" w:type="dxa"/>
            <w:tcBorders>
              <w:top w:val="single" w:sz="4" w:space="0" w:color="auto"/>
              <w:left w:val="single" w:sz="4" w:space="0" w:color="auto"/>
              <w:bottom w:val="single" w:sz="4" w:space="0" w:color="auto"/>
              <w:right w:val="single" w:sz="4" w:space="0" w:color="auto"/>
            </w:tcBorders>
            <w:hideMark/>
          </w:tcPr>
          <w:p w14:paraId="7737CAFE" w14:textId="77777777" w:rsidR="001E69F4" w:rsidRDefault="001E69F4">
            <w:pPr>
              <w:spacing w:before="60" w:after="60"/>
              <w:ind w:left="37"/>
              <w:jc w:val="both"/>
              <w:rPr>
                <w:rFonts w:ascii="Times New Roman" w:hAnsi="Times New Roman"/>
                <w:bCs/>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5FFA2B1E"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102CB8F7"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Website address</w:t>
            </w:r>
          </w:p>
        </w:tc>
        <w:tc>
          <w:tcPr>
            <w:tcW w:w="5619" w:type="dxa"/>
            <w:tcBorders>
              <w:top w:val="single" w:sz="4" w:space="0" w:color="auto"/>
              <w:left w:val="single" w:sz="4" w:space="0" w:color="auto"/>
              <w:bottom w:val="single" w:sz="4" w:space="0" w:color="auto"/>
              <w:right w:val="single" w:sz="4" w:space="0" w:color="auto"/>
            </w:tcBorders>
            <w:hideMark/>
          </w:tcPr>
          <w:p w14:paraId="1EC0A803" w14:textId="77777777" w:rsidR="001E69F4" w:rsidRDefault="001E69F4">
            <w:pPr>
              <w:spacing w:before="60" w:after="60"/>
              <w:ind w:left="37"/>
              <w:jc w:val="both"/>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403E031B"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1B55084D"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 xml:space="preserve">VAT Number </w:t>
            </w:r>
          </w:p>
        </w:tc>
        <w:tc>
          <w:tcPr>
            <w:tcW w:w="5619" w:type="dxa"/>
            <w:tcBorders>
              <w:top w:val="single" w:sz="4" w:space="0" w:color="auto"/>
              <w:left w:val="single" w:sz="4" w:space="0" w:color="auto"/>
              <w:bottom w:val="single" w:sz="4" w:space="0" w:color="auto"/>
              <w:right w:val="single" w:sz="4" w:space="0" w:color="auto"/>
            </w:tcBorders>
            <w:hideMark/>
          </w:tcPr>
          <w:p w14:paraId="282C22C1" w14:textId="77777777" w:rsidR="001E69F4" w:rsidRDefault="001E69F4">
            <w:pPr>
              <w:spacing w:before="60" w:after="60"/>
              <w:ind w:left="37"/>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70B1DD4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2609F71B"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Legal Form of Undertaking</w:t>
            </w:r>
          </w:p>
        </w:tc>
        <w:tc>
          <w:tcPr>
            <w:tcW w:w="5619" w:type="dxa"/>
            <w:tcBorders>
              <w:top w:val="single" w:sz="4" w:space="0" w:color="auto"/>
              <w:left w:val="single" w:sz="4" w:space="0" w:color="auto"/>
              <w:bottom w:val="single" w:sz="4" w:space="0" w:color="auto"/>
              <w:right w:val="single" w:sz="4" w:space="0" w:color="auto"/>
            </w:tcBorders>
            <w:hideMark/>
          </w:tcPr>
          <w:p w14:paraId="6759878B" w14:textId="77777777" w:rsidR="001E69F4" w:rsidRDefault="003D3C92">
            <w:pPr>
              <w:spacing w:before="60" w:after="60"/>
              <w:ind w:left="37"/>
              <w:jc w:val="both"/>
              <w:rPr>
                <w:rFonts w:ascii="Times New Roman" w:hAnsi="Times New Roman"/>
                <w:sz w:val="22"/>
                <w:szCs w:val="22"/>
              </w:rPr>
            </w:pPr>
            <w:sdt>
              <w:sdtPr>
                <w:rPr>
                  <w:rFonts w:ascii="Calibri" w:eastAsia="Calibri" w:hAnsi="Calibri"/>
                  <w:sz w:val="22"/>
                  <w:szCs w:val="18"/>
                </w:rPr>
                <w:id w:val="4472975"/>
                <w:placeholder>
                  <w:docPart w:val="142CB64CB5654098A2E01DC46BF3491C"/>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1E69F4">
                  <w:rPr>
                    <w:rFonts w:ascii="Calibri" w:eastAsia="Calibri" w:hAnsi="Calibri"/>
                    <w:color w:val="808080"/>
                    <w:sz w:val="22"/>
                    <w:szCs w:val="22"/>
                  </w:rPr>
                  <w:t>Choose an item.</w:t>
                </w:r>
              </w:sdtContent>
            </w:sdt>
          </w:p>
        </w:tc>
      </w:tr>
      <w:tr w:rsidR="001E69F4" w14:paraId="5B6F2B6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7283ABD6"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 xml:space="preserve">Registration/Identification number </w:t>
            </w:r>
          </w:p>
        </w:tc>
        <w:bookmarkStart w:id="0" w:name="_Hlk6410229"/>
        <w:tc>
          <w:tcPr>
            <w:tcW w:w="5619" w:type="dxa"/>
            <w:tcBorders>
              <w:top w:val="single" w:sz="4" w:space="0" w:color="auto"/>
              <w:left w:val="single" w:sz="4" w:space="0" w:color="auto"/>
              <w:bottom w:val="single" w:sz="4" w:space="0" w:color="auto"/>
              <w:right w:val="single" w:sz="4" w:space="0" w:color="auto"/>
            </w:tcBorders>
            <w:hideMark/>
          </w:tcPr>
          <w:p w14:paraId="40641B11" w14:textId="77777777" w:rsidR="001E69F4" w:rsidRDefault="001E69F4">
            <w:pPr>
              <w:spacing w:before="60" w:after="60"/>
              <w:ind w:left="37"/>
              <w:jc w:val="both"/>
              <w:rPr>
                <w:rFonts w:ascii="Times New Roman" w:hAnsi="Times New Roman"/>
                <w:bCs/>
                <w:sz w:val="22"/>
                <w:szCs w:val="22"/>
              </w:rPr>
            </w:pPr>
            <w: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fldChar w:fldCharType="end"/>
            </w:r>
            <w:bookmarkEnd w:id="0"/>
          </w:p>
        </w:tc>
      </w:tr>
      <w:tr w:rsidR="001E69F4" w14:paraId="368783B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52E1BCAE"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Undertaking Size</w:t>
            </w:r>
          </w:p>
        </w:tc>
        <w:tc>
          <w:tcPr>
            <w:tcW w:w="5619" w:type="dxa"/>
            <w:tcBorders>
              <w:top w:val="single" w:sz="4" w:space="0" w:color="auto"/>
              <w:left w:val="single" w:sz="4" w:space="0" w:color="auto"/>
              <w:bottom w:val="single" w:sz="4" w:space="0" w:color="auto"/>
              <w:right w:val="single" w:sz="4" w:space="0" w:color="auto"/>
            </w:tcBorders>
          </w:tcPr>
          <w:p w14:paraId="39102F03" w14:textId="77777777" w:rsidR="001E69F4" w:rsidRDefault="003D3C92">
            <w:pPr>
              <w:tabs>
                <w:tab w:val="left" w:pos="915"/>
              </w:tabs>
              <w:spacing w:line="256" w:lineRule="auto"/>
              <w:ind w:left="37"/>
              <w:contextualSpacing/>
              <w:rPr>
                <w:rFonts w:ascii="Calibri" w:eastAsia="Calibri" w:hAnsi="Calibri"/>
                <w:sz w:val="22"/>
                <w:szCs w:val="18"/>
              </w:rPr>
            </w:pPr>
            <w:sdt>
              <w:sdtPr>
                <w:rPr>
                  <w:rFonts w:ascii="Calibri" w:eastAsia="Calibri" w:hAnsi="Calibri"/>
                  <w:sz w:val="22"/>
                  <w:szCs w:val="18"/>
                </w:rPr>
                <w:id w:val="663406574"/>
                <w:placeholder>
                  <w:docPart w:val="7F33D91112BB4712B3F0334DBB5E9DA2"/>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1E69F4">
                  <w:rPr>
                    <w:rFonts w:ascii="Calibri" w:eastAsia="Calibri" w:hAnsi="Calibri"/>
                    <w:color w:val="808080"/>
                    <w:sz w:val="22"/>
                    <w:szCs w:val="22"/>
                  </w:rPr>
                  <w:t>Choose an item.</w:t>
                </w:r>
              </w:sdtContent>
            </w:sdt>
            <w:r w:rsidR="001E69F4">
              <w:rPr>
                <w:rFonts w:ascii="Times New Roman" w:hAnsi="Times New Roman"/>
                <w:bCs/>
                <w:sz w:val="22"/>
                <w:szCs w:val="22"/>
              </w:rPr>
              <w:tab/>
            </w:r>
          </w:p>
          <w:p w14:paraId="3CE84ABA" w14:textId="77777777" w:rsidR="001E69F4" w:rsidRDefault="001E69F4">
            <w:pPr>
              <w:tabs>
                <w:tab w:val="left" w:pos="1068"/>
              </w:tabs>
              <w:spacing w:before="60" w:after="60"/>
              <w:ind w:left="37"/>
              <w:jc w:val="both"/>
              <w:rPr>
                <w:rFonts w:ascii="Times New Roman" w:hAnsi="Times New Roman"/>
                <w:bCs/>
                <w:sz w:val="22"/>
                <w:szCs w:val="22"/>
              </w:rPr>
            </w:pPr>
          </w:p>
        </w:tc>
      </w:tr>
      <w:tr w:rsidR="001E69F4" w14:paraId="49954C94"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7D585B0"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Date Established</w:t>
            </w:r>
          </w:p>
        </w:tc>
        <w:tc>
          <w:tcPr>
            <w:tcW w:w="5619" w:type="dxa"/>
            <w:tcBorders>
              <w:top w:val="single" w:sz="4" w:space="0" w:color="auto"/>
              <w:left w:val="single" w:sz="4" w:space="0" w:color="auto"/>
              <w:bottom w:val="single" w:sz="4" w:space="0" w:color="auto"/>
              <w:right w:val="single" w:sz="4" w:space="0" w:color="auto"/>
            </w:tcBorders>
            <w:hideMark/>
          </w:tcPr>
          <w:p w14:paraId="257661DE" w14:textId="77777777" w:rsidR="001E69F4" w:rsidRDefault="003D3C92">
            <w:pPr>
              <w:spacing w:before="60" w:after="60"/>
              <w:ind w:left="37"/>
              <w:jc w:val="both"/>
              <w:rPr>
                <w:rFonts w:ascii="Times New Roman" w:hAnsi="Times New Roman"/>
                <w:bCs/>
                <w:sz w:val="22"/>
                <w:szCs w:val="22"/>
              </w:rPr>
            </w:pPr>
            <w:sdt>
              <w:sdtPr>
                <w:rPr>
                  <w:rFonts w:ascii="Calibri" w:eastAsia="Calibri" w:hAnsi="Calibri" w:cs="Arial"/>
                  <w:szCs w:val="22"/>
                  <w:bdr w:val="single" w:sz="4" w:space="0" w:color="auto" w:frame="1"/>
                </w:rPr>
                <w:id w:val="1050882047"/>
                <w:placeholder>
                  <w:docPart w:val="2E215A94508348C883ACEC84DE9E098E"/>
                </w:placeholder>
                <w:showingPlcHdr/>
                <w:date>
                  <w:dateFormat w:val="dd/MM/yyyy"/>
                  <w:lid w:val="en-GB"/>
                  <w:storeMappedDataAs w:val="dateTime"/>
                  <w:calendar w:val="gregorian"/>
                </w:date>
              </w:sdtPr>
              <w:sdtEndPr/>
              <w:sdtContent>
                <w:r w:rsidR="001E69F4">
                  <w:rPr>
                    <w:rFonts w:ascii="Calibri" w:eastAsia="Calibri" w:hAnsi="Calibri"/>
                    <w:color w:val="808080"/>
                    <w:sz w:val="22"/>
                    <w:szCs w:val="22"/>
                  </w:rPr>
                  <w:t>Click here to enter a date.</w:t>
                </w:r>
              </w:sdtContent>
            </w:sdt>
          </w:p>
        </w:tc>
      </w:tr>
      <w:tr w:rsidR="00180168" w14:paraId="09A26B17"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tcPr>
          <w:p w14:paraId="2D2368E0" w14:textId="2E063ED2" w:rsidR="00180168" w:rsidRDefault="00180168">
            <w:pPr>
              <w:spacing w:before="60" w:after="60"/>
              <w:jc w:val="both"/>
              <w:rPr>
                <w:rFonts w:ascii="Times New Roman" w:hAnsi="Times New Roman"/>
                <w:b/>
                <w:sz w:val="22"/>
                <w:szCs w:val="22"/>
              </w:rPr>
            </w:pPr>
            <w:r>
              <w:rPr>
                <w:rFonts w:ascii="Times New Roman" w:hAnsi="Times New Roman"/>
                <w:b/>
                <w:sz w:val="22"/>
                <w:szCs w:val="22"/>
              </w:rPr>
              <w:t>Effective Collaboration (yes/no)</w:t>
            </w:r>
          </w:p>
        </w:tc>
        <w:tc>
          <w:tcPr>
            <w:tcW w:w="5619" w:type="dxa"/>
            <w:tcBorders>
              <w:top w:val="single" w:sz="4" w:space="0" w:color="auto"/>
              <w:left w:val="single" w:sz="4" w:space="0" w:color="auto"/>
              <w:bottom w:val="single" w:sz="4" w:space="0" w:color="auto"/>
              <w:right w:val="single" w:sz="4" w:space="0" w:color="auto"/>
            </w:tcBorders>
          </w:tcPr>
          <w:p w14:paraId="427B2760" w14:textId="0647E222" w:rsidR="00180168" w:rsidRDefault="004B40F5">
            <w:pPr>
              <w:spacing w:before="60" w:after="60"/>
              <w:ind w:left="37"/>
              <w:jc w:val="both"/>
              <w:rPr>
                <w:rFonts w:ascii="Calibri" w:eastAsia="Calibri" w:hAnsi="Calibri" w:cs="Arial"/>
                <w:szCs w:val="22"/>
                <w:bdr w:val="single" w:sz="4" w:space="0" w:color="auto" w:frame="1"/>
              </w:rPr>
            </w:pPr>
            <w: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fldChar w:fldCharType="end"/>
            </w:r>
          </w:p>
        </w:tc>
      </w:tr>
      <w:tr w:rsidR="004B40F5" w14:paraId="4FF1E533"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tcPr>
          <w:p w14:paraId="57386F16" w14:textId="14F22785" w:rsidR="004B40F5" w:rsidRDefault="004B40F5">
            <w:pPr>
              <w:spacing w:before="60" w:after="60"/>
              <w:jc w:val="both"/>
              <w:rPr>
                <w:rFonts w:ascii="Times New Roman" w:hAnsi="Times New Roman"/>
                <w:b/>
                <w:sz w:val="22"/>
                <w:szCs w:val="22"/>
              </w:rPr>
            </w:pPr>
            <w:r>
              <w:rPr>
                <w:rFonts w:ascii="Times New Roman" w:hAnsi="Times New Roman"/>
                <w:b/>
                <w:sz w:val="22"/>
                <w:szCs w:val="22"/>
              </w:rPr>
              <w:t>Wide Dissemination (</w:t>
            </w:r>
            <w:r>
              <w:rPr>
                <w:rFonts w:ascii="Times New Roman" w:hAnsi="Times New Roman"/>
                <w:b/>
                <w:sz w:val="22"/>
                <w:szCs w:val="22"/>
              </w:rPr>
              <w:t>yes/no)</w:t>
            </w:r>
          </w:p>
        </w:tc>
        <w:tc>
          <w:tcPr>
            <w:tcW w:w="5619" w:type="dxa"/>
            <w:tcBorders>
              <w:top w:val="single" w:sz="4" w:space="0" w:color="auto"/>
              <w:left w:val="single" w:sz="4" w:space="0" w:color="auto"/>
              <w:bottom w:val="single" w:sz="4" w:space="0" w:color="auto"/>
              <w:right w:val="single" w:sz="4" w:space="0" w:color="auto"/>
            </w:tcBorders>
          </w:tcPr>
          <w:p w14:paraId="2B0A948E" w14:textId="0EBAD3B3" w:rsidR="004B40F5" w:rsidRDefault="004B40F5">
            <w:pPr>
              <w:spacing w:before="60" w:after="60"/>
              <w:ind w:left="37"/>
              <w:jc w:val="both"/>
            </w:pPr>
            <w: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fldChar w:fldCharType="end"/>
            </w:r>
          </w:p>
        </w:tc>
      </w:tr>
      <w:tr w:rsidR="001E69F4" w14:paraId="2CD64521"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tcPr>
          <w:p w14:paraId="7FA795D0"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 xml:space="preserve">Business Activity </w:t>
            </w:r>
          </w:p>
          <w:p w14:paraId="5B2B5AC6" w14:textId="77777777" w:rsidR="001E69F4" w:rsidRDefault="001E69F4">
            <w:pPr>
              <w:spacing w:before="60" w:after="60"/>
              <w:jc w:val="both"/>
              <w:rPr>
                <w:rFonts w:ascii="Times New Roman" w:hAnsi="Times New Roman"/>
                <w:b/>
                <w:sz w:val="22"/>
                <w:szCs w:val="22"/>
              </w:rPr>
            </w:pPr>
          </w:p>
        </w:tc>
        <w:tc>
          <w:tcPr>
            <w:tcW w:w="5619" w:type="dxa"/>
            <w:tcBorders>
              <w:top w:val="single" w:sz="4" w:space="0" w:color="auto"/>
              <w:left w:val="single" w:sz="4" w:space="0" w:color="auto"/>
              <w:bottom w:val="single" w:sz="4" w:space="0" w:color="auto"/>
              <w:right w:val="single" w:sz="4" w:space="0" w:color="auto"/>
            </w:tcBorders>
            <w:hideMark/>
          </w:tcPr>
          <w:p w14:paraId="294654D8" w14:textId="77777777" w:rsidR="001E69F4" w:rsidRDefault="001E69F4">
            <w:pPr>
              <w:spacing w:before="60" w:after="60"/>
              <w:ind w:left="37"/>
              <w:jc w:val="both"/>
              <w:rPr>
                <w:rFonts w:ascii="Calibri" w:eastAsia="Calibri" w:hAnsi="Calibri" w:cs="Arial"/>
                <w:b/>
                <w:sz w:val="18"/>
                <w:szCs w:val="22"/>
              </w:rPr>
            </w:pPr>
            <w:r>
              <w:rPr>
                <w:rFonts w:ascii="Calibri" w:eastAsia="Calibri" w:hAnsi="Calibri" w:cs="Arial"/>
                <w:b/>
                <w:sz w:val="18"/>
                <w:szCs w:val="22"/>
              </w:rPr>
              <w:t xml:space="preserve">Please state NACE Code     </w:t>
            </w:r>
            <w:r>
              <w:rPr>
                <w:rFonts w:ascii="Calibri" w:eastAsia="Calibri" w:hAnsi="Calibri" w:cs="Arial"/>
                <w:szCs w:val="22"/>
                <w:bdr w:val="single" w:sz="4" w:space="0" w:color="7F7F7F" w:frame="1"/>
              </w:rPr>
              <w:fldChar w:fldCharType="begin">
                <w:ffData>
                  <w:name w:val="Text1"/>
                  <w:enabled/>
                  <w:calcOnExit w:val="0"/>
                  <w:textInput/>
                </w:ffData>
              </w:fldChar>
            </w:r>
            <w:r>
              <w:rPr>
                <w:rFonts w:ascii="Calibri" w:eastAsia="Calibri" w:hAnsi="Calibri" w:cs="Arial"/>
                <w:szCs w:val="22"/>
                <w:bdr w:val="single" w:sz="4" w:space="0" w:color="7F7F7F" w:frame="1"/>
              </w:rPr>
              <w:instrText xml:space="preserve"> FORMTEXT </w:instrText>
            </w:r>
            <w:r>
              <w:rPr>
                <w:rFonts w:ascii="Calibri" w:eastAsia="Calibri" w:hAnsi="Calibri" w:cs="Arial"/>
                <w:szCs w:val="22"/>
                <w:bdr w:val="single" w:sz="4" w:space="0" w:color="7F7F7F" w:frame="1"/>
              </w:rPr>
            </w:r>
            <w:r>
              <w:rPr>
                <w:rFonts w:ascii="Calibri" w:eastAsia="Calibri" w:hAnsi="Calibri" w:cs="Arial"/>
                <w:szCs w:val="22"/>
                <w:bdr w:val="single" w:sz="4" w:space="0" w:color="7F7F7F" w:frame="1"/>
              </w:rPr>
              <w:fldChar w:fldCharType="separate"/>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szCs w:val="22"/>
                <w:bdr w:val="single" w:sz="4" w:space="0" w:color="7F7F7F" w:frame="1"/>
              </w:rPr>
              <w:fldChar w:fldCharType="end"/>
            </w:r>
            <w:r>
              <w:rPr>
                <w:rFonts w:ascii="Calibri" w:eastAsia="Calibri" w:hAnsi="Calibri" w:cs="Arial"/>
                <w:b/>
                <w:sz w:val="18"/>
                <w:szCs w:val="22"/>
              </w:rPr>
              <w:t xml:space="preserve">   </w:t>
            </w:r>
          </w:p>
          <w:p w14:paraId="0A31A010" w14:textId="77777777" w:rsidR="001E69F4" w:rsidRDefault="001E69F4">
            <w:pPr>
              <w:spacing w:before="60" w:after="60"/>
              <w:ind w:left="37"/>
              <w:jc w:val="both"/>
              <w:rPr>
                <w:rFonts w:ascii="Times New Roman" w:hAnsi="Times New Roman"/>
                <w:bCs/>
                <w:sz w:val="22"/>
                <w:szCs w:val="22"/>
              </w:rPr>
            </w:pPr>
            <w:r>
              <w:rPr>
                <w:rFonts w:ascii="Calibri" w:eastAsia="Calibri" w:hAnsi="Calibri"/>
                <w:sz w:val="16"/>
                <w:szCs w:val="16"/>
              </w:rPr>
              <w:t xml:space="preserve">A list of NACE Codes may be accessed by </w:t>
            </w:r>
            <w:hyperlink r:id="rId16" w:history="1">
              <w:r>
                <w:rPr>
                  <w:rStyle w:val="Hyperlink"/>
                  <w:rFonts w:ascii="Calibri" w:eastAsia="Calibri" w:hAnsi="Calibri"/>
                  <w:color w:val="0563C1"/>
                  <w:sz w:val="16"/>
                  <w:szCs w:val="16"/>
                </w:rPr>
                <w:t>clicking here</w:t>
              </w:r>
            </w:hyperlink>
            <w:r>
              <w:rPr>
                <w:rFonts w:ascii="Calibri" w:eastAsia="Calibri" w:hAnsi="Calibri" w:cs="Arial"/>
                <w:b/>
                <w:sz w:val="18"/>
                <w:szCs w:val="22"/>
              </w:rPr>
              <w:t xml:space="preserve">                          </w:t>
            </w:r>
          </w:p>
        </w:tc>
      </w:tr>
      <w:tr w:rsidR="001E69F4" w14:paraId="4C35AA15"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3326C91F"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Requested Funding</w:t>
            </w:r>
            <w:r>
              <w:rPr>
                <w:rFonts w:ascii="Times New Roman" w:eastAsia="Calibri" w:hAnsi="Times New Roman"/>
                <w:b/>
                <w:sz w:val="22"/>
                <w:szCs w:val="22"/>
              </w:rPr>
              <w:br/>
              <w:t>( € per organisation)</w:t>
            </w:r>
          </w:p>
        </w:tc>
        <w:tc>
          <w:tcPr>
            <w:tcW w:w="5619" w:type="dxa"/>
            <w:tcBorders>
              <w:top w:val="single" w:sz="4" w:space="0" w:color="auto"/>
              <w:left w:val="single" w:sz="4" w:space="0" w:color="auto"/>
              <w:bottom w:val="single" w:sz="4" w:space="0" w:color="auto"/>
              <w:right w:val="single" w:sz="4" w:space="0" w:color="auto"/>
            </w:tcBorders>
            <w:hideMark/>
          </w:tcPr>
          <w:p w14:paraId="71FE84B3" w14:textId="77777777" w:rsidR="001E69F4" w:rsidRDefault="001E69F4">
            <w:pPr>
              <w:spacing w:before="60" w:after="60"/>
              <w:ind w:left="37"/>
              <w:jc w:val="both"/>
              <w:rPr>
                <w:rFonts w:ascii="Calibri" w:eastAsia="Calibri" w:hAnsi="Calibri" w:cs="Arial"/>
                <w:b/>
                <w:sz w:val="18"/>
                <w:szCs w:val="22"/>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1E69F4" w14:paraId="586CBEC2" w14:textId="77777777" w:rsidTr="001E69F4">
        <w:trPr>
          <w:trHeight w:val="1691"/>
        </w:trPr>
        <w:tc>
          <w:tcPr>
            <w:tcW w:w="3397" w:type="dxa"/>
            <w:tcBorders>
              <w:top w:val="single" w:sz="4" w:space="0" w:color="auto"/>
              <w:left w:val="single" w:sz="4" w:space="0" w:color="auto"/>
              <w:bottom w:val="single" w:sz="4" w:space="0" w:color="auto"/>
              <w:right w:val="single" w:sz="4" w:space="0" w:color="auto"/>
            </w:tcBorders>
          </w:tcPr>
          <w:p w14:paraId="41CAC690" w14:textId="77777777" w:rsidR="001E69F4" w:rsidRDefault="001E69F4">
            <w:pPr>
              <w:tabs>
                <w:tab w:val="left" w:pos="915"/>
              </w:tabs>
              <w:spacing w:line="256" w:lineRule="auto"/>
              <w:rPr>
                <w:rFonts w:ascii="Times New Roman" w:eastAsia="Calibri" w:hAnsi="Times New Roman"/>
                <w:b/>
                <w:sz w:val="22"/>
                <w:szCs w:val="22"/>
              </w:rPr>
            </w:pPr>
          </w:p>
          <w:p w14:paraId="1B306179"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Elaborate on the field of activity and core competencies of the organisation. Detail research capacity &amp; track record (if any) in related activities.</w:t>
            </w:r>
          </w:p>
          <w:p w14:paraId="2A182CA9" w14:textId="77777777" w:rsidR="001E69F4" w:rsidRDefault="001E69F4">
            <w:pPr>
              <w:tabs>
                <w:tab w:val="left" w:pos="915"/>
              </w:tabs>
              <w:spacing w:line="256" w:lineRule="auto"/>
              <w:rPr>
                <w:rFonts w:ascii="Times New Roman" w:eastAsia="Calibri" w:hAnsi="Times New Roman"/>
                <w:b/>
                <w:sz w:val="22"/>
                <w:szCs w:val="22"/>
              </w:rPr>
            </w:pPr>
          </w:p>
        </w:tc>
        <w:tc>
          <w:tcPr>
            <w:tcW w:w="5619" w:type="dxa"/>
            <w:tcBorders>
              <w:top w:val="single" w:sz="4" w:space="0" w:color="auto"/>
              <w:left w:val="single" w:sz="4" w:space="0" w:color="auto"/>
              <w:bottom w:val="single" w:sz="4" w:space="0" w:color="auto"/>
              <w:right w:val="single" w:sz="4" w:space="0" w:color="auto"/>
            </w:tcBorders>
            <w:hideMark/>
          </w:tcPr>
          <w:p w14:paraId="7C7610BB" w14:textId="77777777" w:rsidR="001E69F4" w:rsidRDefault="001E69F4">
            <w:pPr>
              <w:spacing w:before="60" w:after="60"/>
              <w:ind w:left="37"/>
              <w:jc w:val="both"/>
              <w:rPr>
                <w:rFonts w:ascii="Times New Roman" w:hAnsi="Times New Roman"/>
                <w:bCs/>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bl>
    <w:p w14:paraId="5EDEF6CF" w14:textId="77777777" w:rsidR="001E69F4" w:rsidRDefault="001E69F4" w:rsidP="001E69F4"/>
    <w:p w14:paraId="2AAF5757" w14:textId="77777777" w:rsidR="001E69F4" w:rsidRDefault="001E69F4" w:rsidP="001E69F4"/>
    <w:p w14:paraId="315FC0DD" w14:textId="50491266" w:rsidR="002041C8" w:rsidRDefault="002041C8">
      <w:r>
        <w:rPr>
          <w:rFonts w:ascii="Times New Roman" w:eastAsia="Calibri" w:hAnsi="Times New Roman"/>
          <w:b/>
          <w:sz w:val="22"/>
          <w:szCs w:val="22"/>
        </w:rPr>
        <w:t xml:space="preserve">Partners </w:t>
      </w:r>
      <w:r w:rsidR="00E969D2">
        <w:rPr>
          <w:rFonts w:ascii="Times New Roman" w:eastAsia="Calibri" w:hAnsi="Times New Roman"/>
          <w:b/>
          <w:sz w:val="22"/>
          <w:szCs w:val="22"/>
        </w:rPr>
        <w:t>a</w:t>
      </w:r>
      <w:r>
        <w:rPr>
          <w:rFonts w:ascii="Times New Roman" w:eastAsia="Calibri" w:hAnsi="Times New Roman"/>
          <w:b/>
          <w:sz w:val="22"/>
          <w:szCs w:val="22"/>
        </w:rPr>
        <w:t>pplying under GBER, k</w:t>
      </w:r>
      <w:r w:rsidR="0042676C">
        <w:rPr>
          <w:rFonts w:ascii="Times New Roman" w:eastAsia="Calibri" w:hAnsi="Times New Roman"/>
          <w:b/>
          <w:sz w:val="22"/>
          <w:szCs w:val="22"/>
        </w:rPr>
        <w:t>indly note that this application will need to include the following forms:</w:t>
      </w:r>
      <w:r w:rsidR="0042676C">
        <w:t xml:space="preserve"> </w:t>
      </w:r>
    </w:p>
    <w:p w14:paraId="207E7B6E" w14:textId="77777777" w:rsidR="002041C8" w:rsidRPr="009A14DD" w:rsidRDefault="002041C8" w:rsidP="009A14DD">
      <w:pPr>
        <w:pStyle w:val="ListParagraph"/>
        <w:numPr>
          <w:ilvl w:val="0"/>
          <w:numId w:val="35"/>
        </w:numPr>
        <w:jc w:val="both"/>
        <w:rPr>
          <w:rFonts w:ascii="Times New Roman" w:hAnsi="Times New Roman"/>
        </w:rPr>
      </w:pPr>
      <w:r w:rsidRPr="009A14DD">
        <w:rPr>
          <w:rFonts w:ascii="Times New Roman" w:hAnsi="Times New Roman"/>
        </w:rPr>
        <w:t>Undertaking in difficulty Form</w:t>
      </w:r>
    </w:p>
    <w:p w14:paraId="7223CBCD" w14:textId="77777777" w:rsidR="002041C8" w:rsidRPr="009A14DD" w:rsidRDefault="002041C8" w:rsidP="009A14DD">
      <w:pPr>
        <w:pStyle w:val="ListParagraph"/>
        <w:numPr>
          <w:ilvl w:val="0"/>
          <w:numId w:val="35"/>
        </w:numPr>
        <w:jc w:val="both"/>
        <w:rPr>
          <w:rFonts w:ascii="Times New Roman" w:hAnsi="Times New Roman"/>
        </w:rPr>
      </w:pPr>
      <w:r w:rsidRPr="009A14DD">
        <w:rPr>
          <w:rFonts w:ascii="Times New Roman" w:hAnsi="Times New Roman"/>
        </w:rPr>
        <w:t>Entity size declaration</w:t>
      </w:r>
    </w:p>
    <w:p w14:paraId="714FE5AB" w14:textId="292B631C" w:rsidR="00E969D2" w:rsidRPr="00967455" w:rsidRDefault="002041C8" w:rsidP="002041C8">
      <w:pPr>
        <w:pStyle w:val="ListParagraph"/>
        <w:numPr>
          <w:ilvl w:val="0"/>
          <w:numId w:val="35"/>
        </w:numPr>
        <w:jc w:val="both"/>
      </w:pPr>
      <w:r w:rsidRPr="009A14DD">
        <w:rPr>
          <w:rFonts w:ascii="Times New Roman" w:hAnsi="Times New Roman"/>
        </w:rPr>
        <w:t>Declaration of Effective Collaboration</w:t>
      </w:r>
      <w:r w:rsidR="00967455">
        <w:rPr>
          <w:rFonts w:ascii="Times New Roman" w:hAnsi="Times New Roman"/>
        </w:rPr>
        <w:t xml:space="preserve"> and/or Wide Dissemination</w:t>
      </w:r>
    </w:p>
    <w:p w14:paraId="101B5001" w14:textId="7BF56769" w:rsidR="00967455" w:rsidRPr="009A14DD" w:rsidRDefault="00967455" w:rsidP="002041C8">
      <w:pPr>
        <w:pStyle w:val="ListParagraph"/>
        <w:numPr>
          <w:ilvl w:val="0"/>
          <w:numId w:val="35"/>
        </w:numPr>
        <w:jc w:val="both"/>
      </w:pPr>
      <w:r>
        <w:rPr>
          <w:rFonts w:ascii="Times New Roman" w:hAnsi="Times New Roman"/>
        </w:rPr>
        <w:t>Research Type Declaration Form</w:t>
      </w:r>
    </w:p>
    <w:p w14:paraId="13FB73EE" w14:textId="6C4898C5" w:rsidR="00C9071C" w:rsidRDefault="00C9071C">
      <w:r>
        <w:br w:type="page"/>
      </w:r>
    </w:p>
    <w:p w14:paraId="193277C3" w14:textId="77777777" w:rsidR="00C9071C" w:rsidRDefault="00C9071C" w:rsidP="00C9071C"/>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C9071C" w:rsidRPr="005F047B" w14:paraId="073D6FF0" w14:textId="77777777" w:rsidTr="0005251B">
        <w:tc>
          <w:tcPr>
            <w:tcW w:w="9027" w:type="dxa"/>
            <w:shd w:val="clear" w:color="auto" w:fill="00CCFF"/>
          </w:tcPr>
          <w:p w14:paraId="402930AF" w14:textId="5DF4A04B" w:rsidR="00C9071C" w:rsidRPr="00BD6CD1" w:rsidRDefault="00C9071C" w:rsidP="0005251B">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 xml:space="preserve">Technical </w:t>
            </w:r>
            <w:r w:rsidR="00117CA4">
              <w:rPr>
                <w:rFonts w:cs="Arial"/>
                <w:b/>
                <w:szCs w:val="20"/>
              </w:rPr>
              <w:t>Component</w:t>
            </w:r>
          </w:p>
        </w:tc>
      </w:tr>
    </w:tbl>
    <w:p w14:paraId="052EC60F" w14:textId="77777777" w:rsidR="00C9071C" w:rsidRDefault="00C9071C" w:rsidP="00E969D2">
      <w:pPr>
        <w:jc w:val="both"/>
        <w:rPr>
          <w:rFonts w:ascii="Times New Roman" w:hAnsi="Times New Roman"/>
          <w:i/>
          <w:color w:val="000000"/>
          <w:sz w:val="22"/>
          <w:szCs w:val="22"/>
          <w:lang w:eastAsia="en-GB"/>
        </w:rPr>
      </w:pPr>
    </w:p>
    <w:p w14:paraId="3819B8D3" w14:textId="5680CE24" w:rsidR="00E969D2" w:rsidRDefault="00C9071C" w:rsidP="00E969D2">
      <w:pPr>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This application form should be accompanied by a business </w:t>
      </w:r>
      <w:r w:rsidR="00307227">
        <w:rPr>
          <w:rFonts w:ascii="Times New Roman" w:hAnsi="Times New Roman"/>
          <w:i/>
          <w:color w:val="000000"/>
          <w:sz w:val="22"/>
          <w:szCs w:val="22"/>
          <w:lang w:eastAsia="en-GB"/>
        </w:rPr>
        <w:t>case</w:t>
      </w:r>
      <w:r w:rsidR="00117CA4">
        <w:rPr>
          <w:rFonts w:ascii="Times New Roman" w:hAnsi="Times New Roman"/>
          <w:i/>
          <w:color w:val="000000"/>
          <w:sz w:val="22"/>
          <w:szCs w:val="22"/>
          <w:lang w:eastAsia="en-GB"/>
        </w:rPr>
        <w:t xml:space="preserve"> (4-5 pages)</w:t>
      </w:r>
      <w:r>
        <w:rPr>
          <w:rFonts w:ascii="Times New Roman" w:hAnsi="Times New Roman"/>
          <w:i/>
          <w:color w:val="000000"/>
          <w:sz w:val="22"/>
          <w:szCs w:val="22"/>
          <w:lang w:eastAsia="en-GB"/>
        </w:rPr>
        <w:t xml:space="preserve"> </w:t>
      </w:r>
      <w:r w:rsidR="00117CA4">
        <w:rPr>
          <w:rFonts w:ascii="Times New Roman" w:hAnsi="Times New Roman"/>
          <w:i/>
          <w:color w:val="000000"/>
          <w:sz w:val="22"/>
          <w:szCs w:val="22"/>
          <w:lang w:eastAsia="en-GB"/>
        </w:rPr>
        <w:t>including</w:t>
      </w:r>
      <w:r>
        <w:rPr>
          <w:rFonts w:ascii="Times New Roman" w:hAnsi="Times New Roman"/>
          <w:i/>
          <w:color w:val="000000"/>
          <w:sz w:val="22"/>
          <w:szCs w:val="22"/>
          <w:lang w:eastAsia="en-GB"/>
        </w:rPr>
        <w:t>:</w:t>
      </w:r>
    </w:p>
    <w:p w14:paraId="3253F0DD" w14:textId="198E3F19" w:rsidR="00C9071C" w:rsidRDefault="00CD3385" w:rsidP="00C9071C">
      <w:pPr>
        <w:pStyle w:val="ListParagraph"/>
        <w:numPr>
          <w:ilvl w:val="0"/>
          <w:numId w:val="42"/>
        </w:numPr>
        <w:jc w:val="both"/>
      </w:pPr>
      <w:r>
        <w:t>Technology/product description</w:t>
      </w:r>
      <w:r w:rsidR="00770DA6">
        <w:t xml:space="preserve"> including associated IP</w:t>
      </w:r>
    </w:p>
    <w:p w14:paraId="0BB01F74" w14:textId="13F2C3D9" w:rsidR="00CD3385" w:rsidRDefault="00CD3385" w:rsidP="00C9071C">
      <w:pPr>
        <w:pStyle w:val="ListParagraph"/>
        <w:numPr>
          <w:ilvl w:val="0"/>
          <w:numId w:val="42"/>
        </w:numPr>
        <w:jc w:val="both"/>
      </w:pPr>
      <w:r>
        <w:t>State of the industry and competitive analysis</w:t>
      </w:r>
    </w:p>
    <w:p w14:paraId="6350117B" w14:textId="4C41CB5A" w:rsidR="00CD3385" w:rsidRDefault="00CD3385" w:rsidP="00C9071C">
      <w:pPr>
        <w:pStyle w:val="ListParagraph"/>
        <w:numPr>
          <w:ilvl w:val="0"/>
          <w:numId w:val="42"/>
        </w:numPr>
        <w:jc w:val="both"/>
      </w:pPr>
      <w:r>
        <w:t xml:space="preserve">Potential </w:t>
      </w:r>
      <w:r w:rsidR="00D33FD7">
        <w:t>u</w:t>
      </w:r>
      <w:r>
        <w:t>se cases and end users</w:t>
      </w:r>
    </w:p>
    <w:p w14:paraId="45A42D58" w14:textId="0C33CA91" w:rsidR="00FE5A5A" w:rsidRDefault="00D33FD7" w:rsidP="00770DA6">
      <w:pPr>
        <w:pStyle w:val="ListParagraph"/>
        <w:numPr>
          <w:ilvl w:val="0"/>
          <w:numId w:val="42"/>
        </w:numPr>
        <w:jc w:val="both"/>
      </w:pPr>
      <w:r>
        <w:t>Risks (including probability and severity) and mitigation</w:t>
      </w:r>
      <w:r w:rsidR="00FE5A5A">
        <w:t xml:space="preserve"> strategies</w:t>
      </w:r>
    </w:p>
    <w:p w14:paraId="30EC5933" w14:textId="77777777" w:rsidR="00C9071C" w:rsidRDefault="00C9071C" w:rsidP="00E969D2">
      <w:pPr>
        <w:jc w:val="both"/>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6454AC" w:rsidRPr="004D2D4F" w14:paraId="513D8442" w14:textId="77777777" w:rsidTr="0005251B">
        <w:trPr>
          <w:trHeight w:val="275"/>
        </w:trPr>
        <w:tc>
          <w:tcPr>
            <w:tcW w:w="9072" w:type="dxa"/>
            <w:tcBorders>
              <w:top w:val="single" w:sz="4" w:space="0" w:color="000000"/>
              <w:left w:val="single" w:sz="4" w:space="0" w:color="000000"/>
              <w:bottom w:val="single" w:sz="4" w:space="0" w:color="000000"/>
              <w:right w:val="single" w:sz="4" w:space="0" w:color="000000"/>
            </w:tcBorders>
            <w:hideMark/>
          </w:tcPr>
          <w:p w14:paraId="13AC3A19" w14:textId="47EE2A66" w:rsidR="006454AC" w:rsidRPr="009A14DD" w:rsidRDefault="006454AC" w:rsidP="0005251B">
            <w:pPr>
              <w:pStyle w:val="ListParagraph"/>
              <w:widowControl w:val="0"/>
              <w:numPr>
                <w:ilvl w:val="0"/>
                <w:numId w:val="38"/>
              </w:numPr>
              <w:autoSpaceDE w:val="0"/>
              <w:autoSpaceDN w:val="0"/>
              <w:spacing w:line="256" w:lineRule="exact"/>
              <w:rPr>
                <w:rFonts w:ascii="Times New Roman" w:hAnsi="Times New Roman"/>
                <w:b/>
                <w:sz w:val="24"/>
                <w:szCs w:val="22"/>
                <w:lang w:val="en-US"/>
              </w:rPr>
            </w:pPr>
            <w:r w:rsidRPr="009A14DD">
              <w:rPr>
                <w:rFonts w:ascii="Times New Roman" w:hAnsi="Times New Roman"/>
                <w:b/>
                <w:sz w:val="24"/>
                <w:szCs w:val="22"/>
                <w:lang w:val="en-US"/>
              </w:rPr>
              <w:t xml:space="preserve">What is the mechanism for assessing success and evaluating outcomes? </w:t>
            </w:r>
            <w:r w:rsidR="00770DA6">
              <w:rPr>
                <w:rFonts w:ascii="Times New Roman" w:hAnsi="Times New Roman"/>
                <w:b/>
                <w:sz w:val="24"/>
                <w:szCs w:val="22"/>
                <w:lang w:val="en-US"/>
              </w:rPr>
              <w:t>What metrics need to be achieved for the product to be successful?</w:t>
            </w:r>
            <w:r>
              <w:rPr>
                <w:rFonts w:ascii="Times New Roman" w:hAnsi="Times New Roman"/>
                <w:b/>
                <w:sz w:val="24"/>
                <w:szCs w:val="22"/>
                <w:lang w:val="en-US"/>
              </w:rPr>
              <w:t xml:space="preserve"> (Max </w:t>
            </w:r>
            <w:r w:rsidR="00B841F2">
              <w:rPr>
                <w:rFonts w:ascii="Times New Roman" w:hAnsi="Times New Roman"/>
                <w:b/>
                <w:sz w:val="24"/>
                <w:szCs w:val="22"/>
                <w:lang w:val="en-US"/>
              </w:rPr>
              <w:t>750</w:t>
            </w:r>
            <w:r>
              <w:rPr>
                <w:rFonts w:ascii="Times New Roman" w:hAnsi="Times New Roman"/>
                <w:b/>
                <w:sz w:val="24"/>
                <w:szCs w:val="22"/>
                <w:lang w:val="en-US"/>
              </w:rPr>
              <w:t xml:space="preserve"> words)</w:t>
            </w:r>
          </w:p>
        </w:tc>
      </w:tr>
      <w:tr w:rsidR="006454AC" w:rsidRPr="004D2D4F" w14:paraId="02968C98" w14:textId="77777777" w:rsidTr="0005251B">
        <w:trPr>
          <w:trHeight w:val="1560"/>
        </w:trPr>
        <w:tc>
          <w:tcPr>
            <w:tcW w:w="9072" w:type="dxa"/>
            <w:tcBorders>
              <w:top w:val="single" w:sz="4" w:space="0" w:color="000000"/>
              <w:left w:val="single" w:sz="4" w:space="0" w:color="000000"/>
              <w:bottom w:val="single" w:sz="4" w:space="0" w:color="000000"/>
              <w:right w:val="single" w:sz="4" w:space="0" w:color="000000"/>
            </w:tcBorders>
          </w:tcPr>
          <w:p w14:paraId="4007B424" w14:textId="5216D47D" w:rsidR="006454AC" w:rsidRPr="004D2D4F" w:rsidRDefault="006454AC" w:rsidP="0005251B">
            <w:pPr>
              <w:widowControl w:val="0"/>
              <w:tabs>
                <w:tab w:val="left" w:pos="828"/>
              </w:tabs>
              <w:autoSpaceDE w:val="0"/>
              <w:autoSpaceDN w:val="0"/>
              <w:spacing w:line="235" w:lineRule="auto"/>
              <w:ind w:right="95"/>
              <w:jc w:val="both"/>
              <w:rPr>
                <w:rFonts w:ascii="Times New Roman" w:hAnsi="Times New Roman"/>
                <w:i/>
                <w:sz w:val="24"/>
                <w:szCs w:val="22"/>
                <w:lang w:val="en-US"/>
              </w:rPr>
            </w:pPr>
          </w:p>
        </w:tc>
      </w:tr>
      <w:tr w:rsidR="006454AC" w:rsidRPr="004D2D4F" w14:paraId="675B617D" w14:textId="77777777" w:rsidTr="0005251B">
        <w:trPr>
          <w:trHeight w:val="1272"/>
        </w:trPr>
        <w:tc>
          <w:tcPr>
            <w:tcW w:w="9072" w:type="dxa"/>
            <w:tcBorders>
              <w:top w:val="single" w:sz="4" w:space="0" w:color="000000"/>
              <w:left w:val="single" w:sz="4" w:space="0" w:color="000000"/>
              <w:bottom w:val="single" w:sz="4" w:space="0" w:color="000000"/>
              <w:right w:val="single" w:sz="4" w:space="0" w:color="000000"/>
            </w:tcBorders>
          </w:tcPr>
          <w:p w14:paraId="409676E1" w14:textId="653CEF8E" w:rsidR="006454AC" w:rsidRPr="009A14DD" w:rsidRDefault="00770DA6" w:rsidP="0005251B">
            <w:pPr>
              <w:pStyle w:val="ListParagraph"/>
              <w:widowControl w:val="0"/>
              <w:numPr>
                <w:ilvl w:val="0"/>
                <w:numId w:val="38"/>
              </w:numPr>
              <w:tabs>
                <w:tab w:val="left" w:pos="828"/>
              </w:tabs>
              <w:autoSpaceDE w:val="0"/>
              <w:autoSpaceDN w:val="0"/>
              <w:spacing w:line="288" w:lineRule="exact"/>
              <w:rPr>
                <w:rFonts w:ascii="Times New Roman" w:hAnsi="Times New Roman"/>
                <w:i/>
                <w:sz w:val="24"/>
                <w:szCs w:val="22"/>
                <w:lang w:val="en-US"/>
              </w:rPr>
            </w:pPr>
            <w:r>
              <w:rPr>
                <w:rFonts w:ascii="Times New Roman" w:hAnsi="Times New Roman"/>
                <w:b/>
                <w:bCs/>
                <w:sz w:val="24"/>
                <w:szCs w:val="22"/>
                <w:lang w:val="en-US"/>
              </w:rPr>
              <w:t xml:space="preserve">Outline your strategy in relation to industrial </w:t>
            </w:r>
            <w:r w:rsidR="009723BF">
              <w:rPr>
                <w:rFonts w:ascii="Times New Roman" w:hAnsi="Times New Roman"/>
                <w:b/>
                <w:bCs/>
                <w:sz w:val="24"/>
                <w:szCs w:val="22"/>
                <w:lang w:val="en-US"/>
              </w:rPr>
              <w:t xml:space="preserve">exploration and any potential use case and end user analysis? How will feedback on the technology be collected and over what period of time? Will a ‘feedback loop’ be present between user feedback and further iterations of your product? </w:t>
            </w:r>
            <w:r w:rsidR="009723BF">
              <w:rPr>
                <w:rFonts w:ascii="Times New Roman" w:hAnsi="Times New Roman"/>
                <w:b/>
                <w:sz w:val="24"/>
                <w:szCs w:val="22"/>
                <w:lang w:val="en-US"/>
              </w:rPr>
              <w:t xml:space="preserve">(Max </w:t>
            </w:r>
            <w:r w:rsidR="00B841F2">
              <w:rPr>
                <w:rFonts w:ascii="Times New Roman" w:hAnsi="Times New Roman"/>
                <w:b/>
                <w:sz w:val="24"/>
                <w:szCs w:val="22"/>
                <w:lang w:val="en-US"/>
              </w:rPr>
              <w:t>750</w:t>
            </w:r>
            <w:r w:rsidR="009723BF">
              <w:rPr>
                <w:rFonts w:ascii="Times New Roman" w:hAnsi="Times New Roman"/>
                <w:b/>
                <w:sz w:val="24"/>
                <w:szCs w:val="22"/>
                <w:lang w:val="en-US"/>
              </w:rPr>
              <w:t xml:space="preserve"> words)</w:t>
            </w:r>
          </w:p>
        </w:tc>
      </w:tr>
      <w:tr w:rsidR="006454AC" w:rsidRPr="004D2D4F" w14:paraId="25B5A8A2" w14:textId="77777777" w:rsidTr="0005251B">
        <w:trPr>
          <w:trHeight w:val="1272"/>
        </w:trPr>
        <w:tc>
          <w:tcPr>
            <w:tcW w:w="9072" w:type="dxa"/>
            <w:tcBorders>
              <w:top w:val="single" w:sz="4" w:space="0" w:color="000000"/>
              <w:left w:val="single" w:sz="4" w:space="0" w:color="000000"/>
              <w:bottom w:val="single" w:sz="4" w:space="0" w:color="000000"/>
              <w:right w:val="single" w:sz="4" w:space="0" w:color="000000"/>
            </w:tcBorders>
          </w:tcPr>
          <w:p w14:paraId="37B7EAC0" w14:textId="50E2A443" w:rsidR="006454AC" w:rsidRDefault="006454AC" w:rsidP="0005251B">
            <w:pPr>
              <w:widowControl w:val="0"/>
              <w:tabs>
                <w:tab w:val="left" w:pos="828"/>
              </w:tabs>
              <w:autoSpaceDE w:val="0"/>
              <w:autoSpaceDN w:val="0"/>
              <w:spacing w:line="288" w:lineRule="exact"/>
              <w:rPr>
                <w:rFonts w:ascii="Times New Roman" w:hAnsi="Times New Roman"/>
                <w:i/>
                <w:sz w:val="24"/>
                <w:szCs w:val="22"/>
                <w:lang w:val="en-US"/>
              </w:rPr>
            </w:pPr>
          </w:p>
        </w:tc>
      </w:tr>
    </w:tbl>
    <w:p w14:paraId="1EF40D3A" w14:textId="77777777" w:rsidR="006454AC" w:rsidRDefault="006454AC" w:rsidP="00E969D2">
      <w:pPr>
        <w:jc w:val="both"/>
      </w:pPr>
    </w:p>
    <w:p w14:paraId="54F4BEBB" w14:textId="77777777" w:rsidR="005D2716" w:rsidRDefault="005D2716">
      <w:pPr>
        <w:rPr>
          <w:rFonts w:ascii="Times New Roman" w:hAnsi="Times New Roman"/>
          <w:b/>
          <w:sz w:val="22"/>
          <w:szCs w:val="22"/>
        </w:rPr>
      </w:pPr>
      <w:r>
        <w:rPr>
          <w:rFonts w:ascii="Times New Roman" w:hAnsi="Times New Roman"/>
          <w:b/>
          <w:sz w:val="22"/>
          <w:szCs w:val="22"/>
        </w:rPr>
        <w:br w:type="page"/>
      </w:r>
    </w:p>
    <w:p w14:paraId="470D0073" w14:textId="26FD0D52"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lastRenderedPageBreak/>
        <w:t>Deliverables</w:t>
      </w:r>
    </w:p>
    <w:p w14:paraId="58D728DF" w14:textId="52551BB8" w:rsid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r w:rsidR="00A829C4">
        <w:rPr>
          <w:rFonts w:ascii="Times New Roman" w:hAnsi="Times New Roman"/>
          <w:i/>
          <w:color w:val="000000"/>
          <w:sz w:val="22"/>
          <w:szCs w:val="22"/>
          <w:lang w:eastAsia="en-GB"/>
        </w:rPr>
        <w:t xml:space="preserve"> These deliverables need to be submitted to the council as appendices of the end of stage/ end of project report.</w:t>
      </w:r>
    </w:p>
    <w:p w14:paraId="2A462DA6" w14:textId="77777777" w:rsidR="00A829C4" w:rsidRPr="00C22AD3" w:rsidRDefault="00A829C4" w:rsidP="00662E1F">
      <w:pPr>
        <w:autoSpaceDE w:val="0"/>
        <w:autoSpaceDN w:val="0"/>
        <w:adjustRightInd w:val="0"/>
        <w:spacing w:before="60" w:after="60"/>
        <w:jc w:val="both"/>
        <w:rPr>
          <w:rFonts w:ascii="Times New Roman" w:hAnsi="Times New Roman"/>
          <w:i/>
          <w:color w:val="000000"/>
          <w:sz w:val="22"/>
          <w:szCs w:val="22"/>
          <w:lang w:eastAsia="en-GB"/>
        </w:rPr>
      </w:pPr>
    </w:p>
    <w:p w14:paraId="5147DED5" w14:textId="7756C4F8" w:rsidR="00953A03" w:rsidRPr="00A66F0A" w:rsidRDefault="00A829C4" w:rsidP="00662E1F">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Deliverables need to be </w:t>
      </w:r>
      <w:r>
        <w:rPr>
          <w:rFonts w:ascii="Times New Roman" w:hAnsi="Times New Roman"/>
          <w:b/>
          <w:bCs/>
          <w:i/>
          <w:color w:val="000000"/>
          <w:sz w:val="22"/>
          <w:szCs w:val="22"/>
          <w:lang w:eastAsia="en-GB"/>
        </w:rPr>
        <w:t xml:space="preserve">tangible and submissible. </w:t>
      </w:r>
      <w:r w:rsidR="00662E1F"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309516DE"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w:t>
      </w:r>
      <w:r w:rsidR="00EF36DB">
        <w:rPr>
          <w:rFonts w:ascii="Times New Roman" w:hAnsi="Times New Roman"/>
          <w:i/>
          <w:color w:val="000000"/>
          <w:sz w:val="22"/>
          <w:szCs w:val="22"/>
          <w:lang w:eastAsia="en-GB"/>
        </w:rPr>
        <w:t>verification and validation activities, use case analysis, etc.</w:t>
      </w:r>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er the Rules for Participation ie.</w:t>
      </w:r>
    </w:p>
    <w:p w14:paraId="0E682B3D" w14:textId="475B41FB" w:rsidR="003F0C28" w:rsidRDefault="009723BF"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w:t>
      </w:r>
      <w:r w:rsidR="003F0C28">
        <w:rPr>
          <w:rFonts w:ascii="Times New Roman" w:hAnsi="Times New Roman"/>
          <w:i/>
          <w:color w:val="000000"/>
          <w:sz w:val="22"/>
          <w:szCs w:val="22"/>
          <w:lang w:eastAsia="en-GB"/>
        </w:rPr>
        <w:t xml:space="preserve">egular meetings per stage with </w:t>
      </w:r>
      <w:r w:rsidR="00CA23B8">
        <w:rPr>
          <w:rFonts w:ascii="Times New Roman" w:hAnsi="Times New Roman"/>
          <w:i/>
          <w:color w:val="000000"/>
          <w:sz w:val="22"/>
          <w:szCs w:val="22"/>
          <w:lang w:eastAsia="en-GB"/>
        </w:rPr>
        <w:t>t</w:t>
      </w:r>
      <w:r w:rsidR="003F0C28">
        <w:rPr>
          <w:rFonts w:ascii="Times New Roman" w:hAnsi="Times New Roman"/>
          <w:i/>
          <w:color w:val="000000"/>
          <w:sz w:val="22"/>
          <w:szCs w:val="22"/>
          <w:lang w:eastAsia="en-GB"/>
        </w:rPr>
        <w:t>he Council</w:t>
      </w:r>
      <w:r w:rsidR="00A829C4">
        <w:rPr>
          <w:rFonts w:ascii="Times New Roman" w:hAnsi="Times New Roman"/>
          <w:i/>
          <w:color w:val="000000"/>
          <w:sz w:val="22"/>
          <w:szCs w:val="22"/>
          <w:lang w:eastAsia="en-GB"/>
        </w:rPr>
        <w:t xml:space="preserve"> including presentation</w:t>
      </w:r>
      <w:r w:rsidR="00EF36DB">
        <w:rPr>
          <w:rFonts w:ascii="Times New Roman" w:hAnsi="Times New Roman"/>
          <w:i/>
          <w:color w:val="000000"/>
          <w:sz w:val="22"/>
          <w:szCs w:val="22"/>
          <w:lang w:eastAsia="en-GB"/>
        </w:rPr>
        <w:t xml:space="preserve"> every 6 months</w:t>
      </w:r>
      <w:r w:rsidR="00A829C4">
        <w:rPr>
          <w:rFonts w:ascii="Times New Roman" w:hAnsi="Times New Roman"/>
          <w:i/>
          <w:color w:val="000000"/>
          <w:sz w:val="22"/>
          <w:szCs w:val="22"/>
          <w:lang w:eastAsia="en-GB"/>
        </w:rPr>
        <w:t>.</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3BD46238"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5DC8C885" w14:textId="055D6C09" w:rsidR="009723BF" w:rsidRDefault="009723BF" w:rsidP="009723BF">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Business plan</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A829C4">
        <w:tc>
          <w:tcPr>
            <w:tcW w:w="7313"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04"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A829C4">
        <w:tc>
          <w:tcPr>
            <w:tcW w:w="7313" w:type="dxa"/>
            <w:tcBorders>
              <w:right w:val="nil"/>
            </w:tcBorders>
          </w:tcPr>
          <w:p w14:paraId="14FF8A0B" w14:textId="0918948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A829C4">
              <w:rPr>
                <w:rFonts w:ascii="Times New Roman" w:hAnsi="Times New Roman"/>
                <w:bCs/>
                <w:sz w:val="22"/>
                <w:szCs w:val="22"/>
              </w:rPr>
              <w:t>[X]</w:t>
            </w:r>
            <w:r>
              <w:rPr>
                <w:rFonts w:ascii="Times New Roman" w:hAnsi="Times New Roman"/>
                <w:bCs/>
                <w:sz w:val="22"/>
                <w:szCs w:val="22"/>
              </w:rPr>
              <w:t>. Regular meetings</w:t>
            </w:r>
            <w:r w:rsidR="00A829C4">
              <w:rPr>
                <w:rFonts w:ascii="Times New Roman" w:hAnsi="Times New Roman"/>
                <w:bCs/>
                <w:sz w:val="22"/>
                <w:szCs w:val="22"/>
              </w:rPr>
              <w:t xml:space="preserve"> and presentation </w:t>
            </w:r>
            <w:r>
              <w:rPr>
                <w:rFonts w:ascii="Times New Roman" w:hAnsi="Times New Roman"/>
                <w:bCs/>
                <w:sz w:val="22"/>
                <w:szCs w:val="22"/>
              </w:rPr>
              <w:t>with the MCST</w:t>
            </w:r>
          </w:p>
        </w:tc>
        <w:tc>
          <w:tcPr>
            <w:tcW w:w="1704" w:type="dxa"/>
            <w:tcBorders>
              <w:left w:val="nil"/>
            </w:tcBorders>
          </w:tcPr>
          <w:p w14:paraId="2A5F92C7" w14:textId="33869832"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6,</w:t>
            </w:r>
            <w:r w:rsidR="00A829C4">
              <w:rPr>
                <w:rFonts w:ascii="Times New Roman" w:hAnsi="Times New Roman"/>
                <w:bCs/>
                <w:sz w:val="22"/>
                <w:szCs w:val="22"/>
              </w:rPr>
              <w:t xml:space="preserve"> 12,</w:t>
            </w:r>
            <w:r>
              <w:rPr>
                <w:rFonts w:ascii="Times New Roman" w:hAnsi="Times New Roman"/>
                <w:bCs/>
                <w:sz w:val="22"/>
                <w:szCs w:val="22"/>
              </w:rPr>
              <w:t xml:space="preserve"> etc.</w:t>
            </w:r>
          </w:p>
        </w:tc>
      </w:tr>
      <w:tr w:rsidR="00A829C4" w:rsidRPr="002E2F92" w14:paraId="354BE490" w14:textId="77777777" w:rsidTr="00A829C4">
        <w:tc>
          <w:tcPr>
            <w:tcW w:w="7313" w:type="dxa"/>
            <w:tcBorders>
              <w:bottom w:val="single" w:sz="4" w:space="0" w:color="auto"/>
              <w:right w:val="nil"/>
            </w:tcBorders>
          </w:tcPr>
          <w:p w14:paraId="004983A3" w14:textId="7FF9C97B"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D[X]. Final Technical Report</w:t>
            </w:r>
          </w:p>
        </w:tc>
        <w:tc>
          <w:tcPr>
            <w:tcW w:w="1704" w:type="dxa"/>
            <w:tcBorders>
              <w:left w:val="nil"/>
              <w:bottom w:val="single" w:sz="4" w:space="0" w:color="auto"/>
            </w:tcBorders>
          </w:tcPr>
          <w:p w14:paraId="1F4BAD81" w14:textId="584466F9"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[End of Project]</w:t>
            </w:r>
          </w:p>
        </w:tc>
      </w:tr>
      <w:tr w:rsidR="00A829C4" w:rsidRPr="002E2F92" w14:paraId="66B42E6B" w14:textId="77777777" w:rsidTr="00A829C4">
        <w:tc>
          <w:tcPr>
            <w:tcW w:w="7313" w:type="dxa"/>
            <w:tcBorders>
              <w:bottom w:val="single" w:sz="4" w:space="0" w:color="auto"/>
              <w:right w:val="nil"/>
            </w:tcBorders>
          </w:tcPr>
          <w:p w14:paraId="3F919B86" w14:textId="6F98335D"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D[X]. Audited </w:t>
            </w:r>
            <w:r w:rsidR="009723BF">
              <w:rPr>
                <w:rFonts w:ascii="Times New Roman" w:hAnsi="Times New Roman"/>
                <w:bCs/>
                <w:sz w:val="22"/>
                <w:szCs w:val="22"/>
              </w:rPr>
              <w:t>F</w:t>
            </w:r>
            <w:r>
              <w:rPr>
                <w:rFonts w:ascii="Times New Roman" w:hAnsi="Times New Roman"/>
                <w:bCs/>
                <w:sz w:val="22"/>
                <w:szCs w:val="22"/>
              </w:rPr>
              <w:t>inancial Report</w:t>
            </w:r>
          </w:p>
        </w:tc>
        <w:tc>
          <w:tcPr>
            <w:tcW w:w="1704" w:type="dxa"/>
            <w:tcBorders>
              <w:left w:val="nil"/>
              <w:bottom w:val="single" w:sz="4" w:space="0" w:color="auto"/>
            </w:tcBorders>
          </w:tcPr>
          <w:p w14:paraId="50083A5F" w14:textId="7230B8C2"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 xml:space="preserve">[End of Project + </w:t>
            </w:r>
            <w:r w:rsidR="00BA55BD">
              <w:rPr>
                <w:rFonts w:ascii="Times New Roman" w:hAnsi="Times New Roman"/>
                <w:bCs/>
                <w:sz w:val="22"/>
                <w:szCs w:val="22"/>
              </w:rPr>
              <w:t xml:space="preserve">1 </w:t>
            </w:r>
            <w:r w:rsidR="00E969D2">
              <w:rPr>
                <w:rFonts w:ascii="Times New Roman" w:hAnsi="Times New Roman"/>
                <w:bCs/>
                <w:sz w:val="22"/>
                <w:szCs w:val="22"/>
              </w:rPr>
              <w:t>month</w:t>
            </w:r>
            <w:r>
              <w:rPr>
                <w:rFonts w:ascii="Times New Roman" w:hAnsi="Times New Roman"/>
                <w:bCs/>
                <w:sz w:val="22"/>
                <w:szCs w:val="22"/>
              </w:rPr>
              <w:t>]</w:t>
            </w:r>
          </w:p>
        </w:tc>
      </w:tr>
      <w:tr w:rsidR="00A829C4" w:rsidRPr="002E2F92" w14:paraId="0A81FEEA" w14:textId="77777777" w:rsidTr="00A829C4">
        <w:tc>
          <w:tcPr>
            <w:tcW w:w="7313" w:type="dxa"/>
            <w:tcBorders>
              <w:right w:val="nil"/>
            </w:tcBorders>
          </w:tcPr>
          <w:p w14:paraId="3620F9B6" w14:textId="2CCF5F9C" w:rsidR="00A829C4"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D[X].</w:t>
            </w:r>
            <w:r w:rsidR="00A829C4">
              <w:rPr>
                <w:rFonts w:ascii="Times New Roman" w:hAnsi="Times New Roman"/>
                <w:bCs/>
                <w:sz w:val="22"/>
                <w:szCs w:val="22"/>
              </w:rPr>
              <w:t xml:space="preserve"> </w:t>
            </w:r>
            <w:r w:rsidR="00A829C4" w:rsidRPr="002E2F92">
              <w:rPr>
                <w:rFonts w:ascii="Times New Roman" w:hAnsi="Times New Roman"/>
                <w:bCs/>
                <w:sz w:val="22"/>
                <w:szCs w:val="22"/>
              </w:rPr>
              <w:fldChar w:fldCharType="begin"/>
            </w:r>
            <w:r w:rsidR="00A829C4" w:rsidRPr="002E2F92">
              <w:rPr>
                <w:rFonts w:ascii="Times New Roman" w:hAnsi="Times New Roman"/>
                <w:bCs/>
                <w:sz w:val="22"/>
                <w:szCs w:val="22"/>
              </w:rPr>
              <w:instrText xml:space="preserve"> </w:instrText>
            </w:r>
            <w:r w:rsidR="00A829C4" w:rsidRPr="002E2F92">
              <w:rPr>
                <w:rFonts w:ascii="Times New Roman" w:hAnsi="Times New Roman"/>
                <w:sz w:val="22"/>
                <w:szCs w:val="22"/>
              </w:rPr>
              <w:instrText xml:space="preserve">MACROBUTTON NoMacro </w:instrText>
            </w:r>
            <w:r w:rsidR="00A829C4" w:rsidRPr="002E2F92">
              <w:rPr>
                <w:rFonts w:ascii="Times New Roman" w:hAnsi="Times New Roman"/>
                <w:sz w:val="22"/>
                <w:szCs w:val="22"/>
                <w:highlight w:val="lightGray"/>
              </w:rPr>
              <w:instrText>&lt;Insert Text Here&gt;</w:instrText>
            </w:r>
            <w:r w:rsidR="00A829C4" w:rsidRPr="002E2F92">
              <w:rPr>
                <w:rFonts w:ascii="Times New Roman" w:hAnsi="Times New Roman"/>
                <w:sz w:val="22"/>
                <w:szCs w:val="22"/>
              </w:rPr>
              <w:instrText xml:space="preserve"> </w:instrText>
            </w:r>
            <w:r w:rsidR="00A829C4" w:rsidRPr="002E2F92">
              <w:rPr>
                <w:rFonts w:ascii="Times New Roman" w:hAnsi="Times New Roman"/>
                <w:bCs/>
                <w:sz w:val="22"/>
                <w:szCs w:val="22"/>
              </w:rPr>
              <w:fldChar w:fldCharType="separate"/>
            </w:r>
            <w:r w:rsidR="00A829C4" w:rsidRPr="002E2F92">
              <w:rPr>
                <w:rFonts w:ascii="Times New Roman" w:hAnsi="Times New Roman"/>
                <w:bCs/>
                <w:noProof/>
                <w:sz w:val="22"/>
                <w:szCs w:val="22"/>
              </w:rPr>
              <w:t>brian warrington</w:t>
            </w:r>
            <w:r w:rsidR="00A829C4" w:rsidRPr="002E2F92">
              <w:rPr>
                <w:rFonts w:ascii="Times New Roman" w:hAnsi="Times New Roman"/>
                <w:bCs/>
                <w:sz w:val="22"/>
                <w:szCs w:val="22"/>
              </w:rPr>
              <w:fldChar w:fldCharType="end"/>
            </w:r>
          </w:p>
        </w:tc>
        <w:tc>
          <w:tcPr>
            <w:tcW w:w="1704" w:type="dxa"/>
            <w:tcBorders>
              <w:left w:val="nil"/>
            </w:tcBorders>
          </w:tcPr>
          <w:p w14:paraId="2A188A65"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A829C4" w:rsidRPr="002E2F92" w14:paraId="4CDDDEB0" w14:textId="77777777" w:rsidTr="00A829C4">
        <w:tc>
          <w:tcPr>
            <w:tcW w:w="7313" w:type="dxa"/>
            <w:tcBorders>
              <w:right w:val="nil"/>
            </w:tcBorders>
          </w:tcPr>
          <w:p w14:paraId="381D0FA8" w14:textId="6DEE3BF2" w:rsidR="00A829C4"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D[X].</w:t>
            </w:r>
            <w:r w:rsidR="00A829C4">
              <w:rPr>
                <w:rFonts w:ascii="Times New Roman" w:hAnsi="Times New Roman"/>
                <w:bCs/>
                <w:sz w:val="22"/>
                <w:szCs w:val="22"/>
              </w:rPr>
              <w:t xml:space="preserve"> </w:t>
            </w:r>
            <w:r w:rsidR="00A829C4" w:rsidRPr="002E2F92">
              <w:rPr>
                <w:rFonts w:ascii="Times New Roman" w:hAnsi="Times New Roman"/>
                <w:bCs/>
                <w:sz w:val="22"/>
                <w:szCs w:val="22"/>
              </w:rPr>
              <w:fldChar w:fldCharType="begin"/>
            </w:r>
            <w:r w:rsidR="00A829C4" w:rsidRPr="002E2F92">
              <w:rPr>
                <w:rFonts w:ascii="Times New Roman" w:hAnsi="Times New Roman"/>
                <w:bCs/>
                <w:sz w:val="22"/>
                <w:szCs w:val="22"/>
              </w:rPr>
              <w:instrText xml:space="preserve"> </w:instrText>
            </w:r>
            <w:r w:rsidR="00A829C4" w:rsidRPr="002E2F92">
              <w:rPr>
                <w:rFonts w:ascii="Times New Roman" w:hAnsi="Times New Roman"/>
                <w:sz w:val="22"/>
                <w:szCs w:val="22"/>
              </w:rPr>
              <w:instrText xml:space="preserve">MACROBUTTON NoMacro </w:instrText>
            </w:r>
            <w:r w:rsidR="00A829C4" w:rsidRPr="002E2F92">
              <w:rPr>
                <w:rFonts w:ascii="Times New Roman" w:hAnsi="Times New Roman"/>
                <w:sz w:val="22"/>
                <w:szCs w:val="22"/>
                <w:highlight w:val="lightGray"/>
              </w:rPr>
              <w:instrText>&lt;Insert Text Here&gt;</w:instrText>
            </w:r>
            <w:r w:rsidR="00A829C4" w:rsidRPr="002E2F92">
              <w:rPr>
                <w:rFonts w:ascii="Times New Roman" w:hAnsi="Times New Roman"/>
                <w:sz w:val="22"/>
                <w:szCs w:val="22"/>
              </w:rPr>
              <w:instrText xml:space="preserve"> </w:instrText>
            </w:r>
            <w:r w:rsidR="00A829C4" w:rsidRPr="002E2F92">
              <w:rPr>
                <w:rFonts w:ascii="Times New Roman" w:hAnsi="Times New Roman"/>
                <w:bCs/>
                <w:sz w:val="22"/>
                <w:szCs w:val="22"/>
              </w:rPr>
              <w:fldChar w:fldCharType="separate"/>
            </w:r>
            <w:r w:rsidR="00A829C4" w:rsidRPr="002E2F92">
              <w:rPr>
                <w:rFonts w:ascii="Times New Roman" w:hAnsi="Times New Roman"/>
                <w:bCs/>
                <w:noProof/>
                <w:sz w:val="22"/>
                <w:szCs w:val="22"/>
              </w:rPr>
              <w:t>brian warrington</w:t>
            </w:r>
            <w:r w:rsidR="00A829C4" w:rsidRPr="002E2F92">
              <w:rPr>
                <w:rFonts w:ascii="Times New Roman" w:hAnsi="Times New Roman"/>
                <w:bCs/>
                <w:sz w:val="22"/>
                <w:szCs w:val="22"/>
              </w:rPr>
              <w:fldChar w:fldCharType="end"/>
            </w:r>
          </w:p>
        </w:tc>
        <w:tc>
          <w:tcPr>
            <w:tcW w:w="1704" w:type="dxa"/>
            <w:tcBorders>
              <w:left w:val="nil"/>
            </w:tcBorders>
          </w:tcPr>
          <w:p w14:paraId="4DEE5FCB"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A829C4" w:rsidRPr="002E2F92" w14:paraId="43C9C259" w14:textId="77777777" w:rsidTr="00A829C4">
        <w:tc>
          <w:tcPr>
            <w:tcW w:w="7313" w:type="dxa"/>
            <w:tcBorders>
              <w:right w:val="nil"/>
            </w:tcBorders>
          </w:tcPr>
          <w:p w14:paraId="76B4EE03" w14:textId="77777777" w:rsidR="00A829C4" w:rsidRDefault="00A829C4"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04" w:type="dxa"/>
            <w:tcBorders>
              <w:left w:val="nil"/>
            </w:tcBorders>
          </w:tcPr>
          <w:p w14:paraId="161BCE65"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A829C4">
        <w:tc>
          <w:tcPr>
            <w:tcW w:w="7296"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A829C4" w:rsidRPr="002E2F92" w14:paraId="1667F63A" w14:textId="77777777" w:rsidTr="00A829C4">
        <w:tc>
          <w:tcPr>
            <w:tcW w:w="7296" w:type="dxa"/>
            <w:tcBorders>
              <w:top w:val="single" w:sz="4" w:space="0" w:color="auto"/>
              <w:left w:val="single" w:sz="4" w:space="0" w:color="auto"/>
              <w:bottom w:val="single" w:sz="4" w:space="0" w:color="auto"/>
              <w:right w:val="nil"/>
            </w:tcBorders>
          </w:tcPr>
          <w:p w14:paraId="436208DF" w14:textId="4A46C18D" w:rsidR="00A829C4" w:rsidRPr="00C22AD3"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D[X]. </w:t>
            </w:r>
            <w:r w:rsidR="00A829C4" w:rsidRPr="007125D7">
              <w:rPr>
                <w:rFonts w:ascii="Times New Roman" w:hAnsi="Times New Roman"/>
                <w:bCs/>
                <w:sz w:val="22"/>
                <w:szCs w:val="22"/>
                <w:shd w:val="clear" w:color="auto" w:fill="B8CCE4" w:themeFill="accent1" w:themeFillTint="66"/>
              </w:rPr>
              <w:fldChar w:fldCharType="begin"/>
            </w:r>
            <w:r w:rsidR="00A829C4" w:rsidRPr="007125D7">
              <w:rPr>
                <w:rFonts w:ascii="Times New Roman" w:hAnsi="Times New Roman"/>
                <w:bCs/>
                <w:sz w:val="22"/>
                <w:szCs w:val="22"/>
                <w:shd w:val="clear" w:color="auto" w:fill="B8CCE4" w:themeFill="accent1" w:themeFillTint="66"/>
              </w:rPr>
              <w:instrText xml:space="preserve"> MACROBUTTON NoMacro &lt;Insert Text Here&gt; </w:instrText>
            </w:r>
            <w:r w:rsidR="00A829C4" w:rsidRPr="007125D7">
              <w:rPr>
                <w:rFonts w:ascii="Times New Roman" w:hAnsi="Times New Roman"/>
                <w:bCs/>
                <w:sz w:val="22"/>
                <w:szCs w:val="22"/>
                <w:shd w:val="clear" w:color="auto" w:fill="B8CCE4" w:themeFill="accent1" w:themeFillTint="66"/>
              </w:rPr>
              <w:fldChar w:fldCharType="separate"/>
            </w:r>
            <w:r w:rsidR="00A829C4" w:rsidRPr="007125D7">
              <w:rPr>
                <w:rFonts w:ascii="Times New Roman" w:hAnsi="Times New Roman"/>
                <w:bCs/>
                <w:sz w:val="22"/>
                <w:szCs w:val="22"/>
                <w:shd w:val="clear" w:color="auto" w:fill="B8CCE4" w:themeFill="accent1" w:themeFillTint="66"/>
              </w:rPr>
              <w:t>brian warrington</w:t>
            </w:r>
            <w:r w:rsidR="00A829C4" w:rsidRPr="007125D7">
              <w:rPr>
                <w:rFonts w:ascii="Times New Roman" w:hAnsi="Times New Roman"/>
                <w:bCs/>
                <w:sz w:val="22"/>
                <w:szCs w:val="22"/>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tcPr>
          <w:p w14:paraId="22FB1BD8"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Pr="00C22AD3">
              <w:rPr>
                <w:rFonts w:ascii="Times New Roman" w:hAnsi="Times New Roman"/>
                <w:color w:val="000000"/>
                <w:sz w:val="22"/>
                <w:szCs w:val="22"/>
                <w:lang w:eastAsia="en-GB"/>
              </w:rPr>
              <w:fldChar w:fldCharType="end"/>
            </w:r>
          </w:p>
        </w:tc>
      </w:tr>
      <w:tr w:rsidR="00A829C4" w:rsidRPr="002E2F92" w14:paraId="5610A9E9" w14:textId="77777777" w:rsidTr="00A829C4">
        <w:tc>
          <w:tcPr>
            <w:tcW w:w="7296" w:type="dxa"/>
            <w:tcBorders>
              <w:top w:val="single" w:sz="4" w:space="0" w:color="auto"/>
              <w:left w:val="single" w:sz="4" w:space="0" w:color="auto"/>
              <w:bottom w:val="single" w:sz="4" w:space="0" w:color="auto"/>
              <w:right w:val="nil"/>
            </w:tcBorders>
          </w:tcPr>
          <w:p w14:paraId="2D5DD0DC" w14:textId="6A260B40" w:rsidR="00A829C4" w:rsidRPr="00C22AD3"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D[X]. </w:t>
            </w:r>
            <w:r w:rsidR="00A829C4" w:rsidRPr="007125D7">
              <w:rPr>
                <w:rFonts w:ascii="Times New Roman" w:hAnsi="Times New Roman"/>
                <w:bCs/>
                <w:sz w:val="22"/>
                <w:szCs w:val="22"/>
                <w:shd w:val="clear" w:color="auto" w:fill="B8CCE4" w:themeFill="accent1" w:themeFillTint="66"/>
              </w:rPr>
              <w:fldChar w:fldCharType="begin"/>
            </w:r>
            <w:r w:rsidR="00A829C4" w:rsidRPr="007125D7">
              <w:rPr>
                <w:rFonts w:ascii="Times New Roman" w:hAnsi="Times New Roman"/>
                <w:bCs/>
                <w:sz w:val="22"/>
                <w:szCs w:val="22"/>
                <w:shd w:val="clear" w:color="auto" w:fill="B8CCE4" w:themeFill="accent1" w:themeFillTint="66"/>
              </w:rPr>
              <w:instrText xml:space="preserve"> MACROBUTTON NoMacro &lt;Insert Text Here&gt; </w:instrText>
            </w:r>
            <w:r w:rsidR="00A829C4" w:rsidRPr="007125D7">
              <w:rPr>
                <w:rFonts w:ascii="Times New Roman" w:hAnsi="Times New Roman"/>
                <w:bCs/>
                <w:sz w:val="22"/>
                <w:szCs w:val="22"/>
                <w:shd w:val="clear" w:color="auto" w:fill="B8CCE4" w:themeFill="accent1" w:themeFillTint="66"/>
              </w:rPr>
              <w:fldChar w:fldCharType="separate"/>
            </w:r>
            <w:r w:rsidR="00A829C4" w:rsidRPr="007125D7">
              <w:rPr>
                <w:rFonts w:ascii="Times New Roman" w:hAnsi="Times New Roman"/>
                <w:bCs/>
                <w:sz w:val="22"/>
                <w:szCs w:val="22"/>
                <w:shd w:val="clear" w:color="auto" w:fill="B8CCE4" w:themeFill="accent1" w:themeFillTint="66"/>
              </w:rPr>
              <w:t>brian warrington</w:t>
            </w:r>
            <w:r w:rsidR="00A829C4" w:rsidRPr="007125D7">
              <w:rPr>
                <w:rFonts w:ascii="Times New Roman" w:hAnsi="Times New Roman"/>
                <w:bCs/>
                <w:sz w:val="22"/>
                <w:szCs w:val="22"/>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tcPr>
          <w:p w14:paraId="03224DD6"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Pr="00C22AD3">
              <w:rPr>
                <w:rFonts w:ascii="Times New Roman" w:hAnsi="Times New Roman"/>
                <w:color w:val="000000"/>
                <w:sz w:val="22"/>
                <w:szCs w:val="22"/>
                <w:lang w:eastAsia="en-GB"/>
              </w:rPr>
              <w:fldChar w:fldCharType="end"/>
            </w:r>
          </w:p>
        </w:tc>
      </w:tr>
      <w:tr w:rsidR="00A829C4" w:rsidRPr="002E2F92" w14:paraId="06EE440C" w14:textId="77777777" w:rsidTr="00A829C4">
        <w:tc>
          <w:tcPr>
            <w:tcW w:w="7296" w:type="dxa"/>
            <w:tcBorders>
              <w:top w:val="single" w:sz="4" w:space="0" w:color="auto"/>
              <w:left w:val="single" w:sz="4" w:space="0" w:color="auto"/>
              <w:bottom w:val="single" w:sz="4" w:space="0" w:color="auto"/>
              <w:right w:val="nil"/>
            </w:tcBorders>
          </w:tcPr>
          <w:p w14:paraId="58533F10" w14:textId="77777777" w:rsidR="00A829C4" w:rsidRPr="00C22AD3" w:rsidRDefault="00A829C4"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21" w:type="dxa"/>
            <w:tcBorders>
              <w:top w:val="single" w:sz="4" w:space="0" w:color="auto"/>
              <w:left w:val="nil"/>
              <w:bottom w:val="single" w:sz="4" w:space="0" w:color="auto"/>
              <w:right w:val="single" w:sz="4" w:space="0" w:color="auto"/>
            </w:tcBorders>
          </w:tcPr>
          <w:p w14:paraId="0CA73D7B"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p w14:paraId="5015333F" w14:textId="77777777" w:rsidR="002E2F92" w:rsidRPr="00112A3D" w:rsidRDefault="002E2F92" w:rsidP="009A14DD">
      <w:pPr>
        <w:rPr>
          <w:rFonts w:ascii="Times New Roman" w:hAnsi="Times New Roman"/>
          <w:b/>
          <w:sz w:val="22"/>
          <w:szCs w:val="22"/>
        </w:rPr>
      </w:pPr>
      <w:r w:rsidRPr="00112A3D">
        <w:rPr>
          <w:rFonts w:ascii="Times New Roman" w:hAnsi="Times New Roman"/>
          <w:b/>
          <w:sz w:val="22"/>
          <w:szCs w:val="22"/>
        </w:rPr>
        <w:t>Milestones</w:t>
      </w:r>
    </w:p>
    <w:p w14:paraId="585BDC97" w14:textId="5BD23D49" w:rsidR="00112A3D" w:rsidRPr="00112A3D" w:rsidRDefault="00A829C4"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include additional milestones relevant to the project [eg. Final design of prototype, identification of active compound, etc.]</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AC7A0F6" w:rsidR="00662E1F" w:rsidRPr="00F71F3F" w:rsidRDefault="00662E1F" w:rsidP="00D034EC">
            <w:pPr>
              <w:autoSpaceDE w:val="0"/>
              <w:autoSpaceDN w:val="0"/>
              <w:adjustRightInd w:val="0"/>
              <w:rPr>
                <w:rFonts w:cs="Arial"/>
              </w:rPr>
            </w:pPr>
            <w:r w:rsidRPr="00F71F3F">
              <w:rPr>
                <w:rFonts w:cs="Arial"/>
              </w:rPr>
              <w:t>Start Date</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577704FC" w:rsidR="00953A03" w:rsidDel="007B5A68" w:rsidRDefault="00953A03" w:rsidP="00D034EC">
            <w:pPr>
              <w:tabs>
                <w:tab w:val="left" w:pos="0"/>
              </w:tabs>
              <w:autoSpaceDE w:val="0"/>
              <w:autoSpaceDN w:val="0"/>
              <w:adjustRightInd w:val="0"/>
              <w:rPr>
                <w:rFonts w:cs="Arial"/>
              </w:rPr>
            </w:pP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0C072F10" w:rsidR="00662E1F" w:rsidRPr="00F71F3F" w:rsidRDefault="00662E1F" w:rsidP="00D034EC">
            <w:pPr>
              <w:tabs>
                <w:tab w:val="left" w:pos="0"/>
              </w:tabs>
              <w:autoSpaceDE w:val="0"/>
              <w:autoSpaceDN w:val="0"/>
              <w:adjustRightInd w:val="0"/>
              <w:rPr>
                <w:rFonts w:cs="Arial"/>
              </w:rPr>
            </w:pP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0AA5216D" w:rsidR="00953A03" w:rsidDel="007B5A68" w:rsidRDefault="00953A03" w:rsidP="00D034EC">
            <w:pPr>
              <w:tabs>
                <w:tab w:val="left" w:pos="0"/>
              </w:tabs>
              <w:autoSpaceDE w:val="0"/>
              <w:autoSpaceDN w:val="0"/>
              <w:adjustRightInd w:val="0"/>
              <w:rPr>
                <w:rFonts w:cs="Arial"/>
              </w:rPr>
            </w:pP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C00174E" w:rsidR="00662E1F" w:rsidRPr="00F71F3F" w:rsidRDefault="00662E1F" w:rsidP="00D034EC">
            <w:pPr>
              <w:tabs>
                <w:tab w:val="left" w:pos="0"/>
              </w:tabs>
              <w:autoSpaceDE w:val="0"/>
              <w:autoSpaceDN w:val="0"/>
              <w:adjustRightInd w:val="0"/>
              <w:rPr>
                <w:rFonts w:cs="Arial"/>
              </w:rPr>
            </w:pP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2A8AFAD5" w:rsidR="00662E1F" w:rsidRPr="00F71F3F" w:rsidRDefault="00953A03" w:rsidP="00D034EC">
            <w:pPr>
              <w:autoSpaceDE w:val="0"/>
              <w:autoSpaceDN w:val="0"/>
              <w:adjustRightInd w:val="0"/>
              <w:rPr>
                <w:rFonts w:cs="Arial"/>
              </w:rPr>
            </w:pPr>
            <w:r w:rsidRPr="00F71F3F">
              <w:rPr>
                <w:rFonts w:cs="Arial"/>
              </w:rPr>
              <w:t xml:space="preserve">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55AAEF00" w14:textId="54BFDB8E" w:rsidR="00EE3C5F" w:rsidRDefault="00EE3C5F"/>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1B31843E"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2D6954CC"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F966FE">
        <w:rPr>
          <w:rStyle w:val="Emphasis"/>
          <w:rFonts w:ascii="Times New Roman" w:hAnsi="Times New Roman"/>
          <w:sz w:val="24"/>
        </w:rPr>
        <w:t>’</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3CE6CEAE" w:rsidR="00903475" w:rsidRDefault="00903475" w:rsidP="006404F3">
      <w:pPr>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5BA81221"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w:t>
      </w:r>
      <w:r w:rsidR="009D58CD">
        <w:rPr>
          <w:rFonts w:ascii="Times New Roman" w:hAnsi="Times New Roman"/>
          <w:i/>
          <w:color w:val="000000"/>
          <w:sz w:val="22"/>
          <w:szCs w:val="22"/>
          <w:lang w:eastAsia="en-GB"/>
        </w:rPr>
        <w:t>led</w:t>
      </w:r>
      <w:r w:rsidR="00CD1E1D">
        <w:rPr>
          <w:rFonts w:ascii="Times New Roman" w:hAnsi="Times New Roman"/>
          <w:i/>
          <w:color w:val="000000"/>
          <w:sz w:val="22"/>
          <w:szCs w:val="22"/>
          <w:lang w:eastAsia="en-GB"/>
        </w:rPr>
        <w:t xml:space="preserve">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58DEC700"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58528A8"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348A4BA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w:t>
            </w:r>
            <w:r w:rsidR="00E91287">
              <w:rPr>
                <w:rStyle w:val="Emphasis"/>
                <w:rFonts w:ascii="Times New Roman" w:hAnsi="Times New Roman"/>
                <w:i w:val="0"/>
                <w:sz w:val="22"/>
                <w:szCs w:val="22"/>
              </w:rPr>
              <w:t>Meetings with the Council</w:t>
            </w:r>
          </w:p>
          <w:p w14:paraId="36C80EA0" w14:textId="77777777" w:rsidR="009600D4" w:rsidRDefault="009600D4" w:rsidP="00D034EC">
            <w:pPr>
              <w:spacing w:before="60" w:after="60"/>
              <w:jc w:val="both"/>
              <w:rPr>
                <w:rFonts w:ascii="Times New Roman" w:hAnsi="Times New Roman"/>
                <w:i/>
                <w:szCs w:val="22"/>
              </w:rPr>
            </w:pPr>
          </w:p>
          <w:p w14:paraId="33E5E7B8" w14:textId="38851D8F"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lastRenderedPageBreak/>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A75F4B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528C666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7BA3D814" w14:textId="303F818A" w:rsidR="000C2D93" w:rsidRDefault="000C2D93">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1A33F5C9" w:rsidR="00872CF0" w:rsidRPr="001E7FF9" w:rsidRDefault="00872CF0" w:rsidP="00BD6CD1">
            <w:pPr>
              <w:numPr>
                <w:ilvl w:val="0"/>
                <w:numId w:val="18"/>
              </w:numPr>
              <w:spacing w:before="60" w:after="60"/>
              <w:ind w:left="360"/>
              <w:jc w:val="both"/>
              <w:rPr>
                <w:rFonts w:ascii="Times New Roman" w:hAnsi="Times New Roman"/>
                <w:b/>
                <w:sz w:val="22"/>
                <w:szCs w:val="22"/>
              </w:rPr>
            </w:pPr>
            <w:r w:rsidRPr="001E7FF9">
              <w:rPr>
                <w:rFonts w:ascii="Times New Roman" w:hAnsi="Times New Roman"/>
                <w:sz w:val="22"/>
                <w:szCs w:val="22"/>
              </w:rPr>
              <w:br w:type="page"/>
            </w:r>
            <w:r w:rsidR="00607866" w:rsidRPr="001E7FF9">
              <w:rPr>
                <w:rFonts w:ascii="Times New Roman" w:hAnsi="Times New Roman"/>
                <w:b/>
                <w:sz w:val="22"/>
                <w:szCs w:val="22"/>
              </w:rPr>
              <w:br w:type="page"/>
            </w:r>
            <w:r w:rsidR="00556B5D" w:rsidRPr="001E7FF9">
              <w:rPr>
                <w:rFonts w:ascii="Times New Roman" w:hAnsi="Times New Roman"/>
                <w:b/>
                <w:sz w:val="22"/>
                <w:szCs w:val="22"/>
              </w:rPr>
              <w:t xml:space="preserve">Detailed information on </w:t>
            </w:r>
            <w:r w:rsidR="001E7FF9" w:rsidRPr="001E7FF9">
              <w:rPr>
                <w:rFonts w:ascii="Times New Roman" w:hAnsi="Times New Roman"/>
                <w:b/>
                <w:sz w:val="22"/>
                <w:szCs w:val="22"/>
              </w:rPr>
              <w:t>personnel</w:t>
            </w:r>
            <w:r w:rsidR="00556B5D" w:rsidRPr="001E7FF9">
              <w:rPr>
                <w:rFonts w:ascii="Times New Roman" w:hAnsi="Times New Roman"/>
                <w:b/>
                <w:sz w:val="22"/>
                <w:szCs w:val="22"/>
              </w:rPr>
              <w:t xml:space="preserve"> who will work on the project</w:t>
            </w:r>
            <w:r w:rsidR="00DF4F88" w:rsidRPr="001E7FF9">
              <w:rPr>
                <w:rFonts w:ascii="Times New Roman" w:hAnsi="Times New Roman"/>
                <w:b/>
                <w:sz w:val="22"/>
                <w:szCs w:val="22"/>
              </w:rPr>
              <w:t>.</w:t>
            </w:r>
          </w:p>
        </w:tc>
      </w:tr>
    </w:tbl>
    <w:p w14:paraId="661329B6" w14:textId="70D33C41" w:rsidR="00000704" w:rsidRPr="000528AB" w:rsidRDefault="00000704">
      <w:pPr>
        <w:rPr>
          <w:rFonts w:ascii="Times New Roman" w:hAnsi="Times New Roman"/>
          <w:i/>
          <w:iCs/>
          <w:sz w:val="22"/>
          <w:szCs w:val="28"/>
        </w:rPr>
      </w:pPr>
    </w:p>
    <w:p w14:paraId="72BB7535" w14:textId="3C362DC3" w:rsidR="000528AB" w:rsidRPr="000528AB" w:rsidRDefault="000528AB">
      <w:pPr>
        <w:rPr>
          <w:rFonts w:ascii="Times New Roman" w:hAnsi="Times New Roman"/>
          <w:i/>
          <w:iCs/>
          <w:sz w:val="22"/>
          <w:szCs w:val="28"/>
        </w:rPr>
      </w:pPr>
      <w:r w:rsidRPr="000528AB">
        <w:rPr>
          <w:rFonts w:ascii="Times New Roman" w:hAnsi="Times New Roman"/>
          <w:i/>
          <w:iCs/>
          <w:sz w:val="22"/>
          <w:szCs w:val="28"/>
        </w:rPr>
        <w:t>Please provide CVs of all key personnel involved in this project.</w:t>
      </w:r>
    </w:p>
    <w:p w14:paraId="521E4F1D" w14:textId="77777777" w:rsidR="000528AB" w:rsidRDefault="000528AB"/>
    <w:p w14:paraId="5249B329" w14:textId="77777777" w:rsidR="00000704" w:rsidRDefault="00000704"/>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9A14DD">
        <w:tc>
          <w:tcPr>
            <w:tcW w:w="9099" w:type="dxa"/>
            <w:shd w:val="clear" w:color="auto" w:fill="00CCFF"/>
          </w:tcPr>
          <w:p w14:paraId="41B6786D" w14:textId="199FC0D9"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D213AE">
      <w:pPr>
        <w:spacing w:before="360" w:after="120"/>
        <w:jc w:val="both"/>
        <w:rPr>
          <w:rFonts w:ascii="Times New Roman" w:hAnsi="Times New Roman"/>
          <w:b/>
          <w:sz w:val="22"/>
          <w:szCs w:val="22"/>
          <w:lang w:eastAsia="en-GB"/>
        </w:rPr>
      </w:pPr>
      <w:r w:rsidRPr="00EB11D4">
        <w:rPr>
          <w:rFonts w:ascii="Times New Roman" w:hAnsi="Times New Roman"/>
          <w:b/>
          <w:sz w:val="22"/>
          <w:szCs w:val="22"/>
          <w:lang w:eastAsia="en-GB"/>
        </w:rPr>
        <w:lastRenderedPageBreak/>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7"/>
        <w:gridCol w:w="1125"/>
        <w:gridCol w:w="1127"/>
        <w:gridCol w:w="1127"/>
        <w:gridCol w:w="1127"/>
        <w:gridCol w:w="1194"/>
      </w:tblGrid>
      <w:tr w:rsidR="00536078" w:rsidRPr="00EB11D4" w14:paraId="093BBBA5" w14:textId="77777777" w:rsidTr="009A14DD">
        <w:trPr>
          <w:trHeight w:val="615"/>
        </w:trPr>
        <w:tc>
          <w:tcPr>
            <w:tcW w:w="1839" w:type="pct"/>
            <w:tcBorders>
              <w:bottom w:val="nil"/>
            </w:tcBorders>
            <w:shd w:val="clear" w:color="auto" w:fill="00CCFF"/>
            <w:vAlign w:val="center"/>
          </w:tcPr>
          <w:p w14:paraId="75034262" w14:textId="77777777" w:rsidR="00536078" w:rsidRPr="00EB11D4" w:rsidRDefault="00536078" w:rsidP="009A14DD">
            <w:pPr>
              <w:spacing w:before="60" w:after="60"/>
              <w:jc w:val="center"/>
              <w:rPr>
                <w:rFonts w:ascii="Times New Roman" w:hAnsi="Times New Roman"/>
                <w:b/>
                <w:sz w:val="22"/>
                <w:szCs w:val="22"/>
              </w:rPr>
            </w:pPr>
          </w:p>
        </w:tc>
        <w:tc>
          <w:tcPr>
            <w:tcW w:w="624" w:type="pct"/>
            <w:tcBorders>
              <w:bottom w:val="nil"/>
            </w:tcBorders>
            <w:shd w:val="clear" w:color="auto" w:fill="00CCFF"/>
            <w:vAlign w:val="center"/>
          </w:tcPr>
          <w:p w14:paraId="4E4F3852" w14:textId="59CC694F" w:rsidR="00536078" w:rsidRPr="00EB11D4" w:rsidRDefault="00536078">
            <w:pPr>
              <w:spacing w:before="60" w:after="60"/>
              <w:jc w:val="center"/>
              <w:rPr>
                <w:rFonts w:ascii="Times New Roman" w:hAnsi="Times New Roman"/>
                <w:b/>
                <w:sz w:val="22"/>
                <w:szCs w:val="22"/>
              </w:rPr>
            </w:pPr>
            <w:r>
              <w:rPr>
                <w:rFonts w:ascii="Times New Roman" w:hAnsi="Times New Roman"/>
                <w:b/>
                <w:sz w:val="22"/>
                <w:szCs w:val="22"/>
              </w:rPr>
              <w:t>Aid Intensity</w:t>
            </w:r>
          </w:p>
        </w:tc>
        <w:tc>
          <w:tcPr>
            <w:tcW w:w="625" w:type="pct"/>
            <w:tcBorders>
              <w:bottom w:val="nil"/>
            </w:tcBorders>
            <w:shd w:val="clear" w:color="auto" w:fill="00CCFF"/>
            <w:vAlign w:val="center"/>
          </w:tcPr>
          <w:p w14:paraId="19169979" w14:textId="77713D72"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25" w:type="pct"/>
            <w:tcBorders>
              <w:bottom w:val="nil"/>
            </w:tcBorders>
            <w:shd w:val="clear" w:color="auto" w:fill="00CCFF"/>
            <w:vAlign w:val="center"/>
          </w:tcPr>
          <w:p w14:paraId="130A71C7"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25" w:type="pct"/>
            <w:tcBorders>
              <w:bottom w:val="nil"/>
            </w:tcBorders>
            <w:shd w:val="clear" w:color="auto" w:fill="00CCFF"/>
            <w:vAlign w:val="center"/>
          </w:tcPr>
          <w:p w14:paraId="12BBA953"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45B9A50"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536078" w:rsidRPr="00EB11D4" w14:paraId="1B8061F8" w14:textId="77777777" w:rsidTr="009A14DD">
        <w:tc>
          <w:tcPr>
            <w:tcW w:w="1839" w:type="pct"/>
            <w:tcBorders>
              <w:top w:val="nil"/>
            </w:tcBorders>
            <w:vAlign w:val="center"/>
          </w:tcPr>
          <w:p w14:paraId="539A4E7B" w14:textId="5655C606"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sz w:val="22"/>
                <w:szCs w:val="22"/>
              </w:rPr>
              <w:t>Lead Partner</w:t>
            </w:r>
          </w:p>
          <w:p w14:paraId="61C19E99" w14:textId="77777777"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4" w:type="pct"/>
            <w:tcBorders>
              <w:top w:val="nil"/>
            </w:tcBorders>
            <w:vAlign w:val="center"/>
          </w:tcPr>
          <w:p w14:paraId="72117DFB" w14:textId="2372DC7C" w:rsidR="00536078" w:rsidRPr="00EB11D4" w:rsidRDefault="00FB03B6" w:rsidP="009A14DD">
            <w:pPr>
              <w:jc w:val="center"/>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5BEE2C39" w14:textId="50309002"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5B235BF9"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768C546B"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center"/>
          </w:tcPr>
          <w:p w14:paraId="008F7B78"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536078" w:rsidRPr="00EB11D4" w14:paraId="0322E5F9" w14:textId="77777777" w:rsidTr="009A14DD">
        <w:tc>
          <w:tcPr>
            <w:tcW w:w="1839" w:type="pct"/>
            <w:vAlign w:val="center"/>
          </w:tcPr>
          <w:p w14:paraId="273B237D" w14:textId="339AC4DF" w:rsidR="00536078" w:rsidRPr="00EB11D4" w:rsidRDefault="00536078" w:rsidP="009A14DD">
            <w:pPr>
              <w:spacing w:before="60" w:after="60"/>
              <w:jc w:val="center"/>
              <w:rPr>
                <w:rFonts w:ascii="Times New Roman" w:hAnsi="Times New Roman"/>
                <w:sz w:val="22"/>
                <w:szCs w:val="22"/>
              </w:rPr>
            </w:pPr>
            <w:r>
              <w:rPr>
                <w:rFonts w:ascii="Times New Roman" w:hAnsi="Times New Roman"/>
                <w:sz w:val="22"/>
                <w:szCs w:val="22"/>
              </w:rPr>
              <w:t>Partner</w:t>
            </w:r>
            <w:r w:rsidRPr="00EB11D4">
              <w:rPr>
                <w:rFonts w:ascii="Times New Roman" w:hAnsi="Times New Roman"/>
                <w:sz w:val="22"/>
                <w:szCs w:val="22"/>
              </w:rPr>
              <w:t xml:space="preserve"> 2</w:t>
            </w:r>
          </w:p>
          <w:p w14:paraId="22CD40D3" w14:textId="77777777"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4" w:type="pct"/>
            <w:vAlign w:val="center"/>
          </w:tcPr>
          <w:p w14:paraId="3A7DA4F9" w14:textId="08813B6B" w:rsidR="00536078" w:rsidRPr="00EB11D4" w:rsidRDefault="00FB03B6" w:rsidP="009A14DD">
            <w:pPr>
              <w:jc w:val="center"/>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373CA8A5" w14:textId="241AFD8C"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2D1E96CD"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098BF1F8"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center"/>
          </w:tcPr>
          <w:p w14:paraId="58CE731C"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536078" w:rsidRPr="00EB11D4" w14:paraId="7B73E6D4" w14:textId="77777777" w:rsidTr="009A14DD">
        <w:tc>
          <w:tcPr>
            <w:tcW w:w="1839" w:type="pct"/>
            <w:tcBorders>
              <w:bottom w:val="single" w:sz="4" w:space="0" w:color="auto"/>
            </w:tcBorders>
            <w:shd w:val="clear" w:color="auto" w:fill="00CCFF"/>
            <w:vAlign w:val="center"/>
          </w:tcPr>
          <w:p w14:paraId="29122CCF" w14:textId="77777777" w:rsidR="00536078" w:rsidRPr="00EB11D4" w:rsidRDefault="00536078" w:rsidP="009A14DD">
            <w:pPr>
              <w:spacing w:before="60" w:after="60"/>
              <w:jc w:val="center"/>
              <w:rPr>
                <w:rFonts w:ascii="Times New Roman" w:hAnsi="Times New Roman"/>
                <w:b/>
                <w:i/>
                <w:sz w:val="22"/>
                <w:szCs w:val="22"/>
              </w:rPr>
            </w:pPr>
            <w:r w:rsidRPr="00EB11D4">
              <w:rPr>
                <w:rFonts w:ascii="Times New Roman" w:hAnsi="Times New Roman"/>
                <w:b/>
                <w:i/>
                <w:sz w:val="22"/>
                <w:szCs w:val="22"/>
              </w:rPr>
              <w:t>Total</w:t>
            </w:r>
          </w:p>
        </w:tc>
        <w:tc>
          <w:tcPr>
            <w:tcW w:w="624" w:type="pct"/>
            <w:tcBorders>
              <w:bottom w:val="single" w:sz="4" w:space="0" w:color="auto"/>
            </w:tcBorders>
            <w:shd w:val="clear" w:color="auto" w:fill="00CCFF"/>
            <w:vAlign w:val="center"/>
          </w:tcPr>
          <w:p w14:paraId="44D99E9B" w14:textId="77777777" w:rsidR="00536078" w:rsidRPr="00EB11D4" w:rsidRDefault="00536078" w:rsidP="009A14DD">
            <w:pPr>
              <w:jc w:val="center"/>
              <w:rPr>
                <w:rFonts w:ascii="Times New Roman" w:hAnsi="Times New Roman"/>
                <w:b/>
                <w:bCs/>
                <w:sz w:val="22"/>
                <w:szCs w:val="22"/>
              </w:rPr>
            </w:pPr>
          </w:p>
        </w:tc>
        <w:tc>
          <w:tcPr>
            <w:tcW w:w="625" w:type="pct"/>
            <w:tcBorders>
              <w:bottom w:val="single" w:sz="4" w:space="0" w:color="auto"/>
            </w:tcBorders>
            <w:shd w:val="clear" w:color="auto" w:fill="00CCFF"/>
            <w:vAlign w:val="center"/>
          </w:tcPr>
          <w:p w14:paraId="394DD38C" w14:textId="34FF652F"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25" w:type="pct"/>
            <w:tcBorders>
              <w:bottom w:val="single" w:sz="4" w:space="0" w:color="auto"/>
            </w:tcBorders>
            <w:shd w:val="clear" w:color="auto" w:fill="00CCFF"/>
            <w:vAlign w:val="center"/>
          </w:tcPr>
          <w:p w14:paraId="79B96D3C"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25" w:type="pct"/>
            <w:tcBorders>
              <w:bottom w:val="single" w:sz="4" w:space="0" w:color="auto"/>
            </w:tcBorders>
            <w:shd w:val="clear" w:color="auto" w:fill="00CCFF"/>
            <w:vAlign w:val="center"/>
          </w:tcPr>
          <w:p w14:paraId="59A08CA8"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center"/>
          </w:tcPr>
          <w:p w14:paraId="7F40FE97"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D213AE" w:rsidRDefault="00983B85" w:rsidP="00D213AE">
      <w:pPr>
        <w:spacing w:before="360" w:after="120"/>
        <w:jc w:val="both"/>
        <w:rPr>
          <w:rFonts w:ascii="Times New Roman" w:hAnsi="Times New Roman"/>
          <w:b/>
          <w:sz w:val="22"/>
          <w:szCs w:val="22"/>
          <w:lang w:eastAsia="en-GB"/>
        </w:rPr>
      </w:pPr>
      <w:r w:rsidRPr="00D213AE">
        <w:rPr>
          <w:rFonts w:ascii="Times New Roman" w:hAnsi="Times New Roman"/>
          <w:b/>
          <w:sz w:val="22"/>
          <w:szCs w:val="22"/>
        </w:rPr>
        <w:t>Budget</w:t>
      </w:r>
      <w:r w:rsidRPr="00D213AE">
        <w:rPr>
          <w:rFonts w:ascii="Times New Roman" w:hAnsi="Times New Roman"/>
          <w:b/>
          <w:sz w:val="22"/>
          <w:szCs w:val="22"/>
          <w:lang w:eastAsia="en-GB"/>
        </w:rPr>
        <w:t xml:space="preserve"> Detail by Organisation</w:t>
      </w:r>
    </w:p>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1CB19A34" w:rsidR="00983B85"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4758C8A" w14:textId="35245826" w:rsidR="0064500C" w:rsidRPr="00A66F0A" w:rsidRDefault="0064500C" w:rsidP="0064500C">
      <w:pPr>
        <w:autoSpaceDE w:val="0"/>
        <w:autoSpaceDN w:val="0"/>
        <w:adjustRightInd w:val="0"/>
        <w:ind w:left="1440"/>
        <w:jc w:val="both"/>
        <w:rPr>
          <w:rFonts w:ascii="Times New Roman" w:hAnsi="Times New Roman"/>
          <w:i/>
          <w:sz w:val="22"/>
          <w:szCs w:val="22"/>
          <w:lang w:eastAsia="en-GB"/>
        </w:rPr>
      </w:pPr>
      <w:r>
        <w:rPr>
          <w:rFonts w:ascii="Times New Roman" w:hAnsi="Times New Roman"/>
          <w:i/>
          <w:sz w:val="22"/>
          <w:szCs w:val="22"/>
          <w:lang w:eastAsia="en-GB"/>
        </w:rPr>
        <w:t>Must be employees of the partner complying with relevant Maltese legislation.</w:t>
      </w:r>
    </w:p>
    <w:p w14:paraId="4B56B1BF" w14:textId="77777777" w:rsidR="001B7282" w:rsidRDefault="00983B85" w:rsidP="0064500C">
      <w:pPr>
        <w:autoSpaceDE w:val="0"/>
        <w:autoSpaceDN w:val="0"/>
        <w:adjustRightInd w:val="0"/>
        <w:ind w:left="1440"/>
        <w:jc w:val="both"/>
        <w:rPr>
          <w:rStyle w:val="Emphasis"/>
          <w:rFonts w:ascii="Times New Roman" w:hAnsi="Times New Roman"/>
          <w:sz w:val="24"/>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2B51BF7" w:rsidR="00983B85" w:rsidRPr="001B7282" w:rsidRDefault="001B7282" w:rsidP="001B7282">
      <w:pPr>
        <w:pStyle w:val="ListParagraph"/>
        <w:numPr>
          <w:ilvl w:val="0"/>
          <w:numId w:val="41"/>
        </w:numPr>
        <w:autoSpaceDE w:val="0"/>
        <w:autoSpaceDN w:val="0"/>
        <w:adjustRightInd w:val="0"/>
        <w:ind w:left="1418"/>
        <w:jc w:val="both"/>
        <w:rPr>
          <w:rFonts w:ascii="Times New Roman" w:hAnsi="Times New Roman"/>
          <w:i/>
          <w:sz w:val="22"/>
          <w:szCs w:val="22"/>
          <w:lang w:eastAsia="en-GB"/>
        </w:rPr>
      </w:pPr>
      <w:r>
        <w:rPr>
          <w:rFonts w:ascii="Times New Roman" w:hAnsi="Times New Roman"/>
          <w:i/>
          <w:sz w:val="22"/>
          <w:szCs w:val="22"/>
          <w:lang w:eastAsia="en-GB"/>
        </w:rPr>
        <w:t xml:space="preserve">Specialised </w:t>
      </w:r>
      <w:r w:rsidR="00983B85" w:rsidRPr="001B7282">
        <w:rPr>
          <w:rFonts w:ascii="Times New Roman" w:hAnsi="Times New Roman"/>
          <w:i/>
          <w:sz w:val="22"/>
          <w:szCs w:val="22"/>
          <w:lang w:eastAsia="en-GB"/>
        </w:rPr>
        <w:t>Equipment</w:t>
      </w:r>
      <w:r w:rsidR="001D77CB" w:rsidRPr="001B7282">
        <w:rPr>
          <w:rFonts w:ascii="Times New Roman" w:hAnsi="Times New Roman"/>
          <w:i/>
          <w:sz w:val="22"/>
          <w:szCs w:val="22"/>
          <w:lang w:eastAsia="en-GB"/>
        </w:rPr>
        <w:t xml:space="preserve"> (purchase/lease/depreciation for GBER)</w:t>
      </w:r>
    </w:p>
    <w:p w14:paraId="1476FEC7" w14:textId="4E567FBF"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w:t>
      </w:r>
      <w:r w:rsidR="007D111C">
        <w:rPr>
          <w:rFonts w:ascii="Times New Roman" w:hAnsi="Times New Roman"/>
          <w:i/>
          <w:sz w:val="22"/>
          <w:szCs w:val="22"/>
          <w:lang w:eastAsia="en-GB"/>
        </w:rPr>
        <w:t>ed activities</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513171DA"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Eligible indirect costs</w:t>
      </w:r>
      <w:r w:rsidR="007D111C">
        <w:rPr>
          <w:rFonts w:ascii="Times New Roman" w:hAnsi="Times New Roman"/>
          <w:i/>
          <w:sz w:val="22"/>
          <w:szCs w:val="22"/>
          <w:lang w:eastAsia="en-GB"/>
        </w:rPr>
        <w:t xml:space="preserve"> (overheads)</w:t>
      </w:r>
      <w:r w:rsidRPr="00A66F0A">
        <w:rPr>
          <w:rFonts w:ascii="Times New Roman" w:hAnsi="Times New Roman"/>
          <w:i/>
          <w:sz w:val="22"/>
          <w:szCs w:val="22"/>
          <w:lang w:eastAsia="en-GB"/>
        </w:rPr>
        <w:t xml:space="preserve"> are calculated at 10% of the direct costs</w:t>
      </w:r>
      <w:r w:rsidR="001B7282">
        <w:rPr>
          <w:rFonts w:ascii="Times New Roman" w:hAnsi="Times New Roman"/>
          <w:i/>
          <w:sz w:val="22"/>
          <w:szCs w:val="22"/>
          <w:lang w:eastAsia="en-GB"/>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4B71B67E" w14:textId="2D7CD3E6" w:rsidR="001B7282" w:rsidRDefault="001B7282"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Pr>
          <w:rFonts w:ascii="Times New Roman" w:hAnsi="Times New Roman"/>
          <w:i/>
          <w:sz w:val="22"/>
          <w:szCs w:val="22"/>
          <w:lang w:eastAsia="en-GB"/>
        </w:rPr>
        <w:t>There are some differences between the eligible costs for option A and option B rules for participation.</w:t>
      </w:r>
    </w:p>
    <w:p w14:paraId="52DB4662" w14:textId="70E99122"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606B62BA"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sidRPr="00AC6FF1">
        <w:rPr>
          <w:rFonts w:ascii="Times New Roman" w:hAnsi="Times New Roman"/>
          <w:i/>
          <w:sz w:val="22"/>
          <w:szCs w:val="22"/>
          <w:lang w:eastAsia="en-GB"/>
        </w:rPr>
        <w:t>Maltese Public</w:t>
      </w:r>
      <w:r w:rsidR="007C1787">
        <w:rPr>
          <w:rFonts w:ascii="Times New Roman" w:hAnsi="Times New Roman"/>
          <w:i/>
          <w:sz w:val="22"/>
          <w:szCs w:val="22"/>
          <w:lang w:eastAsia="en-GB"/>
        </w:rPr>
        <w:t xml:space="preserve"> entities and </w:t>
      </w:r>
      <w:r w:rsidR="007C1787" w:rsidRPr="007C1787">
        <w:rPr>
          <w:rFonts w:ascii="Times New Roman" w:hAnsi="Times New Roman"/>
          <w:i/>
          <w:sz w:val="22"/>
          <w:szCs w:val="22"/>
          <w:lang w:eastAsia="en-GB"/>
        </w:rPr>
        <w:t>public research and knowledge dissemination organisation</w:t>
      </w:r>
      <w:r w:rsidRPr="00AC6FF1">
        <w:rPr>
          <w:rFonts w:ascii="Times New Roman" w:hAnsi="Times New Roman"/>
          <w:i/>
          <w:sz w:val="22"/>
          <w:szCs w:val="22"/>
          <w:lang w:eastAsia="en-GB"/>
        </w:rPr>
        <w:t xml:space="preserve"> </w:t>
      </w:r>
      <w:r>
        <w:rPr>
          <w:rFonts w:ascii="Times New Roman" w:hAnsi="Times New Roman"/>
          <w:i/>
          <w:sz w:val="22"/>
          <w:szCs w:val="22"/>
          <w:lang w:eastAsia="en-GB"/>
        </w:rPr>
        <w:t xml:space="preserve">not undergoing an economic activity, </w:t>
      </w:r>
      <w:r w:rsidR="00983B85" w:rsidRPr="00A66F0A">
        <w:rPr>
          <w:rFonts w:ascii="Times New Roman" w:hAnsi="Times New Roman"/>
          <w:i/>
          <w:sz w:val="22"/>
          <w:szCs w:val="22"/>
          <w:lang w:eastAsia="en-GB"/>
        </w:rPr>
        <w:t>at 100%</w:t>
      </w:r>
      <w:r w:rsidR="00536078">
        <w:rPr>
          <w:rFonts w:ascii="Times New Roman" w:hAnsi="Times New Roman"/>
          <w:i/>
          <w:sz w:val="22"/>
          <w:szCs w:val="22"/>
          <w:lang w:eastAsia="en-GB"/>
        </w:rPr>
        <w:t xml:space="preserve"> aid intensity</w:t>
      </w:r>
      <w:r w:rsidR="005648A4">
        <w:rPr>
          <w:rFonts w:ascii="Times New Roman" w:hAnsi="Times New Roman"/>
          <w:i/>
          <w:sz w:val="22"/>
          <w:szCs w:val="22"/>
          <w:lang w:eastAsia="en-GB"/>
        </w:rPr>
        <w:t xml:space="preserve"> when applying under option B</w:t>
      </w:r>
      <w:r w:rsidR="00536078">
        <w:rPr>
          <w:rFonts w:ascii="Times New Roman" w:hAnsi="Times New Roman"/>
          <w:i/>
          <w:sz w:val="22"/>
          <w:szCs w:val="22"/>
          <w:lang w:eastAsia="en-GB"/>
        </w:rPr>
        <w:t>.</w:t>
      </w:r>
    </w:p>
    <w:p w14:paraId="2C9AF71A" w14:textId="50FD3758" w:rsidR="00983B85" w:rsidRDefault="002E0D2A"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Undertakings that carry out an economic activity within the meaning of Article 107 TFEU </w:t>
      </w:r>
      <w:r w:rsidR="00C37269">
        <w:rPr>
          <w:rFonts w:ascii="Times New Roman" w:hAnsi="Times New Roman"/>
          <w:i/>
          <w:sz w:val="22"/>
          <w:szCs w:val="22"/>
          <w:lang w:eastAsia="en-GB"/>
        </w:rPr>
        <w:t xml:space="preserve">(includes but not limited to limited liability companies, partnerships and Higher Education Institutes </w:t>
      </w:r>
      <w:r>
        <w:rPr>
          <w:rFonts w:ascii="Times New Roman" w:hAnsi="Times New Roman"/>
          <w:i/>
          <w:sz w:val="22"/>
          <w:szCs w:val="22"/>
          <w:lang w:eastAsia="en-GB"/>
        </w:rPr>
        <w:t xml:space="preserve">carrying out </w:t>
      </w:r>
      <w:r w:rsidR="00C37269">
        <w:rPr>
          <w:rFonts w:ascii="Times New Roman" w:hAnsi="Times New Roman"/>
          <w:i/>
          <w:sz w:val="22"/>
          <w:szCs w:val="22"/>
          <w:lang w:eastAsia="en-GB"/>
        </w:rPr>
        <w:t>an economic activity</w:t>
      </w:r>
      <w:r w:rsidR="00983B85" w:rsidRPr="00A66F0A">
        <w:rPr>
          <w:rFonts w:ascii="Times New Roman" w:hAnsi="Times New Roman"/>
          <w:i/>
          <w:sz w:val="22"/>
          <w:szCs w:val="22"/>
          <w:lang w:eastAsia="en-GB"/>
        </w:rPr>
        <w:t xml:space="preserve"> at </w:t>
      </w:r>
      <w:r w:rsidR="000518DF">
        <w:rPr>
          <w:rFonts w:ascii="Times New Roman" w:hAnsi="Times New Roman"/>
          <w:i/>
          <w:sz w:val="22"/>
          <w:szCs w:val="22"/>
          <w:lang w:eastAsia="en-GB"/>
        </w:rPr>
        <w:t>75</w:t>
      </w:r>
      <w:r w:rsidR="00983B85" w:rsidRPr="00A66F0A">
        <w:rPr>
          <w:rFonts w:ascii="Times New Roman" w:hAnsi="Times New Roman"/>
          <w:i/>
          <w:sz w:val="22"/>
          <w:szCs w:val="22"/>
          <w:lang w:eastAsia="en-GB"/>
        </w:rPr>
        <w:t>%</w:t>
      </w:r>
      <w:r w:rsidR="00536078">
        <w:rPr>
          <w:rFonts w:ascii="Times New Roman" w:hAnsi="Times New Roman"/>
          <w:i/>
          <w:sz w:val="22"/>
          <w:szCs w:val="22"/>
          <w:lang w:eastAsia="en-GB"/>
        </w:rPr>
        <w:t xml:space="preserve"> under de minimis aid or as applicable under GBER.</w:t>
      </w:r>
      <w:r w:rsidR="00046EC1">
        <w:rPr>
          <w:rFonts w:ascii="Times New Roman" w:hAnsi="Times New Roman"/>
          <w:i/>
          <w:sz w:val="22"/>
          <w:szCs w:val="22"/>
          <w:lang w:eastAsia="en-GB"/>
        </w:rPr>
        <w:t>)</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727A0F2" w14:textId="77777777" w:rsidTr="004F7BA3">
        <w:trPr>
          <w:trHeight w:val="734"/>
        </w:trPr>
        <w:tc>
          <w:tcPr>
            <w:tcW w:w="2375" w:type="pct"/>
            <w:tcBorders>
              <w:bottom w:val="nil"/>
            </w:tcBorders>
            <w:shd w:val="clear" w:color="auto" w:fill="00CCFF"/>
            <w:vAlign w:val="center"/>
          </w:tcPr>
          <w:p w14:paraId="4343111C" w14:textId="1E2B64D9"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Partner </w:t>
            </w:r>
            <w:r w:rsidR="009D58CD">
              <w:rPr>
                <w:rFonts w:ascii="Times New Roman" w:hAnsi="Times New Roman"/>
                <w:b/>
                <w:sz w:val="22"/>
                <w:szCs w:val="22"/>
              </w:rPr>
              <w:t>(Option B)</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4F7BA3">
        <w:tc>
          <w:tcPr>
            <w:tcW w:w="2375"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lastRenderedPageBreak/>
              <w:t>(give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76"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4F7BA3">
        <w:tc>
          <w:tcPr>
            <w:tcW w:w="2375"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4F7BA3">
        <w:tc>
          <w:tcPr>
            <w:tcW w:w="2375" w:type="pct"/>
            <w:shd w:val="clear" w:color="auto" w:fill="FFFFFF"/>
          </w:tcPr>
          <w:p w14:paraId="2C442F8A" w14:textId="64B036C1" w:rsidR="00983B85" w:rsidRPr="00983B85" w:rsidRDefault="009D58CD"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Specialised </w:t>
            </w:r>
            <w:r w:rsidR="00983B85"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4F7BA3">
        <w:tc>
          <w:tcPr>
            <w:tcW w:w="2375"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4F7BA3">
        <w:tc>
          <w:tcPr>
            <w:tcW w:w="2375" w:type="pct"/>
            <w:shd w:val="clear" w:color="auto" w:fill="FFFFFF"/>
          </w:tcPr>
          <w:p w14:paraId="23849DF4" w14:textId="6A1965AE" w:rsidR="00983B85" w:rsidRPr="00983B85" w:rsidRDefault="009D58CD"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1A9B93D" w14:textId="77777777" w:rsidTr="004F7BA3">
        <w:tc>
          <w:tcPr>
            <w:tcW w:w="2375" w:type="pct"/>
            <w:shd w:val="clear" w:color="auto" w:fill="FFFFFF"/>
          </w:tcPr>
          <w:p w14:paraId="582C163D" w14:textId="3B6746FD"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Dissemination</w:t>
            </w:r>
          </w:p>
          <w:p w14:paraId="25F4329C" w14:textId="2E5E0E48" w:rsidR="004F7BA3"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44662CA" w14:textId="6956BE1D"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B48AA3D" w14:textId="3FC85632"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DB7AB3E" w14:textId="039F9914"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A31557F" w14:textId="1CC050BC"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EC01209" w14:textId="77777777" w:rsidTr="004F7BA3">
        <w:tc>
          <w:tcPr>
            <w:tcW w:w="2375" w:type="pct"/>
            <w:shd w:val="clear" w:color="auto" w:fill="FFFFFF"/>
          </w:tcPr>
          <w:p w14:paraId="212144AE" w14:textId="723A96FA" w:rsidR="004F7BA3" w:rsidRPr="00983B85" w:rsidRDefault="00000704" w:rsidP="004F7BA3">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IP</w:t>
            </w:r>
            <w:r w:rsidR="004F7BA3">
              <w:rPr>
                <w:rFonts w:ascii="Times New Roman" w:hAnsi="Times New Roman"/>
                <w:color w:val="000000"/>
                <w:sz w:val="22"/>
                <w:szCs w:val="22"/>
                <w:lang w:eastAsia="en-GB"/>
              </w:rPr>
              <w:t xml:space="preserve"> Maintenance</w:t>
            </w:r>
            <w:r>
              <w:rPr>
                <w:rFonts w:ascii="Times New Roman" w:hAnsi="Times New Roman"/>
                <w:color w:val="000000"/>
                <w:sz w:val="22"/>
                <w:szCs w:val="22"/>
                <w:lang w:eastAsia="en-GB"/>
              </w:rPr>
              <w:t xml:space="preserve"> Fee</w:t>
            </w:r>
          </w:p>
          <w:p w14:paraId="4877F8D8" w14:textId="14547C57" w:rsidR="004F7BA3"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D92510F" w14:textId="0832C0C5"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13C7714" w14:textId="1E19EAA9"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7B110CE" w14:textId="634C057F"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EDEA72B" w14:textId="767BCA80"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4DC099C5" w14:textId="77777777" w:rsidTr="004F7BA3">
        <w:tc>
          <w:tcPr>
            <w:tcW w:w="2375" w:type="pct"/>
            <w:shd w:val="clear" w:color="auto" w:fill="FFFFFF"/>
          </w:tcPr>
          <w:p w14:paraId="5BC62130" w14:textId="77777777"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0418E34"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DF946B8"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F1AD4E9"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366E734"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DD2D930" w14:textId="77777777" w:rsidTr="004F7BA3">
        <w:tc>
          <w:tcPr>
            <w:tcW w:w="2375" w:type="pct"/>
            <w:shd w:val="clear" w:color="auto" w:fill="00CCFF"/>
          </w:tcPr>
          <w:p w14:paraId="70D7F959" w14:textId="77777777" w:rsidR="004F7BA3" w:rsidRPr="00983B85" w:rsidRDefault="004F7BA3" w:rsidP="004F7BA3">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2885C2EB"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E938751"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CBAEF03"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5A7035F5"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29B4291B" w14:textId="77777777" w:rsidTr="009A14DD">
        <w:trPr>
          <w:trHeight w:val="734"/>
        </w:trPr>
        <w:tc>
          <w:tcPr>
            <w:tcW w:w="2375" w:type="pct"/>
            <w:tcBorders>
              <w:bottom w:val="nil"/>
            </w:tcBorders>
            <w:shd w:val="clear" w:color="auto" w:fill="00CCFF"/>
            <w:vAlign w:val="center"/>
          </w:tcPr>
          <w:p w14:paraId="646450C0" w14:textId="36F7C1DF"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4F7BA3">
              <w:rPr>
                <w:rFonts w:ascii="Times New Roman" w:hAnsi="Times New Roman"/>
                <w:b/>
                <w:sz w:val="22"/>
                <w:szCs w:val="22"/>
              </w:rPr>
              <w:t>(Option A)</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9A14DD">
        <w:tc>
          <w:tcPr>
            <w:tcW w:w="2375"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9A14DD">
        <w:tc>
          <w:tcPr>
            <w:tcW w:w="2375"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9A14DD">
        <w:tc>
          <w:tcPr>
            <w:tcW w:w="2375" w:type="pct"/>
            <w:shd w:val="clear" w:color="auto" w:fill="FFFFFF"/>
          </w:tcPr>
          <w:p w14:paraId="27F0FF57" w14:textId="35889DDA" w:rsidR="004F7BA3" w:rsidRPr="004F7BA3" w:rsidRDefault="004F7BA3" w:rsidP="004F7BA3">
            <w:pPr>
              <w:autoSpaceDE w:val="0"/>
              <w:autoSpaceDN w:val="0"/>
              <w:adjustRightInd w:val="0"/>
              <w:spacing w:before="60" w:after="60"/>
              <w:rPr>
                <w:rFonts w:ascii="Times New Roman" w:hAnsi="Times New Roman"/>
                <w:i/>
                <w:iCs/>
                <w:color w:val="000000"/>
                <w:sz w:val="22"/>
                <w:szCs w:val="22"/>
                <w:lang w:eastAsia="en-GB"/>
              </w:rPr>
            </w:pPr>
            <w:r>
              <w:rPr>
                <w:rFonts w:ascii="Times New Roman" w:hAnsi="Times New Roman"/>
                <w:color w:val="000000"/>
                <w:sz w:val="22"/>
                <w:szCs w:val="22"/>
                <w:lang w:eastAsia="en-GB"/>
              </w:rPr>
              <w:t xml:space="preserve">Specialised </w:t>
            </w:r>
            <w:r w:rsidRPr="00983B85">
              <w:rPr>
                <w:rFonts w:ascii="Times New Roman" w:hAnsi="Times New Roman"/>
                <w:color w:val="000000"/>
                <w:sz w:val="22"/>
                <w:szCs w:val="22"/>
                <w:lang w:eastAsia="en-GB"/>
              </w:rPr>
              <w:t xml:space="preserve">Equipment </w:t>
            </w:r>
            <w:r>
              <w:rPr>
                <w:rFonts w:ascii="Times New Roman" w:hAnsi="Times New Roman"/>
                <w:color w:val="000000"/>
                <w:sz w:val="22"/>
                <w:szCs w:val="22"/>
                <w:lang w:eastAsia="en-GB"/>
              </w:rPr>
              <w:t>(</w:t>
            </w:r>
            <w:r>
              <w:rPr>
                <w:rFonts w:ascii="Times New Roman" w:hAnsi="Times New Roman"/>
                <w:i/>
                <w:iCs/>
                <w:color w:val="000000"/>
                <w:sz w:val="22"/>
                <w:szCs w:val="22"/>
                <w:lang w:eastAsia="en-GB"/>
              </w:rPr>
              <w:t>depreciation where applicable)</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9A14DD">
        <w:tc>
          <w:tcPr>
            <w:tcW w:w="2375"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9A14DD">
        <w:tc>
          <w:tcPr>
            <w:tcW w:w="2375" w:type="pct"/>
            <w:shd w:val="clear" w:color="auto" w:fill="FFFFFF"/>
          </w:tcPr>
          <w:p w14:paraId="59820440" w14:textId="671E8A9F" w:rsidR="00983B85" w:rsidRPr="00983B85" w:rsidRDefault="004F7BA3"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9A14DD">
        <w:tc>
          <w:tcPr>
            <w:tcW w:w="2375"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9A14DD">
        <w:tc>
          <w:tcPr>
            <w:tcW w:w="2375"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6ACBEF2D" w14:textId="77777777" w:rsidR="004F7BA3" w:rsidRDefault="004F7BA3" w:rsidP="00B44065">
      <w:pPr>
        <w:rPr>
          <w:rStyle w:val="Emphasis"/>
          <w:rFonts w:ascii="Times New Roman" w:hAnsi="Times New Roman"/>
          <w:b/>
          <w:i w:val="0"/>
          <w:sz w:val="22"/>
          <w:szCs w:val="22"/>
        </w:rPr>
      </w:pPr>
    </w:p>
    <w:p w14:paraId="17E8D902" w14:textId="77777777" w:rsidR="004F7BA3" w:rsidRDefault="004F7BA3" w:rsidP="00B44065">
      <w:pPr>
        <w:rPr>
          <w:rStyle w:val="Emphasis"/>
          <w:rFonts w:ascii="Times New Roman" w:hAnsi="Times New Roman"/>
          <w:b/>
          <w:i w:val="0"/>
          <w:sz w:val="22"/>
          <w:szCs w:val="22"/>
        </w:rPr>
      </w:pPr>
    </w:p>
    <w:p w14:paraId="57E010D1" w14:textId="78AD9DA2" w:rsidR="001A441E" w:rsidRPr="00983B85" w:rsidRDefault="00B44065" w:rsidP="00B44065">
      <w:pPr>
        <w:rPr>
          <w:rStyle w:val="Emphasis"/>
          <w:rFonts w:ascii="Times New Roman" w:hAnsi="Times New Roman"/>
          <w:b/>
          <w:i w:val="0"/>
          <w:sz w:val="22"/>
          <w:szCs w:val="22"/>
        </w:rPr>
      </w:pPr>
      <w:r w:rsidRPr="00983B85">
        <w:rPr>
          <w:rStyle w:val="Emphasis"/>
          <w:rFonts w:ascii="Times New Roman" w:hAnsi="Times New Roman"/>
          <w:b/>
          <w:i w:val="0"/>
          <w:sz w:val="22"/>
          <w:szCs w:val="22"/>
        </w:rPr>
        <w:t>Summary of</w:t>
      </w:r>
      <w:r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51A5D904" w:rsidR="001A441E" w:rsidRPr="00D213AE" w:rsidRDefault="00D213AE" w:rsidP="005F047B">
            <w:pPr>
              <w:autoSpaceDE w:val="0"/>
              <w:autoSpaceDN w:val="0"/>
              <w:adjustRightInd w:val="0"/>
              <w:spacing w:before="60" w:after="60"/>
              <w:rPr>
                <w:rFonts w:ascii="Times New Roman" w:hAnsi="Times New Roman"/>
                <w:sz w:val="22"/>
                <w:szCs w:val="22"/>
              </w:rPr>
            </w:pPr>
            <w:r w:rsidRPr="00D213AE">
              <w:rPr>
                <w:rFonts w:ascii="Times New Roman" w:hAnsi="Times New Roman"/>
                <w:b/>
                <w:bCs/>
                <w:sz w:val="22"/>
                <w:szCs w:val="22"/>
              </w:rPr>
              <w:lastRenderedPageBreak/>
              <w:t>Prefinancing</w:t>
            </w:r>
            <w:r w:rsidRPr="00D213AE">
              <w:rPr>
                <w:rFonts w:ascii="Times New Roman" w:hAnsi="Times New Roman"/>
                <w:sz w:val="22"/>
                <w:szCs w:val="22"/>
              </w:rPr>
              <w:t xml:space="preserve"> (80%)</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5F3BBBEA" w14:textId="77777777" w:rsidTr="00D213AE">
        <w:tc>
          <w:tcPr>
            <w:tcW w:w="1362" w:type="pct"/>
            <w:tcBorders>
              <w:right w:val="nil"/>
            </w:tcBorders>
            <w:vAlign w:val="center"/>
          </w:tcPr>
          <w:p w14:paraId="197B64E1" w14:textId="1ED1B809" w:rsidR="00F965ED" w:rsidRPr="00D213AE" w:rsidRDefault="00F965ED" w:rsidP="00913F49">
            <w:pPr>
              <w:spacing w:before="60" w:after="60"/>
              <w:rPr>
                <w:rFonts w:ascii="Times New Roman" w:hAnsi="Times New Roman"/>
                <w:b/>
                <w:sz w:val="22"/>
                <w:szCs w:val="22"/>
              </w:rPr>
            </w:pPr>
            <w:r w:rsidRPr="00D213AE">
              <w:rPr>
                <w:rFonts w:ascii="Times New Roman" w:hAnsi="Times New Roman"/>
                <w:b/>
                <w:sz w:val="22"/>
                <w:szCs w:val="22"/>
              </w:rPr>
              <w:t>Retention</w:t>
            </w:r>
            <w:r w:rsidR="00194530" w:rsidRPr="00D213AE">
              <w:rPr>
                <w:rFonts w:ascii="Times New Roman" w:hAnsi="Times New Roman"/>
                <w:b/>
                <w:sz w:val="22"/>
                <w:szCs w:val="22"/>
              </w:rPr>
              <w:t xml:space="preserve"> </w:t>
            </w:r>
            <w:r w:rsidR="00194530" w:rsidRPr="00D213AE">
              <w:rPr>
                <w:rFonts w:ascii="Times New Roman" w:hAnsi="Times New Roman"/>
                <w:sz w:val="22"/>
                <w:szCs w:val="22"/>
              </w:rPr>
              <w:t>(20%</w:t>
            </w:r>
            <w:r w:rsidR="00D213AE" w:rsidRPr="00D213AE">
              <w:rPr>
                <w:rFonts w:ascii="Times New Roman" w:hAnsi="Times New Roman"/>
                <w:sz w:val="22"/>
                <w:szCs w:val="22"/>
              </w:rPr>
              <w:t>)</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D213AE">
            <w:pPr>
              <w:spacing w:before="60" w:after="60"/>
              <w:jc w:val="right"/>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1616020A"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w:t>
            </w:r>
          </w:p>
        </w:tc>
      </w:tr>
    </w:tbl>
    <w:p w14:paraId="6C257E7F" w14:textId="77777777" w:rsidR="00CA265E" w:rsidRPr="00EB11D4" w:rsidRDefault="00CA265E" w:rsidP="00355BC4">
      <w:pPr>
        <w:jc w:val="both"/>
        <w:rPr>
          <w:rFonts w:ascii="Times New Roman" w:hAnsi="Times New Roman"/>
          <w:i/>
          <w:sz w:val="22"/>
          <w:szCs w:val="22"/>
        </w:rPr>
      </w:pPr>
    </w:p>
    <w:p w14:paraId="7572C2DF" w14:textId="1CD8D311"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w:t>
      </w:r>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00355BC4" w:rsidRPr="00EB11D4">
              <w:rPr>
                <w:rFonts w:ascii="Times New Roman" w:hAnsi="Times New Roman"/>
                <w:bCs/>
                <w:sz w:val="22"/>
                <w:szCs w:val="22"/>
              </w:rPr>
              <w:instrText xml:space="preserve"> FORMCHECKBOX </w:instrText>
            </w:r>
            <w:r w:rsidR="003D3C92">
              <w:rPr>
                <w:rFonts w:ascii="Times New Roman" w:hAnsi="Times New Roman"/>
                <w:bCs/>
                <w:sz w:val="22"/>
                <w:szCs w:val="22"/>
              </w:rPr>
            </w:r>
            <w:r w:rsidR="003D3C9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6558F726"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Mobile / Telephone </w:t>
            </w:r>
          </w:p>
        </w:tc>
        <w:tc>
          <w:tcPr>
            <w:tcW w:w="6795" w:type="dxa"/>
            <w:tcBorders>
              <w:left w:val="nil"/>
            </w:tcBorders>
          </w:tcPr>
          <w:p w14:paraId="3A2288DB" w14:textId="3C73D135"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255D5556"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r w:rsidR="00361826">
              <w:rPr>
                <w:rFonts w:ascii="Times New Roman" w:hAnsi="Times New Roman"/>
                <w:sz w:val="22"/>
                <w:szCs w:val="22"/>
              </w:rPr>
              <w:t xml:space="preserve"> and resources</w:t>
            </w:r>
            <w:r w:rsidRPr="00EB11D4">
              <w:rPr>
                <w:rFonts w:ascii="Times New Roman" w:hAnsi="Times New Roman"/>
                <w:sz w:val="22"/>
                <w:szCs w:val="22"/>
              </w:rPr>
              <w:t>.</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09488122" w14:textId="77777777" w:rsidR="00BB526A" w:rsidRDefault="00BB526A">
      <w:r>
        <w:br w:type="page"/>
      </w: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0CF9D91A"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r w:rsidR="00117CA4">
        <w:rPr>
          <w:rFonts w:ascii="Times New Roman" w:hAnsi="Times New Roman"/>
          <w:sz w:val="22"/>
          <w:szCs w:val="22"/>
        </w:rPr>
        <w:t xml:space="preserve"> </w:t>
      </w:r>
      <w:r w:rsidR="00117CA4" w:rsidRPr="00D179B4">
        <w:rPr>
          <w:rFonts w:ascii="Times New Roman" w:hAnsi="Times New Roman"/>
          <w:i/>
          <w:sz w:val="22"/>
          <w:szCs w:val="22"/>
        </w:rPr>
        <w:t>(If applicable)</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45A030B6"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w:t>
      </w:r>
      <w:r w:rsidR="00E87E1B">
        <w:rPr>
          <w:color w:val="000000"/>
        </w:rPr>
        <w:t>relevant</w:t>
      </w:r>
      <w:r>
        <w:rPr>
          <w:color w:val="000000"/>
        </w:rPr>
        <w:t xml:space="preserve"> ‘Rules for participation</w:t>
      </w:r>
      <w:r w:rsidR="007D10F5">
        <w:rPr>
          <w:color w:val="000000"/>
        </w:rPr>
        <w:t xml:space="preserve">’are </w:t>
      </w:r>
      <w:r>
        <w:rPr>
          <w:color w:val="000000"/>
        </w:rPr>
        <w:t xml:space="preserve">read and accepted. </w:t>
      </w:r>
    </w:p>
    <w:sectPr w:rsidR="00BF31B0" w:rsidRPr="0061386C" w:rsidSect="009A14DD">
      <w:headerReference w:type="first" r:id="rId17"/>
      <w:footerReference w:type="first" r:id="rId18"/>
      <w:pgSz w:w="11907" w:h="16840" w:code="9"/>
      <w:pgMar w:top="1079" w:right="1440" w:bottom="899" w:left="1440" w:header="850" w:footer="15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7AA1" w14:textId="77777777" w:rsidR="007E2243" w:rsidRDefault="007E2243">
      <w:r>
        <w:separator/>
      </w:r>
    </w:p>
  </w:endnote>
  <w:endnote w:type="continuationSeparator" w:id="0">
    <w:p w14:paraId="51A5D576" w14:textId="77777777" w:rsidR="007E2243" w:rsidRDefault="007E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1801" w14:textId="0C4C8E1E" w:rsidR="007E2243" w:rsidRPr="00EA7AB2" w:rsidRDefault="00AF2E76" w:rsidP="009A14DD">
    <w:pPr>
      <w:tabs>
        <w:tab w:val="right" w:pos="9000"/>
      </w:tabs>
      <w:ind w:right="27"/>
      <w:jc w:val="center"/>
      <w:rPr>
        <w:rFonts w:cs="Arial"/>
        <w:sz w:val="16"/>
        <w:szCs w:val="16"/>
      </w:rPr>
    </w:pPr>
    <w:r>
      <w:rPr>
        <w:noProof/>
      </w:rPr>
      <w:drawing>
        <wp:anchor distT="0" distB="0" distL="114300" distR="114300" simplePos="0" relativeHeight="251671552" behindDoc="0" locked="0" layoutInCell="1" allowOverlap="1" wp14:anchorId="367AA768" wp14:editId="522FD448">
          <wp:simplePos x="0" y="0"/>
          <wp:positionH relativeFrom="margin">
            <wp:align>right</wp:align>
          </wp:positionH>
          <wp:positionV relativeFrom="paragraph">
            <wp:posOffset>6350</wp:posOffset>
          </wp:positionV>
          <wp:extent cx="1976755" cy="8477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847725"/>
                  </a:xfrm>
                  <a:prstGeom prst="rect">
                    <a:avLst/>
                  </a:prstGeom>
                  <a:noFill/>
                  <a:ln>
                    <a:noFill/>
                  </a:ln>
                </pic:spPr>
              </pic:pic>
            </a:graphicData>
          </a:graphic>
        </wp:anchor>
      </w:drawing>
    </w:r>
    <w:r w:rsidR="007E2243" w:rsidRPr="002E062E">
      <w:rPr>
        <w:rFonts w:cs="Arial"/>
        <w:sz w:val="16"/>
        <w:szCs w:val="16"/>
      </w:rPr>
      <w:fldChar w:fldCharType="begin"/>
    </w:r>
    <w:r w:rsidR="007E2243" w:rsidRPr="002E062E">
      <w:rPr>
        <w:rFonts w:cs="Arial"/>
        <w:sz w:val="16"/>
        <w:szCs w:val="16"/>
      </w:rPr>
      <w:instrText xml:space="preserve"> PAGE   \* MERGEFORMAT </w:instrText>
    </w:r>
    <w:r w:rsidR="007E2243" w:rsidRPr="002E062E">
      <w:rPr>
        <w:rFonts w:cs="Arial"/>
        <w:sz w:val="16"/>
        <w:szCs w:val="16"/>
      </w:rPr>
      <w:fldChar w:fldCharType="separate"/>
    </w:r>
    <w:r w:rsidR="007E2243" w:rsidRPr="002E062E">
      <w:rPr>
        <w:rFonts w:cs="Arial"/>
        <w:noProof/>
        <w:sz w:val="16"/>
        <w:szCs w:val="16"/>
      </w:rPr>
      <w:t>1</w:t>
    </w:r>
    <w:r w:rsidR="007E2243" w:rsidRPr="002E062E">
      <w:rPr>
        <w:rFonts w:cs="Arial"/>
        <w:noProof/>
        <w:sz w:val="16"/>
        <w:szCs w:val="16"/>
      </w:rPr>
      <w:fldChar w:fldCharType="end"/>
    </w:r>
    <w:r w:rsidR="007E2243">
      <w:rPr>
        <w:rFonts w:ascii="Times New Roman" w:hAnsi="Times New Roman"/>
        <w:noProof/>
        <w:sz w:val="24"/>
      </w:rPr>
      <w:drawing>
        <wp:anchor distT="0" distB="0" distL="114300" distR="114300" simplePos="0" relativeHeight="251662336" behindDoc="1" locked="0" layoutInCell="1" allowOverlap="1" wp14:anchorId="15F69E9B" wp14:editId="06DA9016">
          <wp:simplePos x="0" y="0"/>
          <wp:positionH relativeFrom="margin">
            <wp:align>left</wp:align>
          </wp:positionH>
          <wp:positionV relativeFrom="paragraph">
            <wp:posOffset>133985</wp:posOffset>
          </wp:positionV>
          <wp:extent cx="1333500" cy="739095"/>
          <wp:effectExtent l="0" t="0" r="0" b="44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39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619F" w14:textId="5AD200A8" w:rsidR="007E2243" w:rsidRDefault="00AF2E76">
    <w:pPr>
      <w:pStyle w:val="Footer"/>
    </w:pPr>
    <w:r>
      <w:rPr>
        <w:noProof/>
      </w:rPr>
      <w:drawing>
        <wp:anchor distT="0" distB="0" distL="114300" distR="114300" simplePos="0" relativeHeight="251672576" behindDoc="0" locked="0" layoutInCell="1" allowOverlap="1" wp14:anchorId="0AF1AF70" wp14:editId="36513B67">
          <wp:simplePos x="0" y="0"/>
          <wp:positionH relativeFrom="margin">
            <wp:align>right</wp:align>
          </wp:positionH>
          <wp:positionV relativeFrom="paragraph">
            <wp:posOffset>-456565</wp:posOffset>
          </wp:positionV>
          <wp:extent cx="2576978" cy="11047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978" cy="1104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243">
      <w:rPr>
        <w:rFonts w:ascii="Times New Roman" w:hAnsi="Times New Roman"/>
        <w:noProof/>
        <w:sz w:val="24"/>
      </w:rPr>
      <w:drawing>
        <wp:anchor distT="0" distB="0" distL="114300" distR="114300" simplePos="0" relativeHeight="251670528" behindDoc="1" locked="0" layoutInCell="1" allowOverlap="1" wp14:anchorId="3761D7A4" wp14:editId="40313F19">
          <wp:simplePos x="0" y="0"/>
          <wp:positionH relativeFrom="margin">
            <wp:align>left</wp:align>
          </wp:positionH>
          <wp:positionV relativeFrom="paragraph">
            <wp:posOffset>-532766</wp:posOffset>
          </wp:positionV>
          <wp:extent cx="2500650" cy="1385989"/>
          <wp:effectExtent l="0" t="0" r="0" b="508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650" cy="138598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7B7" w14:textId="77777777" w:rsidR="007E2243" w:rsidRDefault="007E2243"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7E2243" w:rsidRPr="00F81028" w:rsidRDefault="007E2243"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7179" w14:textId="77777777" w:rsidR="007E2243" w:rsidRDefault="007E2243">
      <w:r>
        <w:separator/>
      </w:r>
    </w:p>
  </w:footnote>
  <w:footnote w:type="continuationSeparator" w:id="0">
    <w:p w14:paraId="42CF69D7" w14:textId="77777777" w:rsidR="007E2243" w:rsidRDefault="007E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194" w14:textId="12902809" w:rsidR="007E2243" w:rsidRDefault="007E2243" w:rsidP="008E689B">
    <w:pPr>
      <w:jc w:val="center"/>
      <w:rPr>
        <w:rFonts w:cs="Arial"/>
        <w:szCs w:val="20"/>
      </w:rPr>
    </w:pPr>
    <w:r>
      <w:rPr>
        <w:rFonts w:ascii="Times New Roman" w:hAnsi="Times New Roman"/>
        <w:noProof/>
        <w:sz w:val="24"/>
      </w:rPr>
      <w:drawing>
        <wp:anchor distT="0" distB="0" distL="114300" distR="114300" simplePos="0" relativeHeight="251658240" behindDoc="0" locked="0" layoutInCell="1" allowOverlap="1" wp14:anchorId="6F95EB53" wp14:editId="3F5CAAC6">
          <wp:simplePos x="0" y="0"/>
          <wp:positionH relativeFrom="margin">
            <wp:align>right</wp:align>
          </wp:positionH>
          <wp:positionV relativeFrom="paragraph">
            <wp:posOffset>-227330</wp:posOffset>
          </wp:positionV>
          <wp:extent cx="2381250" cy="706755"/>
          <wp:effectExtent l="0" t="0" r="0" b="0"/>
          <wp:wrapThrough wrapText="bothSides">
            <wp:wrapPolygon edited="0">
              <wp:start x="0" y="0"/>
              <wp:lineTo x="0" y="20960"/>
              <wp:lineTo x="21427" y="20960"/>
              <wp:lineTo x="21427" y="0"/>
              <wp:lineTo x="0"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003" t="30148" r="3644" b="30565"/>
                  <a:stretch>
                    <a:fillRect/>
                  </a:stretch>
                </pic:blipFill>
                <pic:spPr bwMode="auto">
                  <a:xfrm>
                    <a:off x="0" y="0"/>
                    <a:ext cx="2381250" cy="706755"/>
                  </a:xfrm>
                  <a:prstGeom prst="rect">
                    <a:avLst/>
                  </a:prstGeom>
                  <a:noFill/>
                </pic:spPr>
              </pic:pic>
            </a:graphicData>
          </a:graphic>
          <wp14:sizeRelH relativeFrom="page">
            <wp14:pctWidth>0</wp14:pctWidth>
          </wp14:sizeRelH>
          <wp14:sizeRelV relativeFrom="page">
            <wp14:pctHeight>0</wp14:pctHeight>
          </wp14:sizeRelV>
        </wp:anchor>
      </w:drawing>
    </w:r>
  </w:p>
  <w:p w14:paraId="0AC553C9" w14:textId="0953D880" w:rsidR="007E2243" w:rsidRDefault="007E2243" w:rsidP="00C95A45">
    <w:pPr>
      <w:rPr>
        <w:rFonts w:cs="Arial"/>
        <w:szCs w:val="20"/>
      </w:rPr>
    </w:pPr>
  </w:p>
  <w:p w14:paraId="4F2C0D0D" w14:textId="77C686F8" w:rsidR="007E2243" w:rsidRDefault="007E2243" w:rsidP="008E689B">
    <w:pPr>
      <w:jc w:val="center"/>
      <w:rPr>
        <w:rFonts w:cs="Arial"/>
        <w:szCs w:val="20"/>
      </w:rPr>
    </w:pPr>
  </w:p>
  <w:p w14:paraId="67FD8D0D" w14:textId="70D4C082" w:rsidR="007E2243" w:rsidRPr="00C70A94" w:rsidRDefault="007E2243"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AD4" w14:textId="02208901" w:rsidR="007E2243" w:rsidRDefault="007E2243">
    <w:pPr>
      <w:pStyle w:val="Header"/>
    </w:pPr>
    <w:r>
      <w:rPr>
        <w:noProof/>
        <w:sz w:val="24"/>
      </w:rPr>
      <w:drawing>
        <wp:anchor distT="0" distB="0" distL="114300" distR="114300" simplePos="0" relativeHeight="251668480" behindDoc="0" locked="0" layoutInCell="1" allowOverlap="1" wp14:anchorId="63D8B67F" wp14:editId="3AC2B857">
          <wp:simplePos x="0" y="0"/>
          <wp:positionH relativeFrom="margin">
            <wp:align>right</wp:align>
          </wp:positionH>
          <wp:positionV relativeFrom="paragraph">
            <wp:posOffset>-124460</wp:posOffset>
          </wp:positionV>
          <wp:extent cx="2381250" cy="706755"/>
          <wp:effectExtent l="0" t="0" r="0" b="0"/>
          <wp:wrapThrough wrapText="bothSides">
            <wp:wrapPolygon edited="0">
              <wp:start x="0" y="0"/>
              <wp:lineTo x="0" y="20960"/>
              <wp:lineTo x="21427" y="20960"/>
              <wp:lineTo x="21427" y="0"/>
              <wp:lineTo x="0" y="0"/>
            </wp:wrapPolygon>
          </wp:wrapThrough>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003" t="30148" r="3644" b="30565"/>
                  <a:stretch>
                    <a:fillRect/>
                  </a:stretch>
                </pic:blipFill>
                <pic:spPr bwMode="auto">
                  <a:xfrm>
                    <a:off x="0" y="0"/>
                    <a:ext cx="238125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E7A4" w14:textId="77777777" w:rsidR="007E2243" w:rsidRDefault="007E2243"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0786F"/>
    <w:multiLevelType w:val="hybridMultilevel"/>
    <w:tmpl w:val="F438B36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E2159"/>
    <w:multiLevelType w:val="multilevel"/>
    <w:tmpl w:val="FC1AFBCA"/>
    <w:lvl w:ilvl="0">
      <w:start w:val="5"/>
      <w:numFmt w:val="decimal"/>
      <w:lvlText w:val="%1"/>
      <w:lvlJc w:val="left"/>
      <w:pPr>
        <w:ind w:left="360" w:hanging="360"/>
      </w:pPr>
      <w:rPr>
        <w:rFonts w:asciiTheme="minorHAnsi" w:hAnsiTheme="minorHAnsi" w:cs="Times New Roman" w:hint="default"/>
        <w:b/>
      </w:rPr>
    </w:lvl>
    <w:lvl w:ilvl="1">
      <w:start w:val="4"/>
      <w:numFmt w:val="decimal"/>
      <w:lvlText w:val="%1.%2"/>
      <w:lvlJc w:val="left"/>
      <w:pPr>
        <w:ind w:left="360" w:hanging="360"/>
      </w:pPr>
      <w:rPr>
        <w:rFonts w:asciiTheme="minorHAnsi" w:hAnsiTheme="minorHAnsi" w:cs="Times New Roman" w:hint="default"/>
        <w:b/>
      </w:rPr>
    </w:lvl>
    <w:lvl w:ilvl="2">
      <w:start w:val="1"/>
      <w:numFmt w:val="decimal"/>
      <w:lvlText w:val="%1.%2.%3"/>
      <w:lvlJc w:val="left"/>
      <w:pPr>
        <w:ind w:left="720" w:hanging="720"/>
      </w:pPr>
      <w:rPr>
        <w:rFonts w:asciiTheme="minorHAnsi" w:hAnsiTheme="minorHAnsi" w:cs="Times New Roman" w:hint="default"/>
        <w:b/>
      </w:rPr>
    </w:lvl>
    <w:lvl w:ilvl="3">
      <w:start w:val="1"/>
      <w:numFmt w:val="decimal"/>
      <w:lvlText w:val="%1.%2.%3.%4"/>
      <w:lvlJc w:val="left"/>
      <w:pPr>
        <w:ind w:left="720" w:hanging="720"/>
      </w:pPr>
      <w:rPr>
        <w:rFonts w:asciiTheme="minorHAnsi" w:hAnsiTheme="minorHAnsi" w:cs="Times New Roman" w:hint="default"/>
        <w:b/>
      </w:rPr>
    </w:lvl>
    <w:lvl w:ilvl="4">
      <w:start w:val="1"/>
      <w:numFmt w:val="decimal"/>
      <w:lvlText w:val="%1.%2.%3.%4.%5"/>
      <w:lvlJc w:val="left"/>
      <w:pPr>
        <w:ind w:left="720" w:hanging="720"/>
      </w:pPr>
      <w:rPr>
        <w:rFonts w:asciiTheme="minorHAnsi" w:hAnsiTheme="minorHAnsi" w:cs="Times New Roman" w:hint="default"/>
        <w:b/>
      </w:rPr>
    </w:lvl>
    <w:lvl w:ilvl="5">
      <w:start w:val="1"/>
      <w:numFmt w:val="decimal"/>
      <w:lvlText w:val="%1.%2.%3.%4.%5.%6"/>
      <w:lvlJc w:val="left"/>
      <w:pPr>
        <w:ind w:left="1080" w:hanging="1080"/>
      </w:pPr>
      <w:rPr>
        <w:rFonts w:asciiTheme="minorHAnsi" w:hAnsiTheme="minorHAnsi" w:cs="Times New Roman" w:hint="default"/>
        <w:b/>
      </w:rPr>
    </w:lvl>
    <w:lvl w:ilvl="6">
      <w:start w:val="1"/>
      <w:numFmt w:val="decimal"/>
      <w:lvlText w:val="%1.%2.%3.%4.%5.%6.%7"/>
      <w:lvlJc w:val="left"/>
      <w:pPr>
        <w:ind w:left="1080" w:hanging="1080"/>
      </w:pPr>
      <w:rPr>
        <w:rFonts w:asciiTheme="minorHAnsi" w:hAnsiTheme="minorHAnsi" w:cs="Times New Roman" w:hint="default"/>
        <w:b/>
      </w:rPr>
    </w:lvl>
    <w:lvl w:ilvl="7">
      <w:start w:val="1"/>
      <w:numFmt w:val="decimal"/>
      <w:lvlText w:val="%1.%2.%3.%4.%5.%6.%7.%8"/>
      <w:lvlJc w:val="left"/>
      <w:pPr>
        <w:ind w:left="1440" w:hanging="1440"/>
      </w:pPr>
      <w:rPr>
        <w:rFonts w:asciiTheme="minorHAnsi" w:hAnsiTheme="minorHAnsi" w:cs="Times New Roman" w:hint="default"/>
        <w:b/>
      </w:rPr>
    </w:lvl>
    <w:lvl w:ilvl="8">
      <w:start w:val="1"/>
      <w:numFmt w:val="decimal"/>
      <w:lvlText w:val="%1.%2.%3.%4.%5.%6.%7.%8.%9"/>
      <w:lvlJc w:val="left"/>
      <w:pPr>
        <w:ind w:left="1440" w:hanging="1440"/>
      </w:pPr>
      <w:rPr>
        <w:rFonts w:asciiTheme="minorHAnsi" w:hAnsiTheme="minorHAnsi" w:cs="Times New Roman" w:hint="default"/>
        <w:b/>
      </w:rPr>
    </w:lvl>
  </w:abstractNum>
  <w:abstractNum w:abstractNumId="7"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BD01AD"/>
    <w:multiLevelType w:val="hybridMultilevel"/>
    <w:tmpl w:val="0E80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lvl>
    <w:lvl w:ilvl="2" w:tplc="CEFAFE3E">
      <w:numFmt w:val="bullet"/>
      <w:lvlText w:val="•"/>
      <w:lvlJc w:val="left"/>
      <w:pPr>
        <w:ind w:left="2638" w:hanging="360"/>
      </w:pPr>
    </w:lvl>
    <w:lvl w:ilvl="3" w:tplc="52FACCCC">
      <w:numFmt w:val="bullet"/>
      <w:lvlText w:val="•"/>
      <w:lvlJc w:val="left"/>
      <w:pPr>
        <w:ind w:left="3548" w:hanging="360"/>
      </w:pPr>
    </w:lvl>
    <w:lvl w:ilvl="4" w:tplc="47FE6F8E">
      <w:numFmt w:val="bullet"/>
      <w:lvlText w:val="•"/>
      <w:lvlJc w:val="left"/>
      <w:pPr>
        <w:ind w:left="4457" w:hanging="360"/>
      </w:pPr>
    </w:lvl>
    <w:lvl w:ilvl="5" w:tplc="06EE2334">
      <w:numFmt w:val="bullet"/>
      <w:lvlText w:val="•"/>
      <w:lvlJc w:val="left"/>
      <w:pPr>
        <w:ind w:left="5367" w:hanging="360"/>
      </w:pPr>
    </w:lvl>
    <w:lvl w:ilvl="6" w:tplc="FFF28988">
      <w:numFmt w:val="bullet"/>
      <w:lvlText w:val="•"/>
      <w:lvlJc w:val="left"/>
      <w:pPr>
        <w:ind w:left="6276" w:hanging="360"/>
      </w:pPr>
    </w:lvl>
    <w:lvl w:ilvl="7" w:tplc="A000B784">
      <w:numFmt w:val="bullet"/>
      <w:lvlText w:val="•"/>
      <w:lvlJc w:val="left"/>
      <w:pPr>
        <w:ind w:left="7185" w:hanging="360"/>
      </w:pPr>
    </w:lvl>
    <w:lvl w:ilvl="8" w:tplc="DC9E3430">
      <w:numFmt w:val="bullet"/>
      <w:lvlText w:val="•"/>
      <w:lvlJc w:val="left"/>
      <w:pPr>
        <w:ind w:left="8095" w:hanging="360"/>
      </w:pPr>
    </w:lvl>
  </w:abstractNum>
  <w:abstractNum w:abstractNumId="13"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91B19"/>
    <w:multiLevelType w:val="hybridMultilevel"/>
    <w:tmpl w:val="51522496"/>
    <w:lvl w:ilvl="0" w:tplc="FD4859CC">
      <w:start w:val="1"/>
      <w:numFmt w:val="decimal"/>
      <w:lvlText w:val="%1."/>
      <w:lvlJc w:val="left"/>
      <w:pPr>
        <w:ind w:left="643" w:hanging="360"/>
      </w:pPr>
      <w:rPr>
        <w:rFonts w:hint="default"/>
        <w:b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760032"/>
    <w:multiLevelType w:val="hybridMultilevel"/>
    <w:tmpl w:val="4A62F09C"/>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9" w15:restartNumberingAfterBreak="0">
    <w:nsid w:val="43B70DEB"/>
    <w:multiLevelType w:val="hybridMultilevel"/>
    <w:tmpl w:val="2632B9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428E9"/>
    <w:multiLevelType w:val="hybridMultilevel"/>
    <w:tmpl w:val="47AAC674"/>
    <w:lvl w:ilvl="0" w:tplc="20000003">
      <w:start w:val="1"/>
      <w:numFmt w:val="bullet"/>
      <w:lvlText w:val="o"/>
      <w:lvlJc w:val="left"/>
      <w:pPr>
        <w:ind w:left="2160" w:hanging="360"/>
      </w:pPr>
      <w:rPr>
        <w:rFonts w:ascii="Courier New" w:hAnsi="Courier New" w:cs="Courier New"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2" w15:restartNumberingAfterBreak="0">
    <w:nsid w:val="461A0BD4"/>
    <w:multiLevelType w:val="hybridMultilevel"/>
    <w:tmpl w:val="CA1E6EB2"/>
    <w:lvl w:ilvl="0" w:tplc="488A2DF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lvl>
    <w:lvl w:ilvl="2" w:tplc="556C9156">
      <w:numFmt w:val="bullet"/>
      <w:lvlText w:val="•"/>
      <w:lvlJc w:val="left"/>
      <w:pPr>
        <w:ind w:left="2638" w:hanging="360"/>
      </w:pPr>
    </w:lvl>
    <w:lvl w:ilvl="3" w:tplc="06CC2E6E">
      <w:numFmt w:val="bullet"/>
      <w:lvlText w:val="•"/>
      <w:lvlJc w:val="left"/>
      <w:pPr>
        <w:ind w:left="3548" w:hanging="360"/>
      </w:pPr>
    </w:lvl>
    <w:lvl w:ilvl="4" w:tplc="BF442AC2">
      <w:numFmt w:val="bullet"/>
      <w:lvlText w:val="•"/>
      <w:lvlJc w:val="left"/>
      <w:pPr>
        <w:ind w:left="4457" w:hanging="360"/>
      </w:pPr>
    </w:lvl>
    <w:lvl w:ilvl="5" w:tplc="CD7A4E30">
      <w:numFmt w:val="bullet"/>
      <w:lvlText w:val="•"/>
      <w:lvlJc w:val="left"/>
      <w:pPr>
        <w:ind w:left="5367" w:hanging="360"/>
      </w:pPr>
    </w:lvl>
    <w:lvl w:ilvl="6" w:tplc="F43C6614">
      <w:numFmt w:val="bullet"/>
      <w:lvlText w:val="•"/>
      <w:lvlJc w:val="left"/>
      <w:pPr>
        <w:ind w:left="6276" w:hanging="360"/>
      </w:pPr>
    </w:lvl>
    <w:lvl w:ilvl="7" w:tplc="A10CDEC2">
      <w:numFmt w:val="bullet"/>
      <w:lvlText w:val="•"/>
      <w:lvlJc w:val="left"/>
      <w:pPr>
        <w:ind w:left="7185" w:hanging="360"/>
      </w:pPr>
    </w:lvl>
    <w:lvl w:ilvl="8" w:tplc="3FD66200">
      <w:numFmt w:val="bullet"/>
      <w:lvlText w:val="•"/>
      <w:lvlJc w:val="left"/>
      <w:pPr>
        <w:ind w:left="8095" w:hanging="360"/>
      </w:pPr>
    </w:lvl>
  </w:abstractNum>
  <w:abstractNum w:abstractNumId="36" w15:restartNumberingAfterBreak="0">
    <w:nsid w:val="6B15456A"/>
    <w:multiLevelType w:val="multilevel"/>
    <w:tmpl w:val="746262BC"/>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37"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1182160368">
    <w:abstractNumId w:val="17"/>
  </w:num>
  <w:num w:numId="2" w16cid:durableId="253128948">
    <w:abstractNumId w:val="40"/>
  </w:num>
  <w:num w:numId="3" w16cid:durableId="1359772196">
    <w:abstractNumId w:val="9"/>
  </w:num>
  <w:num w:numId="4" w16cid:durableId="1307903185">
    <w:abstractNumId w:val="5"/>
  </w:num>
  <w:num w:numId="5" w16cid:durableId="33312144">
    <w:abstractNumId w:val="14"/>
  </w:num>
  <w:num w:numId="6" w16cid:durableId="1686907413">
    <w:abstractNumId w:val="29"/>
  </w:num>
  <w:num w:numId="7" w16cid:durableId="361055476">
    <w:abstractNumId w:val="23"/>
  </w:num>
  <w:num w:numId="8" w16cid:durableId="1492676268">
    <w:abstractNumId w:val="3"/>
  </w:num>
  <w:num w:numId="9" w16cid:durableId="404573604">
    <w:abstractNumId w:val="1"/>
  </w:num>
  <w:num w:numId="10" w16cid:durableId="1567717020">
    <w:abstractNumId w:val="7"/>
  </w:num>
  <w:num w:numId="11" w16cid:durableId="1583251007">
    <w:abstractNumId w:val="34"/>
  </w:num>
  <w:num w:numId="12" w16cid:durableId="1621036681">
    <w:abstractNumId w:val="7"/>
    <w:lvlOverride w:ilvl="0">
      <w:startOverride w:val="7"/>
    </w:lvlOverride>
  </w:num>
  <w:num w:numId="13" w16cid:durableId="718633735">
    <w:abstractNumId w:val="38"/>
  </w:num>
  <w:num w:numId="14" w16cid:durableId="188493962">
    <w:abstractNumId w:val="20"/>
  </w:num>
  <w:num w:numId="15" w16cid:durableId="91705472">
    <w:abstractNumId w:val="15"/>
  </w:num>
  <w:num w:numId="16" w16cid:durableId="589976">
    <w:abstractNumId w:val="31"/>
  </w:num>
  <w:num w:numId="17" w16cid:durableId="1458987908">
    <w:abstractNumId w:val="2"/>
  </w:num>
  <w:num w:numId="18" w16cid:durableId="813983376">
    <w:abstractNumId w:val="13"/>
  </w:num>
  <w:num w:numId="19" w16cid:durableId="1897743007">
    <w:abstractNumId w:val="28"/>
  </w:num>
  <w:num w:numId="20" w16cid:durableId="1922374020">
    <w:abstractNumId w:val="0"/>
  </w:num>
  <w:num w:numId="21" w16cid:durableId="72511379">
    <w:abstractNumId w:val="25"/>
  </w:num>
  <w:num w:numId="22" w16cid:durableId="1994143691">
    <w:abstractNumId w:val="8"/>
  </w:num>
  <w:num w:numId="23" w16cid:durableId="610550020">
    <w:abstractNumId w:val="32"/>
  </w:num>
  <w:num w:numId="24" w16cid:durableId="1801876795">
    <w:abstractNumId w:val="11"/>
  </w:num>
  <w:num w:numId="25" w16cid:durableId="761293143">
    <w:abstractNumId w:val="33"/>
  </w:num>
  <w:num w:numId="26" w16cid:durableId="38365737">
    <w:abstractNumId w:val="26"/>
  </w:num>
  <w:num w:numId="27" w16cid:durableId="782576668">
    <w:abstractNumId w:val="30"/>
  </w:num>
  <w:num w:numId="28" w16cid:durableId="15929346">
    <w:abstractNumId w:val="39"/>
  </w:num>
  <w:num w:numId="29" w16cid:durableId="1917936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9320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2448093">
    <w:abstractNumId w:val="27"/>
  </w:num>
  <w:num w:numId="32" w16cid:durableId="2043624941">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7934459">
    <w:abstractNumId w:val="36"/>
  </w:num>
  <w:num w:numId="34" w16cid:durableId="183908608">
    <w:abstractNumId w:val="18"/>
  </w:num>
  <w:num w:numId="35" w16cid:durableId="1174151873">
    <w:abstractNumId w:val="10"/>
  </w:num>
  <w:num w:numId="36" w16cid:durableId="1928803323">
    <w:abstractNumId w:val="12"/>
  </w:num>
  <w:num w:numId="37" w16cid:durableId="329256287">
    <w:abstractNumId w:val="35"/>
  </w:num>
  <w:num w:numId="38" w16cid:durableId="1933051229">
    <w:abstractNumId w:val="16"/>
  </w:num>
  <w:num w:numId="39" w16cid:durableId="2038384835">
    <w:abstractNumId w:val="22"/>
  </w:num>
  <w:num w:numId="40" w16cid:durableId="1934432418">
    <w:abstractNumId w:val="21"/>
  </w:num>
  <w:num w:numId="41" w16cid:durableId="1301837308">
    <w:abstractNumId w:val="4"/>
  </w:num>
  <w:num w:numId="42" w16cid:durableId="11036488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704"/>
    <w:rsid w:val="000008EA"/>
    <w:rsid w:val="00001215"/>
    <w:rsid w:val="000044CD"/>
    <w:rsid w:val="00014C47"/>
    <w:rsid w:val="00016364"/>
    <w:rsid w:val="00017618"/>
    <w:rsid w:val="00021D5F"/>
    <w:rsid w:val="000275E8"/>
    <w:rsid w:val="00030674"/>
    <w:rsid w:val="00033FDA"/>
    <w:rsid w:val="00035960"/>
    <w:rsid w:val="00041E30"/>
    <w:rsid w:val="000457A8"/>
    <w:rsid w:val="000463C4"/>
    <w:rsid w:val="00046EC1"/>
    <w:rsid w:val="000518DF"/>
    <w:rsid w:val="000528AB"/>
    <w:rsid w:val="00057DAB"/>
    <w:rsid w:val="00066720"/>
    <w:rsid w:val="00074A95"/>
    <w:rsid w:val="00080A2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17CA4"/>
    <w:rsid w:val="0012117D"/>
    <w:rsid w:val="00126DD8"/>
    <w:rsid w:val="0013028F"/>
    <w:rsid w:val="0013258A"/>
    <w:rsid w:val="00132EA2"/>
    <w:rsid w:val="001351C4"/>
    <w:rsid w:val="001441E4"/>
    <w:rsid w:val="00146E30"/>
    <w:rsid w:val="00147DBA"/>
    <w:rsid w:val="001522FB"/>
    <w:rsid w:val="0015460F"/>
    <w:rsid w:val="001548D3"/>
    <w:rsid w:val="001549E8"/>
    <w:rsid w:val="00161C29"/>
    <w:rsid w:val="001628C4"/>
    <w:rsid w:val="00166D15"/>
    <w:rsid w:val="00166F77"/>
    <w:rsid w:val="001710F2"/>
    <w:rsid w:val="00171C83"/>
    <w:rsid w:val="00180168"/>
    <w:rsid w:val="00180A3B"/>
    <w:rsid w:val="00182142"/>
    <w:rsid w:val="0019224B"/>
    <w:rsid w:val="001944A0"/>
    <w:rsid w:val="00194530"/>
    <w:rsid w:val="001959EF"/>
    <w:rsid w:val="001969F0"/>
    <w:rsid w:val="001A441E"/>
    <w:rsid w:val="001A600A"/>
    <w:rsid w:val="001A658D"/>
    <w:rsid w:val="001B09C7"/>
    <w:rsid w:val="001B1888"/>
    <w:rsid w:val="001B7282"/>
    <w:rsid w:val="001C7881"/>
    <w:rsid w:val="001D6CB6"/>
    <w:rsid w:val="001D77CB"/>
    <w:rsid w:val="001E69F4"/>
    <w:rsid w:val="001E7FF9"/>
    <w:rsid w:val="001F010F"/>
    <w:rsid w:val="001F2098"/>
    <w:rsid w:val="001F22C5"/>
    <w:rsid w:val="001F6284"/>
    <w:rsid w:val="002041C8"/>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3E49"/>
    <w:rsid w:val="00285B5D"/>
    <w:rsid w:val="00291375"/>
    <w:rsid w:val="00294D4F"/>
    <w:rsid w:val="002A20EE"/>
    <w:rsid w:val="002B1738"/>
    <w:rsid w:val="002B338D"/>
    <w:rsid w:val="002C2719"/>
    <w:rsid w:val="002C67A6"/>
    <w:rsid w:val="002C7328"/>
    <w:rsid w:val="002D0F75"/>
    <w:rsid w:val="002D638C"/>
    <w:rsid w:val="002D6B49"/>
    <w:rsid w:val="002E062E"/>
    <w:rsid w:val="002E0D2A"/>
    <w:rsid w:val="002E2F92"/>
    <w:rsid w:val="002F58FF"/>
    <w:rsid w:val="002F66B8"/>
    <w:rsid w:val="002F6CA9"/>
    <w:rsid w:val="00300049"/>
    <w:rsid w:val="00301DC5"/>
    <w:rsid w:val="003022C6"/>
    <w:rsid w:val="00302470"/>
    <w:rsid w:val="0030308A"/>
    <w:rsid w:val="00307227"/>
    <w:rsid w:val="00335DB3"/>
    <w:rsid w:val="003401F1"/>
    <w:rsid w:val="00343E33"/>
    <w:rsid w:val="0035113D"/>
    <w:rsid w:val="0035456A"/>
    <w:rsid w:val="00355BC4"/>
    <w:rsid w:val="00360C5D"/>
    <w:rsid w:val="00361826"/>
    <w:rsid w:val="0036215E"/>
    <w:rsid w:val="00370BF4"/>
    <w:rsid w:val="00373CA0"/>
    <w:rsid w:val="0038184C"/>
    <w:rsid w:val="00383325"/>
    <w:rsid w:val="00386014"/>
    <w:rsid w:val="003870BD"/>
    <w:rsid w:val="00391778"/>
    <w:rsid w:val="00391B52"/>
    <w:rsid w:val="003944FC"/>
    <w:rsid w:val="003A102B"/>
    <w:rsid w:val="003A10EB"/>
    <w:rsid w:val="003A6AA6"/>
    <w:rsid w:val="003B01F6"/>
    <w:rsid w:val="003B3B35"/>
    <w:rsid w:val="003B47A1"/>
    <w:rsid w:val="003C3241"/>
    <w:rsid w:val="003D3C92"/>
    <w:rsid w:val="003D5ED1"/>
    <w:rsid w:val="003E4017"/>
    <w:rsid w:val="003E7605"/>
    <w:rsid w:val="003F0C28"/>
    <w:rsid w:val="003F60EE"/>
    <w:rsid w:val="004029DF"/>
    <w:rsid w:val="00402F95"/>
    <w:rsid w:val="0040391F"/>
    <w:rsid w:val="004046E9"/>
    <w:rsid w:val="004048F3"/>
    <w:rsid w:val="00406F57"/>
    <w:rsid w:val="00407C0A"/>
    <w:rsid w:val="00407D0F"/>
    <w:rsid w:val="00413058"/>
    <w:rsid w:val="00414519"/>
    <w:rsid w:val="00417E56"/>
    <w:rsid w:val="004215F2"/>
    <w:rsid w:val="004222C7"/>
    <w:rsid w:val="0042332D"/>
    <w:rsid w:val="00424A70"/>
    <w:rsid w:val="00425910"/>
    <w:rsid w:val="0042676C"/>
    <w:rsid w:val="00426C30"/>
    <w:rsid w:val="00430534"/>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40F5"/>
    <w:rsid w:val="004B70EF"/>
    <w:rsid w:val="004B7668"/>
    <w:rsid w:val="004C09ED"/>
    <w:rsid w:val="004C136B"/>
    <w:rsid w:val="004C27F2"/>
    <w:rsid w:val="004C766E"/>
    <w:rsid w:val="004D258A"/>
    <w:rsid w:val="004D28BB"/>
    <w:rsid w:val="004D2D4F"/>
    <w:rsid w:val="004D35D4"/>
    <w:rsid w:val="004D4F5C"/>
    <w:rsid w:val="004D5CFC"/>
    <w:rsid w:val="004D6880"/>
    <w:rsid w:val="004E1AA3"/>
    <w:rsid w:val="004E5589"/>
    <w:rsid w:val="004E5D5D"/>
    <w:rsid w:val="004F7BA3"/>
    <w:rsid w:val="00501C92"/>
    <w:rsid w:val="005054CC"/>
    <w:rsid w:val="0050744B"/>
    <w:rsid w:val="00507BF9"/>
    <w:rsid w:val="00512C2E"/>
    <w:rsid w:val="00514B52"/>
    <w:rsid w:val="00514C89"/>
    <w:rsid w:val="00516736"/>
    <w:rsid w:val="005231E7"/>
    <w:rsid w:val="00526CBD"/>
    <w:rsid w:val="005308F5"/>
    <w:rsid w:val="00530E87"/>
    <w:rsid w:val="0053152C"/>
    <w:rsid w:val="00534866"/>
    <w:rsid w:val="00536078"/>
    <w:rsid w:val="00543F64"/>
    <w:rsid w:val="00547D6C"/>
    <w:rsid w:val="00550C12"/>
    <w:rsid w:val="00551626"/>
    <w:rsid w:val="005527A2"/>
    <w:rsid w:val="00555979"/>
    <w:rsid w:val="00556B5D"/>
    <w:rsid w:val="0056224F"/>
    <w:rsid w:val="005648A4"/>
    <w:rsid w:val="00565B15"/>
    <w:rsid w:val="005720A1"/>
    <w:rsid w:val="0057266B"/>
    <w:rsid w:val="00575506"/>
    <w:rsid w:val="005809AF"/>
    <w:rsid w:val="00583B18"/>
    <w:rsid w:val="00586583"/>
    <w:rsid w:val="005868DA"/>
    <w:rsid w:val="00587FFD"/>
    <w:rsid w:val="00592DC1"/>
    <w:rsid w:val="005938B2"/>
    <w:rsid w:val="00595C0A"/>
    <w:rsid w:val="00597497"/>
    <w:rsid w:val="005A2C80"/>
    <w:rsid w:val="005A3BC5"/>
    <w:rsid w:val="005B4406"/>
    <w:rsid w:val="005B44CC"/>
    <w:rsid w:val="005B617F"/>
    <w:rsid w:val="005C1192"/>
    <w:rsid w:val="005C587F"/>
    <w:rsid w:val="005C7BB0"/>
    <w:rsid w:val="005D0161"/>
    <w:rsid w:val="005D1028"/>
    <w:rsid w:val="005D1CC2"/>
    <w:rsid w:val="005D2045"/>
    <w:rsid w:val="005D2716"/>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0C"/>
    <w:rsid w:val="0064507A"/>
    <w:rsid w:val="006454AC"/>
    <w:rsid w:val="00647D89"/>
    <w:rsid w:val="00650AB6"/>
    <w:rsid w:val="006512ED"/>
    <w:rsid w:val="00651B3C"/>
    <w:rsid w:val="006521CD"/>
    <w:rsid w:val="00657DD4"/>
    <w:rsid w:val="00662E1F"/>
    <w:rsid w:val="00666D8C"/>
    <w:rsid w:val="006702E8"/>
    <w:rsid w:val="00671774"/>
    <w:rsid w:val="006724C2"/>
    <w:rsid w:val="00674028"/>
    <w:rsid w:val="00676A56"/>
    <w:rsid w:val="00681E9B"/>
    <w:rsid w:val="00686576"/>
    <w:rsid w:val="00686B7A"/>
    <w:rsid w:val="00691C7D"/>
    <w:rsid w:val="00693292"/>
    <w:rsid w:val="006946B7"/>
    <w:rsid w:val="006970FA"/>
    <w:rsid w:val="00697D6C"/>
    <w:rsid w:val="006A3F7F"/>
    <w:rsid w:val="006A6879"/>
    <w:rsid w:val="006A6E7D"/>
    <w:rsid w:val="006B3FA8"/>
    <w:rsid w:val="006B489D"/>
    <w:rsid w:val="006B7E0E"/>
    <w:rsid w:val="006C0C3B"/>
    <w:rsid w:val="006C22C3"/>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347"/>
    <w:rsid w:val="00743C78"/>
    <w:rsid w:val="007446D3"/>
    <w:rsid w:val="007503E0"/>
    <w:rsid w:val="007520B5"/>
    <w:rsid w:val="00760D3D"/>
    <w:rsid w:val="00763B51"/>
    <w:rsid w:val="00770DA6"/>
    <w:rsid w:val="007719DF"/>
    <w:rsid w:val="00774CEB"/>
    <w:rsid w:val="00777FC3"/>
    <w:rsid w:val="00785BBB"/>
    <w:rsid w:val="007900CA"/>
    <w:rsid w:val="007A1C9F"/>
    <w:rsid w:val="007A5B19"/>
    <w:rsid w:val="007B4C06"/>
    <w:rsid w:val="007B5A68"/>
    <w:rsid w:val="007C0E51"/>
    <w:rsid w:val="007C1787"/>
    <w:rsid w:val="007C5AFD"/>
    <w:rsid w:val="007C60BA"/>
    <w:rsid w:val="007D10F5"/>
    <w:rsid w:val="007D111C"/>
    <w:rsid w:val="007D2B49"/>
    <w:rsid w:val="007D2F67"/>
    <w:rsid w:val="007D55A4"/>
    <w:rsid w:val="007E2243"/>
    <w:rsid w:val="007E307B"/>
    <w:rsid w:val="007F115F"/>
    <w:rsid w:val="007F5026"/>
    <w:rsid w:val="00800BA5"/>
    <w:rsid w:val="00803099"/>
    <w:rsid w:val="00812F7A"/>
    <w:rsid w:val="00813CB3"/>
    <w:rsid w:val="008211E5"/>
    <w:rsid w:val="00842848"/>
    <w:rsid w:val="00843B8E"/>
    <w:rsid w:val="008468AC"/>
    <w:rsid w:val="00847C5E"/>
    <w:rsid w:val="00855523"/>
    <w:rsid w:val="00855C39"/>
    <w:rsid w:val="00855D2A"/>
    <w:rsid w:val="0086721B"/>
    <w:rsid w:val="00872CF0"/>
    <w:rsid w:val="008738B3"/>
    <w:rsid w:val="00880275"/>
    <w:rsid w:val="00882530"/>
    <w:rsid w:val="008831A5"/>
    <w:rsid w:val="00886E3D"/>
    <w:rsid w:val="008950BF"/>
    <w:rsid w:val="008A1671"/>
    <w:rsid w:val="008A3921"/>
    <w:rsid w:val="008A4EDA"/>
    <w:rsid w:val="008A7176"/>
    <w:rsid w:val="008B2219"/>
    <w:rsid w:val="008B2AFE"/>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17C8"/>
    <w:rsid w:val="00913F49"/>
    <w:rsid w:val="00914864"/>
    <w:rsid w:val="0091729C"/>
    <w:rsid w:val="00922CD5"/>
    <w:rsid w:val="009272A3"/>
    <w:rsid w:val="00931929"/>
    <w:rsid w:val="009345EE"/>
    <w:rsid w:val="00936580"/>
    <w:rsid w:val="00941C02"/>
    <w:rsid w:val="00944798"/>
    <w:rsid w:val="00953A03"/>
    <w:rsid w:val="009600D4"/>
    <w:rsid w:val="00961002"/>
    <w:rsid w:val="00961CB9"/>
    <w:rsid w:val="00962438"/>
    <w:rsid w:val="00964315"/>
    <w:rsid w:val="009665E8"/>
    <w:rsid w:val="00967455"/>
    <w:rsid w:val="009675D6"/>
    <w:rsid w:val="009723BF"/>
    <w:rsid w:val="009753F4"/>
    <w:rsid w:val="00975C01"/>
    <w:rsid w:val="009760FD"/>
    <w:rsid w:val="00976F74"/>
    <w:rsid w:val="00983B85"/>
    <w:rsid w:val="0098775A"/>
    <w:rsid w:val="00987F9C"/>
    <w:rsid w:val="0099037E"/>
    <w:rsid w:val="00996BCB"/>
    <w:rsid w:val="009A14DD"/>
    <w:rsid w:val="009A5573"/>
    <w:rsid w:val="009A703C"/>
    <w:rsid w:val="009A75B6"/>
    <w:rsid w:val="009B64EB"/>
    <w:rsid w:val="009B7545"/>
    <w:rsid w:val="009C0B44"/>
    <w:rsid w:val="009C273B"/>
    <w:rsid w:val="009C2B6C"/>
    <w:rsid w:val="009C369A"/>
    <w:rsid w:val="009C3817"/>
    <w:rsid w:val="009C6327"/>
    <w:rsid w:val="009D2CF6"/>
    <w:rsid w:val="009D58CD"/>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37B19"/>
    <w:rsid w:val="00A40516"/>
    <w:rsid w:val="00A43BD4"/>
    <w:rsid w:val="00A4603B"/>
    <w:rsid w:val="00A4612B"/>
    <w:rsid w:val="00A46425"/>
    <w:rsid w:val="00A535D8"/>
    <w:rsid w:val="00A6494C"/>
    <w:rsid w:val="00A66F0A"/>
    <w:rsid w:val="00A76D6F"/>
    <w:rsid w:val="00A81794"/>
    <w:rsid w:val="00A829C4"/>
    <w:rsid w:val="00A86D5B"/>
    <w:rsid w:val="00A9365C"/>
    <w:rsid w:val="00A948B0"/>
    <w:rsid w:val="00AB0125"/>
    <w:rsid w:val="00AB467F"/>
    <w:rsid w:val="00AC1A74"/>
    <w:rsid w:val="00AC6FF1"/>
    <w:rsid w:val="00AD2ACA"/>
    <w:rsid w:val="00AD4457"/>
    <w:rsid w:val="00AD4B12"/>
    <w:rsid w:val="00AE1F79"/>
    <w:rsid w:val="00AF27F6"/>
    <w:rsid w:val="00AF2E7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37D4"/>
    <w:rsid w:val="00B76E54"/>
    <w:rsid w:val="00B77D7C"/>
    <w:rsid w:val="00B813BB"/>
    <w:rsid w:val="00B841F2"/>
    <w:rsid w:val="00B877D5"/>
    <w:rsid w:val="00B90D38"/>
    <w:rsid w:val="00B910B8"/>
    <w:rsid w:val="00B9147F"/>
    <w:rsid w:val="00BA3ADC"/>
    <w:rsid w:val="00BA55BD"/>
    <w:rsid w:val="00BA5FF9"/>
    <w:rsid w:val="00BA66A8"/>
    <w:rsid w:val="00BB0BE8"/>
    <w:rsid w:val="00BB526A"/>
    <w:rsid w:val="00BC3DBE"/>
    <w:rsid w:val="00BC63DA"/>
    <w:rsid w:val="00BC7A43"/>
    <w:rsid w:val="00BD6CD1"/>
    <w:rsid w:val="00BE0604"/>
    <w:rsid w:val="00BE3116"/>
    <w:rsid w:val="00BE38B8"/>
    <w:rsid w:val="00BF2275"/>
    <w:rsid w:val="00BF305F"/>
    <w:rsid w:val="00BF31B0"/>
    <w:rsid w:val="00C05147"/>
    <w:rsid w:val="00C06010"/>
    <w:rsid w:val="00C10672"/>
    <w:rsid w:val="00C10E31"/>
    <w:rsid w:val="00C11FA1"/>
    <w:rsid w:val="00C1215F"/>
    <w:rsid w:val="00C15B88"/>
    <w:rsid w:val="00C1650B"/>
    <w:rsid w:val="00C2114D"/>
    <w:rsid w:val="00C217D2"/>
    <w:rsid w:val="00C21A2F"/>
    <w:rsid w:val="00C22AD3"/>
    <w:rsid w:val="00C248D1"/>
    <w:rsid w:val="00C32990"/>
    <w:rsid w:val="00C33DFF"/>
    <w:rsid w:val="00C366A9"/>
    <w:rsid w:val="00C37269"/>
    <w:rsid w:val="00C378E1"/>
    <w:rsid w:val="00C407BA"/>
    <w:rsid w:val="00C46ABA"/>
    <w:rsid w:val="00C47AC3"/>
    <w:rsid w:val="00C54DDC"/>
    <w:rsid w:val="00C64062"/>
    <w:rsid w:val="00C64145"/>
    <w:rsid w:val="00C6748D"/>
    <w:rsid w:val="00C75902"/>
    <w:rsid w:val="00C76E17"/>
    <w:rsid w:val="00C800D5"/>
    <w:rsid w:val="00C80AE9"/>
    <w:rsid w:val="00C80CC0"/>
    <w:rsid w:val="00C83E01"/>
    <w:rsid w:val="00C9071C"/>
    <w:rsid w:val="00C94690"/>
    <w:rsid w:val="00C95A45"/>
    <w:rsid w:val="00CA01B0"/>
    <w:rsid w:val="00CA227A"/>
    <w:rsid w:val="00CA23B8"/>
    <w:rsid w:val="00CA265E"/>
    <w:rsid w:val="00CA535C"/>
    <w:rsid w:val="00CA6ADA"/>
    <w:rsid w:val="00CC0B0B"/>
    <w:rsid w:val="00CD1E1D"/>
    <w:rsid w:val="00CD3385"/>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213AE"/>
    <w:rsid w:val="00D3198A"/>
    <w:rsid w:val="00D33AB6"/>
    <w:rsid w:val="00D33FD7"/>
    <w:rsid w:val="00D35CB3"/>
    <w:rsid w:val="00D35E22"/>
    <w:rsid w:val="00D4535B"/>
    <w:rsid w:val="00D47EF2"/>
    <w:rsid w:val="00D53E84"/>
    <w:rsid w:val="00D60A9A"/>
    <w:rsid w:val="00D6192C"/>
    <w:rsid w:val="00D72EC1"/>
    <w:rsid w:val="00D734C2"/>
    <w:rsid w:val="00D75B70"/>
    <w:rsid w:val="00D75ED0"/>
    <w:rsid w:val="00D7638E"/>
    <w:rsid w:val="00D80DD9"/>
    <w:rsid w:val="00D80E65"/>
    <w:rsid w:val="00D84F8D"/>
    <w:rsid w:val="00D87B06"/>
    <w:rsid w:val="00D94452"/>
    <w:rsid w:val="00D97D05"/>
    <w:rsid w:val="00DA1C96"/>
    <w:rsid w:val="00DA20A8"/>
    <w:rsid w:val="00DA3299"/>
    <w:rsid w:val="00DA3E8A"/>
    <w:rsid w:val="00DA5437"/>
    <w:rsid w:val="00DA7DCB"/>
    <w:rsid w:val="00DB042A"/>
    <w:rsid w:val="00DB0601"/>
    <w:rsid w:val="00DB5FD0"/>
    <w:rsid w:val="00DC7515"/>
    <w:rsid w:val="00DD13DF"/>
    <w:rsid w:val="00DD13E8"/>
    <w:rsid w:val="00DD1D5F"/>
    <w:rsid w:val="00DD3E6F"/>
    <w:rsid w:val="00DD4A94"/>
    <w:rsid w:val="00DE0557"/>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47AE1"/>
    <w:rsid w:val="00E511F8"/>
    <w:rsid w:val="00E51E6B"/>
    <w:rsid w:val="00E55262"/>
    <w:rsid w:val="00E5628D"/>
    <w:rsid w:val="00E56732"/>
    <w:rsid w:val="00E57B89"/>
    <w:rsid w:val="00E626A3"/>
    <w:rsid w:val="00E630A1"/>
    <w:rsid w:val="00E631AB"/>
    <w:rsid w:val="00E66EBA"/>
    <w:rsid w:val="00E6724A"/>
    <w:rsid w:val="00E83928"/>
    <w:rsid w:val="00E8716A"/>
    <w:rsid w:val="00E87E1B"/>
    <w:rsid w:val="00E90A70"/>
    <w:rsid w:val="00E90C81"/>
    <w:rsid w:val="00E91287"/>
    <w:rsid w:val="00E912FC"/>
    <w:rsid w:val="00E931CF"/>
    <w:rsid w:val="00E934E5"/>
    <w:rsid w:val="00E95781"/>
    <w:rsid w:val="00E969D2"/>
    <w:rsid w:val="00E96CCB"/>
    <w:rsid w:val="00EA0A53"/>
    <w:rsid w:val="00EA2AC1"/>
    <w:rsid w:val="00EA3677"/>
    <w:rsid w:val="00EA374B"/>
    <w:rsid w:val="00EB11D4"/>
    <w:rsid w:val="00EB22E5"/>
    <w:rsid w:val="00EB475B"/>
    <w:rsid w:val="00EB5184"/>
    <w:rsid w:val="00EB7BCB"/>
    <w:rsid w:val="00EC04AF"/>
    <w:rsid w:val="00EC22A3"/>
    <w:rsid w:val="00EC4B41"/>
    <w:rsid w:val="00EC6400"/>
    <w:rsid w:val="00EC7F1C"/>
    <w:rsid w:val="00ED19BD"/>
    <w:rsid w:val="00ED6942"/>
    <w:rsid w:val="00ED7199"/>
    <w:rsid w:val="00EE1D26"/>
    <w:rsid w:val="00EE3255"/>
    <w:rsid w:val="00EE3C56"/>
    <w:rsid w:val="00EE3C5F"/>
    <w:rsid w:val="00EF36DB"/>
    <w:rsid w:val="00EF4DB7"/>
    <w:rsid w:val="00EF6565"/>
    <w:rsid w:val="00F00C18"/>
    <w:rsid w:val="00F075BC"/>
    <w:rsid w:val="00F1112A"/>
    <w:rsid w:val="00F22684"/>
    <w:rsid w:val="00F25D1A"/>
    <w:rsid w:val="00F32DE5"/>
    <w:rsid w:val="00F34DBF"/>
    <w:rsid w:val="00F36CDE"/>
    <w:rsid w:val="00F37C2D"/>
    <w:rsid w:val="00F4398A"/>
    <w:rsid w:val="00F47102"/>
    <w:rsid w:val="00F51388"/>
    <w:rsid w:val="00F6173E"/>
    <w:rsid w:val="00F6448E"/>
    <w:rsid w:val="00F652F5"/>
    <w:rsid w:val="00F67DE5"/>
    <w:rsid w:val="00F83462"/>
    <w:rsid w:val="00F85FFD"/>
    <w:rsid w:val="00F930EA"/>
    <w:rsid w:val="00F94AA3"/>
    <w:rsid w:val="00F94D86"/>
    <w:rsid w:val="00F965ED"/>
    <w:rsid w:val="00F966FE"/>
    <w:rsid w:val="00FA610A"/>
    <w:rsid w:val="00FA6183"/>
    <w:rsid w:val="00FA7997"/>
    <w:rsid w:val="00FB03B6"/>
    <w:rsid w:val="00FB1693"/>
    <w:rsid w:val="00FB3CF3"/>
    <w:rsid w:val="00FC77A0"/>
    <w:rsid w:val="00FD0733"/>
    <w:rsid w:val="00FD3E29"/>
    <w:rsid w:val="00FD4D0B"/>
    <w:rsid w:val="00FD52F9"/>
    <w:rsid w:val="00FE0DEB"/>
    <w:rsid w:val="00FE18BD"/>
    <w:rsid w:val="00FE3E98"/>
    <w:rsid w:val="00FE5A5A"/>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1F9AC3"/>
  <w15:docId w15:val="{3E4D4C3C-39A4-4283-A77A-28613040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link w:val="FootnoteTextChar"/>
    <w:uiPriority w:val="99"/>
    <w:semiHidden/>
    <w:rsid w:val="006521CD"/>
    <w:rPr>
      <w:rFonts w:ascii="Times New Roman" w:hAnsi="Times New Roman"/>
      <w:szCs w:val="20"/>
    </w:rPr>
  </w:style>
  <w:style w:type="character" w:styleId="FootnoteReference">
    <w:name w:val="footnote reference"/>
    <w:basedOn w:val="DefaultParagraphFont"/>
    <w:uiPriority w:val="99"/>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 w:type="character" w:customStyle="1" w:styleId="FootnoteTextChar">
    <w:name w:val="Footnote Text Char"/>
    <w:basedOn w:val="DefaultParagraphFont"/>
    <w:link w:val="FootnoteText"/>
    <w:uiPriority w:val="99"/>
    <w:semiHidden/>
    <w:rsid w:val="00BB526A"/>
    <w:rPr>
      <w:lang w:eastAsia="en-US"/>
    </w:rPr>
  </w:style>
  <w:style w:type="character" w:customStyle="1" w:styleId="ListParagraphChar">
    <w:name w:val="List Paragraph Char"/>
    <w:basedOn w:val="DefaultParagraphFont"/>
    <w:link w:val="ListParagraph"/>
    <w:uiPriority w:val="34"/>
    <w:locked/>
    <w:rsid w:val="00BB526A"/>
    <w:rPr>
      <w:rFonts w:ascii="Arial" w:hAnsi="Arial"/>
      <w:szCs w:val="24"/>
      <w:lang w:eastAsia="en-US"/>
    </w:rPr>
  </w:style>
  <w:style w:type="character" w:customStyle="1" w:styleId="Style3">
    <w:name w:val="Style3"/>
    <w:basedOn w:val="DefaultParagraphFont"/>
    <w:uiPriority w:val="1"/>
    <w:rsid w:val="00BB526A"/>
    <w:rPr>
      <w:rFonts w:asciiTheme="minorHAnsi" w:hAnsiTheme="minorHAnsi" w:cs="Calibri" w:hint="default"/>
      <w:sz w:val="20"/>
    </w:rPr>
  </w:style>
  <w:style w:type="paragraph" w:customStyle="1" w:styleId="TableParagraph">
    <w:name w:val="Table Paragraph"/>
    <w:basedOn w:val="Normal"/>
    <w:uiPriority w:val="1"/>
    <w:qFormat/>
    <w:rsid w:val="004D2D4F"/>
    <w:pPr>
      <w:widowControl w:val="0"/>
      <w:autoSpaceDE w:val="0"/>
      <w:autoSpaceDN w:val="0"/>
      <w:ind w:left="107"/>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A81794"/>
    <w:rPr>
      <w:color w:val="605E5C"/>
      <w:shd w:val="clear" w:color="auto" w:fill="E1DFDD"/>
    </w:rPr>
  </w:style>
  <w:style w:type="paragraph" w:styleId="Revision">
    <w:name w:val="Revision"/>
    <w:hidden/>
    <w:uiPriority w:val="99"/>
    <w:semiHidden/>
    <w:rsid w:val="00676A5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609509569">
      <w:bodyDiv w:val="1"/>
      <w:marLeft w:val="0"/>
      <w:marRight w:val="0"/>
      <w:marTop w:val="0"/>
      <w:marBottom w:val="0"/>
      <w:divBdr>
        <w:top w:val="none" w:sz="0" w:space="0" w:color="auto"/>
        <w:left w:val="none" w:sz="0" w:space="0" w:color="auto"/>
        <w:bottom w:val="none" w:sz="0" w:space="0" w:color="auto"/>
        <w:right w:val="none" w:sz="0" w:space="0" w:color="auto"/>
      </w:divBdr>
    </w:div>
    <w:div w:id="969826277">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424641625">
      <w:bodyDiv w:val="1"/>
      <w:marLeft w:val="0"/>
      <w:marRight w:val="0"/>
      <w:marTop w:val="0"/>
      <w:marBottom w:val="0"/>
      <w:divBdr>
        <w:top w:val="none" w:sz="0" w:space="0" w:color="auto"/>
        <w:left w:val="none" w:sz="0" w:space="0" w:color="auto"/>
        <w:bottom w:val="none" w:sz="0" w:space="0" w:color="auto"/>
        <w:right w:val="none" w:sz="0" w:space="0" w:color="auto"/>
      </w:divBdr>
    </w:div>
    <w:div w:id="1502428171">
      <w:bodyDiv w:val="1"/>
      <w:marLeft w:val="0"/>
      <w:marRight w:val="0"/>
      <w:marTop w:val="0"/>
      <w:marBottom w:val="0"/>
      <w:divBdr>
        <w:top w:val="none" w:sz="0" w:space="0" w:color="auto"/>
        <w:left w:val="none" w:sz="0" w:space="0" w:color="auto"/>
        <w:bottom w:val="none" w:sz="0" w:space="0" w:color="auto"/>
        <w:right w:val="none" w:sz="0" w:space="0" w:color="auto"/>
      </w:divBdr>
    </w:div>
    <w:div w:id="1588349372">
      <w:bodyDiv w:val="1"/>
      <w:marLeft w:val="0"/>
      <w:marRight w:val="0"/>
      <w:marTop w:val="0"/>
      <w:marBottom w:val="0"/>
      <w:divBdr>
        <w:top w:val="none" w:sz="0" w:space="0" w:color="auto"/>
        <w:left w:val="none" w:sz="0" w:space="0" w:color="auto"/>
        <w:bottom w:val="none" w:sz="0" w:space="0" w:color="auto"/>
        <w:right w:val="none" w:sz="0" w:space="0" w:color="auto"/>
      </w:divBdr>
    </w:div>
    <w:div w:id="1711764951">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 w:id="20080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eurostat/documents/3859598/5902521/KS-RA-07-015-E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europa.eu/eurostat/documents/3859598/5902521/KS-RA-07-015-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competition/state_aid/modernisation/rdi_framework_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competition/state_aid/modernisation/rdi_framework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CB64CB5654098A2E01DC46BF3491C"/>
        <w:category>
          <w:name w:val="General"/>
          <w:gallery w:val="placeholder"/>
        </w:category>
        <w:types>
          <w:type w:val="bbPlcHdr"/>
        </w:types>
        <w:behaviors>
          <w:behavior w:val="content"/>
        </w:behaviors>
        <w:guid w:val="{51525C07-D99C-4318-8985-41EF72644FA4}"/>
      </w:docPartPr>
      <w:docPartBody>
        <w:p w:rsidR="00FC283B" w:rsidRDefault="000B6872" w:rsidP="000B6872">
          <w:pPr>
            <w:pStyle w:val="142CB64CB5654098A2E01DC46BF3491C"/>
          </w:pPr>
          <w:r>
            <w:rPr>
              <w:rFonts w:ascii="Calibri" w:eastAsia="Calibri" w:hAnsi="Calibri"/>
              <w:color w:val="808080"/>
            </w:rPr>
            <w:t>Choose an item.</w:t>
          </w:r>
        </w:p>
      </w:docPartBody>
    </w:docPart>
    <w:docPart>
      <w:docPartPr>
        <w:name w:val="7F33D91112BB4712B3F0334DBB5E9DA2"/>
        <w:category>
          <w:name w:val="General"/>
          <w:gallery w:val="placeholder"/>
        </w:category>
        <w:types>
          <w:type w:val="bbPlcHdr"/>
        </w:types>
        <w:behaviors>
          <w:behavior w:val="content"/>
        </w:behaviors>
        <w:guid w:val="{F0BA8D08-E513-4910-9FD4-7F89DD93CA98}"/>
      </w:docPartPr>
      <w:docPartBody>
        <w:p w:rsidR="00FC283B" w:rsidRDefault="000B6872" w:rsidP="000B6872">
          <w:pPr>
            <w:pStyle w:val="7F33D91112BB4712B3F0334DBB5E9DA2"/>
          </w:pPr>
          <w:r>
            <w:rPr>
              <w:rFonts w:ascii="Calibri" w:eastAsia="Calibri" w:hAnsi="Calibri"/>
              <w:color w:val="808080"/>
            </w:rPr>
            <w:t>Choose an item.</w:t>
          </w:r>
        </w:p>
      </w:docPartBody>
    </w:docPart>
    <w:docPart>
      <w:docPartPr>
        <w:name w:val="2E215A94508348C883ACEC84DE9E098E"/>
        <w:category>
          <w:name w:val="General"/>
          <w:gallery w:val="placeholder"/>
        </w:category>
        <w:types>
          <w:type w:val="bbPlcHdr"/>
        </w:types>
        <w:behaviors>
          <w:behavior w:val="content"/>
        </w:behaviors>
        <w:guid w:val="{8936BF2D-C3CA-40D8-9266-BEC0CE263CB8}"/>
      </w:docPartPr>
      <w:docPartBody>
        <w:p w:rsidR="00FC283B" w:rsidRDefault="000B6872" w:rsidP="000B6872">
          <w:pPr>
            <w:pStyle w:val="2E215A94508348C883ACEC84DE9E098E"/>
          </w:pPr>
          <w:r>
            <w:rPr>
              <w:rFonts w:ascii="Calibri" w:eastAsia="Calibri" w:hAnsi="Calibri"/>
              <w:color w:val="808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0B6872"/>
    <w:rsid w:val="003579A3"/>
    <w:rsid w:val="0036031D"/>
    <w:rsid w:val="0038535F"/>
    <w:rsid w:val="004C2143"/>
    <w:rsid w:val="005A6CE5"/>
    <w:rsid w:val="005D6E5A"/>
    <w:rsid w:val="00620C08"/>
    <w:rsid w:val="00663501"/>
    <w:rsid w:val="007A1B64"/>
    <w:rsid w:val="007E4E3E"/>
    <w:rsid w:val="00A34F2A"/>
    <w:rsid w:val="00B60E44"/>
    <w:rsid w:val="00CC5144"/>
    <w:rsid w:val="00DD3E87"/>
    <w:rsid w:val="00DF7CB4"/>
    <w:rsid w:val="00F81DBC"/>
    <w:rsid w:val="00FC283B"/>
    <w:rsid w:val="00FE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142CB64CB5654098A2E01DC46BF3491C">
    <w:name w:val="142CB64CB5654098A2E01DC46BF3491C"/>
    <w:rsid w:val="000B6872"/>
  </w:style>
  <w:style w:type="paragraph" w:customStyle="1" w:styleId="7F33D91112BB4712B3F0334DBB5E9DA2">
    <w:name w:val="7F33D91112BB4712B3F0334DBB5E9DA2"/>
    <w:rsid w:val="000B6872"/>
  </w:style>
  <w:style w:type="paragraph" w:customStyle="1" w:styleId="2E215A94508348C883ACEC84DE9E098E">
    <w:name w:val="2E215A94508348C883ACEC84DE9E098E"/>
    <w:rsid w:val="000B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B613-5469-4C9A-8A4A-EA22C72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16</Pages>
  <Words>2638</Words>
  <Characters>23353</Characters>
  <Application>Microsoft Office Word</Application>
  <DocSecurity>0</DocSecurity>
  <Lines>194</Lines>
  <Paragraphs>51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25940</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Mallia</dc:creator>
  <cp:keywords/>
  <dc:description/>
  <cp:lastModifiedBy>Alistair D'Agata</cp:lastModifiedBy>
  <cp:revision>27</cp:revision>
  <cp:lastPrinted>2017-09-29T08:43:00Z</cp:lastPrinted>
  <dcterms:created xsi:type="dcterms:W3CDTF">2021-03-25T15:12:00Z</dcterms:created>
  <dcterms:modified xsi:type="dcterms:W3CDTF">2023-05-31T14:37:00Z</dcterms:modified>
</cp:coreProperties>
</file>