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14AC" w14:textId="77777777" w:rsidR="00D2235B" w:rsidRPr="001548D3" w:rsidRDefault="00D2235B" w:rsidP="00D2235B">
      <w:pPr>
        <w:rPr>
          <w:rFonts w:ascii="Times New Roman" w:hAnsi="Times New Roman"/>
          <w:b/>
          <w:sz w:val="24"/>
        </w:rPr>
      </w:pPr>
      <w:r w:rsidRPr="001548D3">
        <w:rPr>
          <w:rFonts w:ascii="Times New Roman" w:hAnsi="Times New Roman"/>
          <w:b/>
          <w:sz w:val="24"/>
        </w:rPr>
        <w:t>DECLARATIONS WHERE STATE AID IS NOT APPLICABLE</w:t>
      </w:r>
    </w:p>
    <w:p w14:paraId="5C3DD81C" w14:textId="77777777" w:rsidR="00D2235B" w:rsidRPr="001548D3" w:rsidRDefault="00D2235B" w:rsidP="00D2235B">
      <w:pPr>
        <w:rPr>
          <w:rFonts w:ascii="Times New Roman" w:hAnsi="Times New Roman"/>
          <w:sz w:val="24"/>
        </w:rPr>
      </w:pPr>
      <w:r w:rsidRPr="005868DA">
        <w:rPr>
          <w:rFonts w:ascii="Times New Roman" w:hAnsi="Times New Roman"/>
          <w:b/>
          <w:sz w:val="24"/>
        </w:rPr>
        <w:t>ENTITIES WHOSE ACTIVITY DOES NOT CONSTITUTE AN ECONOMIC ACTIVITY IN THE MEANING OF ARTICLE 107 OF THE TREATY ON THE FUNCTIONING OF THE EUROPEAN UNION (EXCLUDING PUBLIC ACADEMIC ENTITIES)</w:t>
      </w:r>
      <w:r>
        <w:rPr>
          <w:b/>
          <w:sz w:val="24"/>
        </w:rPr>
        <w:t xml:space="preserve"> </w:t>
      </w:r>
    </w:p>
    <w:p w14:paraId="4B988AE7" w14:textId="77777777" w:rsidR="00D2235B" w:rsidRPr="001548D3" w:rsidRDefault="00D2235B" w:rsidP="00D2235B">
      <w:pPr>
        <w:rPr>
          <w:rFonts w:ascii="Times New Roman" w:hAnsi="Times New Roman"/>
          <w:sz w:val="24"/>
        </w:rPr>
      </w:pPr>
    </w:p>
    <w:p w14:paraId="3615ACDD" w14:textId="77777777" w:rsidR="00D2235B" w:rsidRPr="001548D3" w:rsidRDefault="00D2235B" w:rsidP="00D2235B">
      <w:pPr>
        <w:rPr>
          <w:rFonts w:ascii="Times New Roman" w:hAnsi="Times New Roman"/>
          <w:sz w:val="24"/>
        </w:rPr>
      </w:pPr>
    </w:p>
    <w:p w14:paraId="7895782B" w14:textId="77777777" w:rsidR="00D2235B" w:rsidRPr="001548D3" w:rsidRDefault="00D2235B" w:rsidP="00D2235B">
      <w:pPr>
        <w:rPr>
          <w:rFonts w:ascii="Times New Roman" w:hAnsi="Times New Roman"/>
          <w:sz w:val="24"/>
        </w:rPr>
      </w:pPr>
      <w:r w:rsidRPr="001548D3">
        <w:rPr>
          <w:rFonts w:ascii="Times New Roman" w:hAnsi="Times New Roman"/>
          <w:sz w:val="24"/>
        </w:rPr>
        <w:t>Project Application: _____________________________</w:t>
      </w:r>
    </w:p>
    <w:p w14:paraId="192FFA51" w14:textId="77777777" w:rsidR="00D2235B" w:rsidRPr="001548D3" w:rsidRDefault="00D2235B" w:rsidP="00D2235B">
      <w:pPr>
        <w:rPr>
          <w:rFonts w:ascii="Times New Roman" w:hAnsi="Times New Roman"/>
          <w:sz w:val="24"/>
        </w:rPr>
      </w:pPr>
    </w:p>
    <w:p w14:paraId="60A2B018" w14:textId="77777777" w:rsidR="00D2235B" w:rsidRPr="001548D3" w:rsidRDefault="00D2235B" w:rsidP="00D2235B">
      <w:pPr>
        <w:rPr>
          <w:rFonts w:ascii="Times New Roman" w:hAnsi="Times New Roman"/>
          <w:sz w:val="24"/>
        </w:rPr>
      </w:pPr>
      <w:r w:rsidRPr="001548D3">
        <w:rPr>
          <w:rFonts w:ascii="Times New Roman" w:hAnsi="Times New Roman"/>
          <w:sz w:val="24"/>
        </w:rPr>
        <w:t>The Applicant, __________________________________, declares the following:</w:t>
      </w:r>
    </w:p>
    <w:p w14:paraId="5C4A6B2C" w14:textId="77777777" w:rsidR="00D2235B" w:rsidRPr="001548D3" w:rsidRDefault="00D2235B" w:rsidP="00D2235B">
      <w:pPr>
        <w:ind w:left="993" w:hanging="426"/>
        <w:rPr>
          <w:rFonts w:ascii="Times New Roman" w:hAnsi="Times New Roman"/>
          <w:sz w:val="24"/>
        </w:rPr>
      </w:pPr>
    </w:p>
    <w:p w14:paraId="2DFE6AC0" w14:textId="77777777" w:rsidR="00D2235B" w:rsidRPr="001548D3" w:rsidRDefault="00D2235B" w:rsidP="00D2235B">
      <w:pPr>
        <w:jc w:val="both"/>
        <w:rPr>
          <w:rFonts w:ascii="Times New Roman" w:hAnsi="Times New Roman"/>
          <w:sz w:val="24"/>
        </w:rPr>
      </w:pPr>
    </w:p>
    <w:p w14:paraId="14521395" w14:textId="21704BAB" w:rsidR="00D2235B" w:rsidRDefault="00D2235B" w:rsidP="00D2235B">
      <w:pPr>
        <w:spacing w:line="276" w:lineRule="auto"/>
        <w:ind w:left="284"/>
        <w:jc w:val="both"/>
        <w:rPr>
          <w:rStyle w:val="Emphasis"/>
          <w:rFonts w:ascii="Times New Roman" w:hAnsi="Times New Roman"/>
          <w:i w:val="0"/>
          <w:sz w:val="24"/>
        </w:rPr>
      </w:pPr>
      <w:r w:rsidRPr="001548D3">
        <w:rPr>
          <w:rFonts w:ascii="Times New Roman" w:hAnsi="Times New Roman"/>
          <w:sz w:val="24"/>
        </w:rPr>
        <w:t xml:space="preserve">State Aid </w:t>
      </w:r>
      <w:r>
        <w:rPr>
          <w:rFonts w:ascii="Times New Roman" w:hAnsi="Times New Roman"/>
          <w:sz w:val="24"/>
        </w:rPr>
        <w:t>with</w:t>
      </w:r>
      <w:r w:rsidRPr="001548D3">
        <w:rPr>
          <w:rFonts w:ascii="Times New Roman" w:hAnsi="Times New Roman"/>
          <w:sz w:val="24"/>
        </w:rPr>
        <w:t xml:space="preserve">in the meaning of Article 107TFEU is not applicable to the Applicant and/or the type of research being undertaken is claimed by the Applicant not to constitute an economic activity </w:t>
      </w:r>
      <w:r>
        <w:rPr>
          <w:rFonts w:ascii="Times New Roman" w:hAnsi="Times New Roman"/>
          <w:sz w:val="24"/>
        </w:rPr>
        <w:t>with</w:t>
      </w:r>
      <w:r w:rsidRPr="001548D3">
        <w:rPr>
          <w:rFonts w:ascii="Times New Roman" w:hAnsi="Times New Roman"/>
          <w:sz w:val="24"/>
        </w:rPr>
        <w:t>in the meaning of Article 107 of the Treaty on the Functioning of the European Union</w:t>
      </w:r>
      <w:r>
        <w:rPr>
          <w:rFonts w:ascii="Times New Roman" w:hAnsi="Times New Roman"/>
          <w:sz w:val="24"/>
        </w:rPr>
        <w:t>.</w:t>
      </w:r>
      <w:r w:rsidRPr="00CF56DA">
        <w:rPr>
          <w:rFonts w:ascii="Times New Roman" w:hAnsi="Times New Roman"/>
          <w:sz w:val="24"/>
        </w:rPr>
        <w:t xml:space="preserve"> </w:t>
      </w:r>
      <w:r>
        <w:rPr>
          <w:rFonts w:ascii="Times New Roman" w:hAnsi="Times New Roman"/>
          <w:sz w:val="24"/>
        </w:rPr>
        <w:t>Where applicable</w:t>
      </w:r>
      <w:bookmarkStart w:id="0" w:name="_Hlk15642088"/>
      <w:r w:rsidRPr="008831A5">
        <w:rPr>
          <w:rStyle w:val="Emphasis"/>
          <w:rFonts w:ascii="Times New Roman" w:hAnsi="Times New Roman"/>
          <w:sz w:val="24"/>
        </w:rPr>
        <w:t xml:space="preserve">, </w:t>
      </w:r>
      <w:r w:rsidRPr="005E22DD">
        <w:rPr>
          <w:rStyle w:val="Emphasis"/>
          <w:rFonts w:ascii="Times New Roman" w:hAnsi="Times New Roman"/>
          <w:i w:val="0"/>
          <w:sz w:val="24"/>
        </w:rPr>
        <w:t>applicants need to ensure adherence to Section 2.2 “Indirect State aid to undertakings through public funded research and knowledge dissemination organisations and research infrastructures” of the Framework for State aid for research and development and innovation (20</w:t>
      </w:r>
      <w:r w:rsidR="003C3234">
        <w:rPr>
          <w:rStyle w:val="Emphasis"/>
          <w:rFonts w:ascii="Times New Roman" w:hAnsi="Times New Roman"/>
          <w:i w:val="0"/>
          <w:sz w:val="24"/>
        </w:rPr>
        <w:t>22</w:t>
      </w:r>
      <w:r w:rsidRPr="005E22DD">
        <w:rPr>
          <w:rStyle w:val="Emphasis"/>
          <w:rFonts w:ascii="Times New Roman" w:hAnsi="Times New Roman"/>
          <w:i w:val="0"/>
          <w:sz w:val="24"/>
        </w:rPr>
        <w:t xml:space="preserve">/C </w:t>
      </w:r>
      <w:r w:rsidR="003C3234">
        <w:rPr>
          <w:rStyle w:val="Emphasis"/>
          <w:rFonts w:ascii="Times New Roman" w:hAnsi="Times New Roman"/>
          <w:i w:val="0"/>
          <w:sz w:val="24"/>
        </w:rPr>
        <w:t>414/</w:t>
      </w:r>
      <w:r w:rsidRPr="005E22DD">
        <w:rPr>
          <w:rStyle w:val="Emphasis"/>
          <w:rFonts w:ascii="Times New Roman" w:hAnsi="Times New Roman"/>
          <w:i w:val="0"/>
          <w:sz w:val="24"/>
        </w:rPr>
        <w:t>01).</w:t>
      </w:r>
      <w:r w:rsidRPr="005E22DD">
        <w:rPr>
          <w:rStyle w:val="Emphasis"/>
          <w:rFonts w:ascii="Times New Roman" w:hAnsi="Times New Roman"/>
          <w:i w:val="0"/>
          <w:sz w:val="24"/>
        </w:rPr>
        <w:cr/>
      </w:r>
    </w:p>
    <w:bookmarkEnd w:id="0"/>
    <w:p w14:paraId="2BC5E7B6" w14:textId="77777777" w:rsidR="00D2235B" w:rsidRPr="001548D3" w:rsidRDefault="00D2235B" w:rsidP="00D2235B">
      <w:pPr>
        <w:ind w:left="284"/>
        <w:jc w:val="both"/>
        <w:rPr>
          <w:rFonts w:ascii="Times New Roman" w:hAnsi="Times New Roman"/>
          <w:sz w:val="24"/>
        </w:rPr>
      </w:pPr>
    </w:p>
    <w:p w14:paraId="62570DE0" w14:textId="77777777" w:rsidR="00D2235B" w:rsidRPr="001548D3" w:rsidRDefault="00D2235B" w:rsidP="00D2235B">
      <w:pPr>
        <w:ind w:firstLine="567"/>
        <w:rPr>
          <w:rFonts w:ascii="Times New Roman" w:hAnsi="Times New Roman"/>
          <w:sz w:val="24"/>
        </w:rPr>
      </w:pPr>
      <w:r w:rsidRPr="001548D3">
        <w:rPr>
          <w:rFonts w:ascii="Times New Roman" w:hAnsi="Times New Roman"/>
          <w:sz w:val="24"/>
        </w:rPr>
        <w:t>The Applicant intends to:</w:t>
      </w:r>
    </w:p>
    <w:p w14:paraId="40BC45A2" w14:textId="77777777" w:rsidR="00D2235B" w:rsidRPr="001548D3" w:rsidRDefault="00D2235B" w:rsidP="00D2235B">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11C829FA" w14:textId="77777777" w:rsidR="00D2235B" w:rsidRPr="001548D3" w:rsidRDefault="00D2235B" w:rsidP="00D2235B">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46FF124B" w14:textId="77777777" w:rsidR="00D2235B" w:rsidRPr="001548D3" w:rsidRDefault="00D2235B" w:rsidP="00D2235B">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426DA31C" w14:textId="77777777" w:rsidR="00D2235B" w:rsidRPr="001548D3" w:rsidRDefault="00D2235B" w:rsidP="00D2235B">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ensure that no funds provided by this Agreement cross-subsidises any economic activities that may be carried out by the Beneficiary, other partners in the project, or third parties.</w:t>
      </w:r>
    </w:p>
    <w:p w14:paraId="0317372D" w14:textId="77777777" w:rsidR="00D2235B" w:rsidRPr="001548D3" w:rsidRDefault="00D2235B" w:rsidP="00D2235B">
      <w:pPr>
        <w:ind w:left="284"/>
        <w:jc w:val="both"/>
        <w:rPr>
          <w:rFonts w:ascii="Times New Roman" w:hAnsi="Times New Roman"/>
          <w:sz w:val="24"/>
        </w:rPr>
      </w:pPr>
    </w:p>
    <w:p w14:paraId="2CAC7032" w14:textId="77777777" w:rsidR="00D2235B" w:rsidRPr="001548D3" w:rsidRDefault="00D2235B" w:rsidP="00D2235B">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6E590681" w14:textId="77777777" w:rsidR="00D2235B" w:rsidRPr="001548D3" w:rsidRDefault="00D2235B" w:rsidP="00D2235B">
      <w:pPr>
        <w:ind w:left="284"/>
        <w:jc w:val="both"/>
        <w:rPr>
          <w:rFonts w:ascii="Times New Roman" w:hAnsi="Times New Roman"/>
          <w:sz w:val="24"/>
        </w:rPr>
      </w:pPr>
    </w:p>
    <w:p w14:paraId="685B799F" w14:textId="77777777" w:rsidR="00D2235B" w:rsidRPr="001548D3" w:rsidRDefault="00D2235B" w:rsidP="00D2235B">
      <w:pPr>
        <w:ind w:left="284"/>
        <w:jc w:val="both"/>
        <w:rPr>
          <w:rFonts w:ascii="Times New Roman" w:hAnsi="Times New Roman"/>
          <w:sz w:val="24"/>
        </w:rPr>
      </w:pPr>
      <w:r w:rsidRPr="001548D3">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1855C538" w14:textId="77777777" w:rsidR="00D2235B" w:rsidRPr="001548D3" w:rsidRDefault="00D2235B" w:rsidP="00D2235B">
      <w:pPr>
        <w:rPr>
          <w:rFonts w:ascii="Times New Roman" w:hAnsi="Times New Roman"/>
        </w:rPr>
      </w:pPr>
    </w:p>
    <w:p w14:paraId="2D7BC3DF" w14:textId="77777777" w:rsidR="00D2235B" w:rsidRPr="001548D3" w:rsidRDefault="00D2235B" w:rsidP="00D2235B">
      <w:pPr>
        <w:rPr>
          <w:rFonts w:ascii="Times New Roman" w:hAnsi="Times New Roman"/>
        </w:rPr>
      </w:pPr>
    </w:p>
    <w:p w14:paraId="00160347" w14:textId="77777777" w:rsidR="00D2235B" w:rsidRPr="001548D3" w:rsidRDefault="00D2235B" w:rsidP="00D2235B">
      <w:pPr>
        <w:rPr>
          <w:rFonts w:ascii="Times New Roman" w:hAnsi="Times New Roman"/>
        </w:rPr>
      </w:pPr>
    </w:p>
    <w:p w14:paraId="67887649" w14:textId="77777777" w:rsidR="00D2235B" w:rsidRPr="001548D3" w:rsidRDefault="00D2235B" w:rsidP="00D2235B">
      <w:pPr>
        <w:rPr>
          <w:rFonts w:ascii="Times New Roman" w:hAnsi="Times New Roman"/>
        </w:rPr>
      </w:pPr>
    </w:p>
    <w:p w14:paraId="792EB0E6" w14:textId="77777777" w:rsidR="00D2235B" w:rsidRPr="001548D3" w:rsidRDefault="00D2235B" w:rsidP="00D2235B">
      <w:pPr>
        <w:rPr>
          <w:rFonts w:ascii="Times New Roman" w:hAnsi="Times New Roman"/>
          <w:sz w:val="24"/>
        </w:rPr>
      </w:pPr>
    </w:p>
    <w:p w14:paraId="0F4561FE" w14:textId="77777777" w:rsidR="00D2235B" w:rsidRPr="001548D3" w:rsidRDefault="00D2235B" w:rsidP="00D2235B">
      <w:pPr>
        <w:rPr>
          <w:rFonts w:ascii="Times New Roman" w:hAnsi="Times New Roman"/>
          <w:sz w:val="24"/>
        </w:rPr>
      </w:pPr>
    </w:p>
    <w:p w14:paraId="73CCF941" w14:textId="77777777" w:rsidR="00D2235B" w:rsidRPr="001548D3" w:rsidRDefault="00D2235B" w:rsidP="00D2235B">
      <w:pPr>
        <w:rPr>
          <w:rFonts w:ascii="Times New Roman" w:hAnsi="Times New Roman"/>
          <w:sz w:val="24"/>
        </w:rPr>
      </w:pPr>
      <w:r w:rsidRPr="001548D3">
        <w:rPr>
          <w:rFonts w:ascii="Times New Roman" w:hAnsi="Times New Roman"/>
          <w:sz w:val="24"/>
        </w:rPr>
        <w:t>________________________________</w:t>
      </w:r>
    </w:p>
    <w:p w14:paraId="1983245B" w14:textId="77777777" w:rsidR="00D2235B" w:rsidRPr="001548D3" w:rsidRDefault="00D2235B" w:rsidP="00D2235B">
      <w:pPr>
        <w:rPr>
          <w:rFonts w:ascii="Times New Roman" w:hAnsi="Times New Roman"/>
          <w:sz w:val="24"/>
        </w:rPr>
      </w:pPr>
      <w:r w:rsidRPr="001548D3">
        <w:rPr>
          <w:rFonts w:ascii="Times New Roman" w:hAnsi="Times New Roman"/>
          <w:sz w:val="24"/>
        </w:rPr>
        <w:t>Legal Representative</w:t>
      </w:r>
    </w:p>
    <w:p w14:paraId="571686B5" w14:textId="77777777" w:rsidR="00D2235B" w:rsidRPr="001548D3" w:rsidRDefault="00D2235B" w:rsidP="00D2235B">
      <w:pPr>
        <w:rPr>
          <w:rFonts w:ascii="Times New Roman" w:hAnsi="Times New Roman"/>
          <w:sz w:val="24"/>
        </w:rPr>
      </w:pPr>
    </w:p>
    <w:p w14:paraId="163AAAD1" w14:textId="77777777" w:rsidR="00D2235B" w:rsidRPr="001548D3" w:rsidRDefault="00D2235B" w:rsidP="00D2235B">
      <w:pPr>
        <w:rPr>
          <w:rFonts w:ascii="Times New Roman" w:hAnsi="Times New Roman"/>
          <w:sz w:val="24"/>
        </w:rPr>
      </w:pPr>
    </w:p>
    <w:p w14:paraId="63B7DE54" w14:textId="77777777" w:rsidR="00D2235B" w:rsidRPr="001548D3" w:rsidRDefault="00D2235B" w:rsidP="00D2235B">
      <w:pPr>
        <w:rPr>
          <w:rFonts w:ascii="Times New Roman" w:hAnsi="Times New Roman"/>
          <w:sz w:val="24"/>
        </w:rPr>
      </w:pPr>
      <w:r w:rsidRPr="001548D3">
        <w:rPr>
          <w:rFonts w:ascii="Times New Roman" w:hAnsi="Times New Roman"/>
          <w:sz w:val="24"/>
        </w:rPr>
        <w:t>________________________________</w:t>
      </w:r>
    </w:p>
    <w:p w14:paraId="1FD92485" w14:textId="77777777" w:rsidR="00D2235B" w:rsidRPr="001548D3" w:rsidRDefault="00D2235B" w:rsidP="00D2235B">
      <w:pPr>
        <w:rPr>
          <w:rFonts w:ascii="Times New Roman" w:hAnsi="Times New Roman"/>
          <w:sz w:val="24"/>
        </w:rPr>
      </w:pPr>
      <w:r w:rsidRPr="001548D3">
        <w:rPr>
          <w:rFonts w:ascii="Times New Roman" w:hAnsi="Times New Roman"/>
          <w:sz w:val="24"/>
        </w:rPr>
        <w:t>Date</w:t>
      </w:r>
    </w:p>
    <w:p w14:paraId="2B5A3ED5" w14:textId="77777777" w:rsidR="00693A88" w:rsidRPr="00D2235B" w:rsidRDefault="00693A88" w:rsidP="00D2235B"/>
    <w:sectPr w:rsidR="00693A88" w:rsidRPr="00D22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939632580">
    <w:abstractNumId w:val="0"/>
  </w:num>
  <w:num w:numId="2" w16cid:durableId="590895488">
    <w:abstractNumId w:val="0"/>
  </w:num>
  <w:num w:numId="3" w16cid:durableId="309870511">
    <w:abstractNumId w:val="0"/>
  </w:num>
  <w:num w:numId="4" w16cid:durableId="952593476">
    <w:abstractNumId w:val="0"/>
  </w:num>
  <w:num w:numId="5" w16cid:durableId="1517693186">
    <w:abstractNumId w:val="0"/>
  </w:num>
  <w:num w:numId="6" w16cid:durableId="1188058170">
    <w:abstractNumId w:val="0"/>
  </w:num>
  <w:num w:numId="7" w16cid:durableId="259796918">
    <w:abstractNumId w:val="0"/>
  </w:num>
  <w:num w:numId="8" w16cid:durableId="813451107">
    <w:abstractNumId w:val="0"/>
  </w:num>
  <w:num w:numId="9" w16cid:durableId="262148851">
    <w:abstractNumId w:val="0"/>
  </w:num>
  <w:num w:numId="10" w16cid:durableId="754978886">
    <w:abstractNumId w:val="1"/>
  </w:num>
  <w:num w:numId="11" w16cid:durableId="741753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3C3234"/>
    <w:rsid w:val="00693A88"/>
    <w:rsid w:val="007D4FC9"/>
    <w:rsid w:val="00D2235B"/>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F37"/>
  <w15:chartTrackingRefBased/>
  <w15:docId w15:val="{001374A9-0BF4-45B7-A13A-ABAB98B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9"/>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7D4FC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3</cp:revision>
  <dcterms:created xsi:type="dcterms:W3CDTF">2021-02-12T07:18:00Z</dcterms:created>
  <dcterms:modified xsi:type="dcterms:W3CDTF">2023-06-02T05:54:00Z</dcterms:modified>
</cp:coreProperties>
</file>