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E9CE" w14:textId="77777777" w:rsidR="0055799C" w:rsidRDefault="0055799C" w:rsidP="7446D7C0">
      <w:pPr>
        <w:spacing w:line="360" w:lineRule="auto"/>
      </w:pPr>
    </w:p>
    <w:p w14:paraId="387FCBEF" w14:textId="01CF93AC" w:rsidR="7446D7C0" w:rsidRDefault="7446D7C0" w:rsidP="7446D7C0">
      <w:pPr>
        <w:spacing w:line="360" w:lineRule="auto"/>
      </w:pPr>
      <w:r>
        <w:rPr>
          <w:noProof/>
          <w:lang w:eastAsia="en-GB"/>
        </w:rPr>
        <w:drawing>
          <wp:inline distT="0" distB="0" distL="0" distR="0" wp14:anchorId="215251A1" wp14:editId="13692F7D">
            <wp:extent cx="2304288" cy="1050131"/>
            <wp:effectExtent l="0" t="0" r="0" b="0"/>
            <wp:docPr id="147012529" name="Picture 14701252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04288" cy="1050131"/>
                    </a:xfrm>
                    <a:prstGeom prst="rect">
                      <a:avLst/>
                    </a:prstGeom>
                  </pic:spPr>
                </pic:pic>
              </a:graphicData>
            </a:graphic>
          </wp:inline>
        </w:drawing>
      </w:r>
    </w:p>
    <w:p w14:paraId="680F49C4" w14:textId="77777777" w:rsidR="008A435F" w:rsidRDefault="008A435F" w:rsidP="7446D7C0">
      <w:pPr>
        <w:spacing w:line="360" w:lineRule="auto"/>
      </w:pPr>
    </w:p>
    <w:p w14:paraId="37655F51" w14:textId="2926C9B3" w:rsidR="00EA3C81" w:rsidRPr="00B6693A" w:rsidRDefault="00EA3C81" w:rsidP="7446D7C0">
      <w:pPr>
        <w:spacing w:line="360" w:lineRule="auto"/>
        <w:jc w:val="center"/>
        <w:rPr>
          <w:rFonts w:ascii="Cambria" w:hAnsi="Cambria"/>
          <w:b/>
          <w:bCs/>
          <w:sz w:val="36"/>
          <w:szCs w:val="36"/>
        </w:rPr>
      </w:pPr>
      <w:r w:rsidRPr="00B6693A">
        <w:rPr>
          <w:rFonts w:ascii="Cambria" w:hAnsi="Cambria"/>
          <w:b/>
          <w:bCs/>
          <w:sz w:val="36"/>
          <w:szCs w:val="36"/>
        </w:rPr>
        <w:t>The Malta Council for Science and Technology</w:t>
      </w:r>
    </w:p>
    <w:p w14:paraId="7878B288" w14:textId="77777777" w:rsidR="00823E05" w:rsidRDefault="00EA3C81" w:rsidP="00EA3C81">
      <w:pPr>
        <w:spacing w:line="360" w:lineRule="auto"/>
        <w:jc w:val="center"/>
        <w:rPr>
          <w:rFonts w:ascii="Cambria" w:hAnsi="Cambria"/>
          <w:b/>
          <w:bCs/>
          <w:sz w:val="28"/>
          <w:szCs w:val="28"/>
        </w:rPr>
      </w:pPr>
      <w:r w:rsidRPr="00B6693A">
        <w:rPr>
          <w:rFonts w:ascii="Cambria" w:hAnsi="Cambria"/>
          <w:b/>
          <w:bCs/>
          <w:sz w:val="28"/>
          <w:szCs w:val="28"/>
        </w:rPr>
        <w:t xml:space="preserve">Joint Research Cruise as part of the JPI Oceans Joint Action </w:t>
      </w:r>
    </w:p>
    <w:p w14:paraId="47067C85" w14:textId="14AE2972" w:rsidR="00EA3C81" w:rsidRDefault="00EA3C81" w:rsidP="00EA3C81">
      <w:pPr>
        <w:spacing w:line="360" w:lineRule="auto"/>
        <w:jc w:val="center"/>
        <w:rPr>
          <w:rFonts w:ascii="Cambria" w:hAnsi="Cambria"/>
          <w:b/>
          <w:bCs/>
          <w:sz w:val="28"/>
          <w:szCs w:val="28"/>
        </w:rPr>
      </w:pPr>
      <w:r w:rsidRPr="00B6693A">
        <w:rPr>
          <w:rFonts w:ascii="Cambria" w:hAnsi="Cambria"/>
          <w:b/>
          <w:bCs/>
          <w:sz w:val="28"/>
          <w:szCs w:val="28"/>
        </w:rPr>
        <w:t>“Science for Good Environmental Status”</w:t>
      </w:r>
      <w:r w:rsidR="7446D7C0" w:rsidRPr="00B6693A">
        <w:rPr>
          <w:rFonts w:ascii="Cambria" w:hAnsi="Cambria"/>
          <w:b/>
          <w:bCs/>
          <w:sz w:val="28"/>
          <w:szCs w:val="28"/>
        </w:rPr>
        <w:t xml:space="preserve"> (S4GES)</w:t>
      </w:r>
    </w:p>
    <w:p w14:paraId="56E04733" w14:textId="77777777" w:rsidR="00B6693A" w:rsidRPr="00B6693A" w:rsidRDefault="00B6693A" w:rsidP="00EA3C81">
      <w:pPr>
        <w:spacing w:line="360" w:lineRule="auto"/>
        <w:jc w:val="center"/>
        <w:rPr>
          <w:rFonts w:ascii="Cambria" w:hAnsi="Cambria"/>
          <w:b/>
          <w:bCs/>
          <w:sz w:val="28"/>
          <w:szCs w:val="28"/>
        </w:rPr>
      </w:pPr>
    </w:p>
    <w:p w14:paraId="26E589FD" w14:textId="576D890E" w:rsidR="00C9584F" w:rsidRDefault="00EA3C81" w:rsidP="00EA3C81">
      <w:pPr>
        <w:spacing w:line="360" w:lineRule="auto"/>
        <w:jc w:val="center"/>
        <w:rPr>
          <w:rFonts w:ascii="Cambria" w:hAnsi="Cambria"/>
          <w:b/>
          <w:bCs/>
          <w:sz w:val="32"/>
          <w:szCs w:val="32"/>
        </w:rPr>
      </w:pPr>
      <w:r w:rsidRPr="00B6693A">
        <w:rPr>
          <w:rFonts w:ascii="Cambria" w:hAnsi="Cambria"/>
          <w:b/>
          <w:bCs/>
          <w:sz w:val="32"/>
          <w:szCs w:val="32"/>
        </w:rPr>
        <w:t>Cal</w:t>
      </w:r>
      <w:r w:rsidR="00081546">
        <w:rPr>
          <w:rFonts w:ascii="Cambria" w:hAnsi="Cambria"/>
          <w:b/>
          <w:bCs/>
          <w:sz w:val="32"/>
          <w:szCs w:val="32"/>
        </w:rPr>
        <w:t xml:space="preserve">l for </w:t>
      </w:r>
      <w:r w:rsidRPr="00B6693A">
        <w:rPr>
          <w:rFonts w:ascii="Cambria" w:hAnsi="Cambria"/>
          <w:b/>
          <w:bCs/>
          <w:sz w:val="32"/>
          <w:szCs w:val="32"/>
        </w:rPr>
        <w:t>Expression of Interest</w:t>
      </w:r>
      <w:r w:rsidR="00EB38A7">
        <w:rPr>
          <w:rFonts w:ascii="Cambria" w:hAnsi="Cambria"/>
          <w:b/>
          <w:bCs/>
          <w:sz w:val="32"/>
          <w:szCs w:val="32"/>
        </w:rPr>
        <w:t xml:space="preserve"> </w:t>
      </w:r>
      <w:r w:rsidRPr="00B6693A">
        <w:rPr>
          <w:rFonts w:ascii="Cambria" w:hAnsi="Cambria"/>
          <w:b/>
          <w:bCs/>
          <w:sz w:val="32"/>
          <w:szCs w:val="32"/>
        </w:rPr>
        <w:t xml:space="preserve">for </w:t>
      </w:r>
      <w:r w:rsidR="00C9584F">
        <w:rPr>
          <w:rFonts w:ascii="Cambria" w:hAnsi="Cambria"/>
          <w:b/>
          <w:bCs/>
          <w:sz w:val="32"/>
          <w:szCs w:val="32"/>
        </w:rPr>
        <w:t xml:space="preserve">a </w:t>
      </w:r>
    </w:p>
    <w:p w14:paraId="5EE3C8D7" w14:textId="5EB6C730" w:rsidR="00EA3C81" w:rsidRPr="005E5EEF" w:rsidRDefault="00C9584F" w:rsidP="00EA3C81">
      <w:pPr>
        <w:spacing w:line="360" w:lineRule="auto"/>
        <w:jc w:val="center"/>
        <w:rPr>
          <w:rFonts w:ascii="Cambria" w:hAnsi="Cambria"/>
          <w:b/>
          <w:bCs/>
          <w:sz w:val="32"/>
          <w:szCs w:val="32"/>
          <w:u w:val="single"/>
        </w:rPr>
      </w:pPr>
      <w:r w:rsidRPr="005E5EEF">
        <w:rPr>
          <w:rFonts w:ascii="Cambria" w:hAnsi="Cambria"/>
          <w:b/>
          <w:bCs/>
          <w:sz w:val="32"/>
          <w:szCs w:val="32"/>
          <w:u w:val="single"/>
        </w:rPr>
        <w:t xml:space="preserve">Marine Environmental </w:t>
      </w:r>
      <w:r w:rsidR="00984D14" w:rsidRPr="005E5EEF">
        <w:rPr>
          <w:rFonts w:ascii="Cambria" w:hAnsi="Cambria"/>
          <w:b/>
          <w:bCs/>
          <w:sz w:val="32"/>
          <w:szCs w:val="32"/>
          <w:u w:val="single"/>
        </w:rPr>
        <w:t>Professional</w:t>
      </w:r>
    </w:p>
    <w:p w14:paraId="04522735" w14:textId="77777777" w:rsidR="005E5EEF" w:rsidRDefault="005E5EEF" w:rsidP="00EA3C81">
      <w:pPr>
        <w:spacing w:line="360" w:lineRule="auto"/>
        <w:jc w:val="center"/>
        <w:rPr>
          <w:rFonts w:ascii="Cambria" w:hAnsi="Cambria"/>
          <w:b/>
          <w:bCs/>
          <w:sz w:val="32"/>
          <w:szCs w:val="32"/>
        </w:rPr>
      </w:pPr>
    </w:p>
    <w:p w14:paraId="639CC7BB" w14:textId="2504595A" w:rsidR="00EA3C81" w:rsidRDefault="00EA3C81" w:rsidP="00EA3C81">
      <w:pPr>
        <w:spacing w:line="360" w:lineRule="auto"/>
        <w:jc w:val="center"/>
        <w:rPr>
          <w:rFonts w:ascii="Cambria" w:hAnsi="Cambria"/>
          <w:b/>
          <w:bCs/>
          <w:sz w:val="28"/>
          <w:szCs w:val="28"/>
        </w:rPr>
      </w:pPr>
      <w:r w:rsidRPr="00B6693A">
        <w:rPr>
          <w:rFonts w:ascii="Cambria" w:hAnsi="Cambria"/>
          <w:b/>
          <w:bCs/>
          <w:sz w:val="28"/>
          <w:szCs w:val="28"/>
        </w:rPr>
        <w:t xml:space="preserve">The Malta Council for Science and Technology is </w:t>
      </w:r>
      <w:r w:rsidR="00103024">
        <w:rPr>
          <w:rFonts w:ascii="Cambria" w:hAnsi="Cambria"/>
          <w:b/>
          <w:bCs/>
          <w:sz w:val="28"/>
          <w:szCs w:val="28"/>
        </w:rPr>
        <w:t>offering a unique opportunity for</w:t>
      </w:r>
      <w:r w:rsidR="00F50EAC">
        <w:rPr>
          <w:rFonts w:ascii="Cambria" w:hAnsi="Cambria"/>
          <w:b/>
          <w:bCs/>
          <w:sz w:val="28"/>
          <w:szCs w:val="28"/>
        </w:rPr>
        <w:t xml:space="preserve"> an </w:t>
      </w:r>
      <w:r w:rsidRPr="0055313B">
        <w:rPr>
          <w:rFonts w:ascii="Cambria" w:hAnsi="Cambria"/>
          <w:b/>
          <w:bCs/>
          <w:sz w:val="28"/>
          <w:szCs w:val="28"/>
          <w:u w:val="single"/>
        </w:rPr>
        <w:t xml:space="preserve">experienced </w:t>
      </w:r>
      <w:r w:rsidR="00103024" w:rsidRPr="0055313B">
        <w:rPr>
          <w:rFonts w:ascii="Cambria" w:hAnsi="Cambria"/>
          <w:b/>
          <w:bCs/>
          <w:sz w:val="28"/>
          <w:szCs w:val="28"/>
          <w:u w:val="single"/>
        </w:rPr>
        <w:t>marine environmental officer or</w:t>
      </w:r>
      <w:r w:rsidR="00103024">
        <w:rPr>
          <w:rFonts w:ascii="Cambria" w:hAnsi="Cambria"/>
          <w:b/>
          <w:bCs/>
          <w:sz w:val="28"/>
          <w:szCs w:val="28"/>
        </w:rPr>
        <w:t xml:space="preserve"> </w:t>
      </w:r>
      <w:r w:rsidR="00103024" w:rsidRPr="0055313B">
        <w:rPr>
          <w:rFonts w:ascii="Cambria" w:hAnsi="Cambria"/>
          <w:b/>
          <w:bCs/>
          <w:sz w:val="28"/>
          <w:szCs w:val="28"/>
          <w:u w:val="single"/>
        </w:rPr>
        <w:t>scientist</w:t>
      </w:r>
      <w:r w:rsidRPr="00B6693A">
        <w:rPr>
          <w:rFonts w:ascii="Cambria" w:hAnsi="Cambria"/>
          <w:b/>
          <w:bCs/>
          <w:sz w:val="28"/>
          <w:szCs w:val="28"/>
        </w:rPr>
        <w:t xml:space="preserve"> to </w:t>
      </w:r>
      <w:r w:rsidR="00F50EAC">
        <w:rPr>
          <w:rFonts w:ascii="Cambria" w:hAnsi="Cambria"/>
          <w:b/>
          <w:bCs/>
          <w:sz w:val="28"/>
          <w:szCs w:val="28"/>
        </w:rPr>
        <w:t>work with a team of researchers on board a research vessel in the North Sea</w:t>
      </w:r>
      <w:r w:rsidR="00103024">
        <w:rPr>
          <w:rFonts w:ascii="Cambria" w:hAnsi="Cambria"/>
          <w:b/>
          <w:bCs/>
          <w:sz w:val="28"/>
          <w:szCs w:val="28"/>
        </w:rPr>
        <w:t xml:space="preserve"> as part of</w:t>
      </w:r>
      <w:r w:rsidR="0055313B">
        <w:rPr>
          <w:rFonts w:ascii="Cambria" w:hAnsi="Cambria"/>
          <w:b/>
          <w:bCs/>
          <w:sz w:val="28"/>
          <w:szCs w:val="28"/>
        </w:rPr>
        <w:t xml:space="preserve"> </w:t>
      </w:r>
      <w:r w:rsidR="00103024">
        <w:rPr>
          <w:rFonts w:ascii="Cambria" w:hAnsi="Cambria"/>
          <w:b/>
          <w:bCs/>
          <w:sz w:val="28"/>
          <w:szCs w:val="28"/>
        </w:rPr>
        <w:t>S4GES</w:t>
      </w:r>
      <w:r w:rsidRPr="00B6693A">
        <w:rPr>
          <w:rFonts w:ascii="Cambria" w:hAnsi="Cambria"/>
          <w:b/>
          <w:bCs/>
          <w:sz w:val="28"/>
          <w:szCs w:val="28"/>
        </w:rPr>
        <w:t>.</w:t>
      </w:r>
    </w:p>
    <w:p w14:paraId="2B658C77" w14:textId="77777777" w:rsidR="00B6693A" w:rsidRPr="00B6693A" w:rsidRDefault="00B6693A" w:rsidP="00EA3C81">
      <w:pPr>
        <w:spacing w:line="360" w:lineRule="auto"/>
        <w:jc w:val="center"/>
        <w:rPr>
          <w:rFonts w:ascii="Cambria" w:hAnsi="Cambria"/>
          <w:b/>
          <w:bCs/>
          <w:sz w:val="28"/>
          <w:szCs w:val="28"/>
        </w:rPr>
      </w:pPr>
    </w:p>
    <w:p w14:paraId="10A732CB" w14:textId="052EAB24" w:rsidR="00EA3C81" w:rsidRPr="00B6693A" w:rsidRDefault="00EA3C81" w:rsidP="00EA3C81">
      <w:pPr>
        <w:spacing w:line="360" w:lineRule="auto"/>
        <w:jc w:val="center"/>
        <w:rPr>
          <w:rFonts w:ascii="Cambria" w:hAnsi="Cambria"/>
          <w:b/>
          <w:bCs/>
          <w:sz w:val="28"/>
          <w:szCs w:val="28"/>
        </w:rPr>
      </w:pPr>
      <w:r w:rsidRPr="00B6693A">
        <w:rPr>
          <w:rFonts w:ascii="Cambria" w:hAnsi="Cambria"/>
          <w:b/>
          <w:bCs/>
          <w:sz w:val="28"/>
          <w:szCs w:val="28"/>
        </w:rPr>
        <w:t xml:space="preserve">Deadline: </w:t>
      </w:r>
      <w:r w:rsidR="00C9584F">
        <w:rPr>
          <w:rFonts w:ascii="Cambria" w:hAnsi="Cambria"/>
          <w:b/>
          <w:bCs/>
          <w:sz w:val="28"/>
          <w:szCs w:val="28"/>
        </w:rPr>
        <w:t>2</w:t>
      </w:r>
      <w:r w:rsidR="005E5EEF">
        <w:rPr>
          <w:rFonts w:ascii="Cambria" w:hAnsi="Cambria"/>
          <w:b/>
          <w:bCs/>
          <w:sz w:val="28"/>
          <w:szCs w:val="28"/>
        </w:rPr>
        <w:t>6</w:t>
      </w:r>
      <w:r w:rsidR="00C9584F">
        <w:rPr>
          <w:rFonts w:ascii="Cambria" w:hAnsi="Cambria"/>
          <w:b/>
          <w:bCs/>
          <w:sz w:val="28"/>
          <w:szCs w:val="28"/>
        </w:rPr>
        <w:t xml:space="preserve"> May 2022</w:t>
      </w:r>
    </w:p>
    <w:p w14:paraId="3AC328FD" w14:textId="795451C3" w:rsidR="00EA3C81" w:rsidRDefault="00EA3C81">
      <w:pPr>
        <w:rPr>
          <w:rFonts w:ascii="Cambria" w:hAnsi="Cambria"/>
          <w:b/>
          <w:bCs/>
          <w:sz w:val="24"/>
          <w:szCs w:val="24"/>
          <w:u w:val="single"/>
        </w:rPr>
      </w:pPr>
    </w:p>
    <w:p w14:paraId="3706747B" w14:textId="076AAAFA" w:rsidR="00A76A2A" w:rsidRPr="00EA3C81" w:rsidRDefault="00A76A2A" w:rsidP="00EA3C81">
      <w:pPr>
        <w:pageBreakBefore/>
        <w:spacing w:line="360" w:lineRule="auto"/>
        <w:rPr>
          <w:rFonts w:ascii="Cambria" w:hAnsi="Cambria"/>
          <w:b/>
          <w:bCs/>
          <w:sz w:val="24"/>
          <w:szCs w:val="24"/>
          <w:u w:val="single"/>
        </w:rPr>
      </w:pPr>
      <w:r w:rsidRPr="7446D7C0">
        <w:rPr>
          <w:rFonts w:ascii="Cambria" w:hAnsi="Cambria"/>
          <w:b/>
          <w:bCs/>
          <w:sz w:val="24"/>
          <w:szCs w:val="24"/>
          <w:u w:val="single"/>
        </w:rPr>
        <w:lastRenderedPageBreak/>
        <w:t xml:space="preserve">Call for Expression of Interest for </w:t>
      </w:r>
      <w:r w:rsidR="00823E05">
        <w:rPr>
          <w:rFonts w:ascii="Cambria" w:hAnsi="Cambria"/>
          <w:b/>
          <w:bCs/>
          <w:sz w:val="24"/>
          <w:szCs w:val="24"/>
          <w:u w:val="single"/>
        </w:rPr>
        <w:t xml:space="preserve">a </w:t>
      </w:r>
      <w:r w:rsidR="0055313B">
        <w:rPr>
          <w:rFonts w:ascii="Cambria" w:hAnsi="Cambria"/>
          <w:b/>
          <w:bCs/>
          <w:sz w:val="24"/>
          <w:szCs w:val="24"/>
          <w:u w:val="single"/>
        </w:rPr>
        <w:t>Marine Environmental</w:t>
      </w:r>
      <w:r w:rsidRPr="7446D7C0">
        <w:rPr>
          <w:rFonts w:ascii="Cambria" w:hAnsi="Cambria"/>
          <w:b/>
          <w:bCs/>
          <w:sz w:val="24"/>
          <w:szCs w:val="24"/>
          <w:u w:val="single"/>
        </w:rPr>
        <w:t xml:space="preserve"> </w:t>
      </w:r>
      <w:r w:rsidR="00984D14">
        <w:rPr>
          <w:rFonts w:ascii="Cambria" w:hAnsi="Cambria"/>
          <w:b/>
          <w:bCs/>
          <w:sz w:val="24"/>
          <w:szCs w:val="24"/>
          <w:u w:val="single"/>
        </w:rPr>
        <w:t>Professional</w:t>
      </w:r>
      <w:r w:rsidRPr="7446D7C0">
        <w:rPr>
          <w:rFonts w:ascii="Cambria" w:hAnsi="Cambria"/>
          <w:b/>
          <w:bCs/>
          <w:sz w:val="24"/>
          <w:szCs w:val="24"/>
          <w:u w:val="single"/>
        </w:rPr>
        <w:t xml:space="preserve"> </w:t>
      </w:r>
    </w:p>
    <w:p w14:paraId="17BF9EF1" w14:textId="2C4BAA8E" w:rsidR="00A76A2A" w:rsidRPr="00EA3C81" w:rsidRDefault="00A76A2A" w:rsidP="00EA3C81">
      <w:pPr>
        <w:pStyle w:val="ListParagraph"/>
        <w:numPr>
          <w:ilvl w:val="0"/>
          <w:numId w:val="2"/>
        </w:numPr>
        <w:spacing w:line="360" w:lineRule="auto"/>
        <w:rPr>
          <w:rFonts w:ascii="Cambria" w:hAnsi="Cambria"/>
          <w:sz w:val="24"/>
          <w:szCs w:val="24"/>
          <w:u w:val="single"/>
        </w:rPr>
      </w:pPr>
      <w:r w:rsidRPr="7446D7C0">
        <w:rPr>
          <w:rFonts w:ascii="Cambria" w:hAnsi="Cambria"/>
          <w:sz w:val="24"/>
          <w:szCs w:val="24"/>
          <w:u w:val="single"/>
        </w:rPr>
        <w:t xml:space="preserve">General </w:t>
      </w:r>
    </w:p>
    <w:p w14:paraId="6DDADD5A" w14:textId="0E047D05" w:rsidR="00A76A2A" w:rsidRPr="00EA3C81" w:rsidRDefault="00E3051C" w:rsidP="0055313B">
      <w:pPr>
        <w:spacing w:line="360" w:lineRule="auto"/>
        <w:jc w:val="both"/>
        <w:rPr>
          <w:rFonts w:ascii="Cambria" w:hAnsi="Cambria"/>
          <w:sz w:val="24"/>
          <w:szCs w:val="24"/>
        </w:rPr>
      </w:pPr>
      <w:r w:rsidRPr="00EA3C81">
        <w:rPr>
          <w:rFonts w:ascii="Cambria" w:hAnsi="Cambria"/>
          <w:sz w:val="24"/>
          <w:szCs w:val="24"/>
        </w:rPr>
        <w:t xml:space="preserve">This is a Call for Expression of Interest for </w:t>
      </w:r>
      <w:r w:rsidR="0055313B" w:rsidRPr="00EA3C81">
        <w:rPr>
          <w:rFonts w:ascii="Cambria" w:hAnsi="Cambria"/>
          <w:sz w:val="24"/>
          <w:szCs w:val="24"/>
        </w:rPr>
        <w:t>an</w:t>
      </w:r>
      <w:r w:rsidR="0055313B" w:rsidRPr="0055313B">
        <w:rPr>
          <w:rFonts w:ascii="Cambria" w:hAnsi="Cambria"/>
          <w:sz w:val="24"/>
          <w:szCs w:val="24"/>
        </w:rPr>
        <w:t xml:space="preserve"> experienced marine environmental officer or scientist </w:t>
      </w:r>
      <w:r w:rsidRPr="00EA3C81">
        <w:rPr>
          <w:rFonts w:ascii="Cambria" w:hAnsi="Cambria"/>
          <w:sz w:val="24"/>
          <w:szCs w:val="24"/>
        </w:rPr>
        <w:t>to participate in a transnational Joint Research Cruise as part of the JPI Oceans Joint Action named “Science for Good Environmental Status</w:t>
      </w:r>
      <w:r w:rsidR="00A43688">
        <w:rPr>
          <w:rFonts w:ascii="Cambria" w:hAnsi="Cambria"/>
          <w:sz w:val="24"/>
          <w:szCs w:val="24"/>
        </w:rPr>
        <w:t>”</w:t>
      </w:r>
      <w:r w:rsidRPr="00EA3C81">
        <w:rPr>
          <w:rFonts w:ascii="Cambria" w:hAnsi="Cambria"/>
          <w:sz w:val="24"/>
          <w:szCs w:val="24"/>
        </w:rPr>
        <w:t xml:space="preserve"> </w:t>
      </w:r>
      <w:r w:rsidR="00204F42" w:rsidRPr="00EA3C81">
        <w:rPr>
          <w:rFonts w:ascii="Cambria" w:hAnsi="Cambria"/>
          <w:sz w:val="24"/>
          <w:szCs w:val="24"/>
        </w:rPr>
        <w:t xml:space="preserve">(S4GES) implemented by: </w:t>
      </w:r>
    </w:p>
    <w:p w14:paraId="5919AA92" w14:textId="684B374D" w:rsidR="00204F42" w:rsidRPr="00EA3C81" w:rsidRDefault="00204F42" w:rsidP="00EA3C81">
      <w:pPr>
        <w:pStyle w:val="ListParagraph"/>
        <w:numPr>
          <w:ilvl w:val="0"/>
          <w:numId w:val="3"/>
        </w:numPr>
        <w:spacing w:line="360" w:lineRule="auto"/>
        <w:rPr>
          <w:rFonts w:ascii="Cambria" w:hAnsi="Cambria"/>
          <w:sz w:val="24"/>
          <w:szCs w:val="24"/>
        </w:rPr>
      </w:pPr>
      <w:r w:rsidRPr="00EA3C81">
        <w:rPr>
          <w:rFonts w:ascii="Cambria" w:hAnsi="Cambria"/>
          <w:sz w:val="24"/>
          <w:szCs w:val="24"/>
        </w:rPr>
        <w:t xml:space="preserve">Royal Belgian </w:t>
      </w:r>
      <w:r w:rsidR="00255709">
        <w:rPr>
          <w:rFonts w:ascii="Cambria" w:hAnsi="Cambria"/>
          <w:sz w:val="24"/>
          <w:szCs w:val="24"/>
        </w:rPr>
        <w:t>I</w:t>
      </w:r>
      <w:r w:rsidRPr="00EA3C81">
        <w:rPr>
          <w:rFonts w:ascii="Cambria" w:hAnsi="Cambria"/>
          <w:sz w:val="24"/>
          <w:szCs w:val="24"/>
        </w:rPr>
        <w:t>nstitute of Natural Sciences</w:t>
      </w:r>
    </w:p>
    <w:p w14:paraId="7C9AD19A" w14:textId="2550A3F5" w:rsidR="00204F42" w:rsidRPr="00EA3C81" w:rsidRDefault="00204F42" w:rsidP="00EA3C81">
      <w:pPr>
        <w:pStyle w:val="ListParagraph"/>
        <w:numPr>
          <w:ilvl w:val="0"/>
          <w:numId w:val="3"/>
        </w:numPr>
        <w:spacing w:line="360" w:lineRule="auto"/>
        <w:rPr>
          <w:rFonts w:ascii="Cambria" w:hAnsi="Cambria"/>
          <w:sz w:val="24"/>
          <w:szCs w:val="24"/>
        </w:rPr>
      </w:pPr>
      <w:r w:rsidRPr="00EA3C81">
        <w:rPr>
          <w:rFonts w:ascii="Cambria" w:hAnsi="Cambria"/>
          <w:sz w:val="24"/>
          <w:szCs w:val="24"/>
        </w:rPr>
        <w:t xml:space="preserve">National Research Council of Italy </w:t>
      </w:r>
    </w:p>
    <w:p w14:paraId="3262D091" w14:textId="18F1D533" w:rsidR="00204F42" w:rsidRPr="00EA3C81" w:rsidRDefault="00204F42" w:rsidP="00EA3C81">
      <w:pPr>
        <w:pStyle w:val="ListParagraph"/>
        <w:numPr>
          <w:ilvl w:val="0"/>
          <w:numId w:val="3"/>
        </w:numPr>
        <w:spacing w:line="360" w:lineRule="auto"/>
        <w:rPr>
          <w:rFonts w:ascii="Cambria" w:hAnsi="Cambria"/>
          <w:sz w:val="24"/>
          <w:szCs w:val="24"/>
        </w:rPr>
      </w:pPr>
      <w:r w:rsidRPr="00EA3C81">
        <w:rPr>
          <w:rFonts w:ascii="Cambria" w:hAnsi="Cambria"/>
          <w:sz w:val="24"/>
          <w:szCs w:val="24"/>
        </w:rPr>
        <w:t>Malta Council for Science and Technology</w:t>
      </w:r>
    </w:p>
    <w:p w14:paraId="1C94F49D" w14:textId="3E8AFA2A" w:rsidR="00204F42" w:rsidRPr="00EA3C81" w:rsidRDefault="00204F42" w:rsidP="00EA3C81">
      <w:pPr>
        <w:pStyle w:val="ListParagraph"/>
        <w:numPr>
          <w:ilvl w:val="0"/>
          <w:numId w:val="3"/>
        </w:numPr>
        <w:spacing w:line="360" w:lineRule="auto"/>
        <w:rPr>
          <w:rFonts w:ascii="Cambria" w:hAnsi="Cambria"/>
          <w:sz w:val="24"/>
          <w:szCs w:val="24"/>
        </w:rPr>
      </w:pPr>
      <w:r w:rsidRPr="00EA3C81">
        <w:rPr>
          <w:rFonts w:ascii="Cambria" w:hAnsi="Cambria"/>
          <w:sz w:val="24"/>
          <w:szCs w:val="24"/>
        </w:rPr>
        <w:t>Flanders Research Institute for Agriculture, Fisheries and Food</w:t>
      </w:r>
    </w:p>
    <w:p w14:paraId="046D9BF1" w14:textId="71FA3E0C" w:rsidR="00204F42" w:rsidRPr="00EA3C81" w:rsidRDefault="00204F42" w:rsidP="00EA3C81">
      <w:pPr>
        <w:pStyle w:val="ListParagraph"/>
        <w:numPr>
          <w:ilvl w:val="0"/>
          <w:numId w:val="3"/>
        </w:numPr>
        <w:spacing w:line="360" w:lineRule="auto"/>
        <w:rPr>
          <w:rFonts w:ascii="Cambria" w:hAnsi="Cambria"/>
          <w:sz w:val="24"/>
          <w:szCs w:val="24"/>
        </w:rPr>
      </w:pPr>
      <w:proofErr w:type="spellStart"/>
      <w:r w:rsidRPr="00EA3C81">
        <w:rPr>
          <w:rFonts w:ascii="Cambria" w:hAnsi="Cambria"/>
          <w:sz w:val="24"/>
          <w:szCs w:val="24"/>
        </w:rPr>
        <w:t>Stazione</w:t>
      </w:r>
      <w:proofErr w:type="spellEnd"/>
      <w:r w:rsidRPr="00EA3C81">
        <w:rPr>
          <w:rFonts w:ascii="Cambria" w:hAnsi="Cambria"/>
          <w:sz w:val="24"/>
          <w:szCs w:val="24"/>
        </w:rPr>
        <w:t xml:space="preserve"> </w:t>
      </w:r>
      <w:proofErr w:type="spellStart"/>
      <w:r w:rsidRPr="00EA3C81">
        <w:rPr>
          <w:rFonts w:ascii="Cambria" w:hAnsi="Cambria"/>
          <w:sz w:val="24"/>
          <w:szCs w:val="24"/>
        </w:rPr>
        <w:t>Zoologica</w:t>
      </w:r>
      <w:proofErr w:type="spellEnd"/>
      <w:r w:rsidRPr="00EA3C81">
        <w:rPr>
          <w:rFonts w:ascii="Cambria" w:hAnsi="Cambria"/>
          <w:sz w:val="24"/>
          <w:szCs w:val="24"/>
        </w:rPr>
        <w:t xml:space="preserve"> Anton </w:t>
      </w:r>
      <w:proofErr w:type="spellStart"/>
      <w:r w:rsidRPr="00EA3C81">
        <w:rPr>
          <w:rFonts w:ascii="Cambria" w:hAnsi="Cambria"/>
          <w:sz w:val="24"/>
          <w:szCs w:val="24"/>
        </w:rPr>
        <w:t>Dohrn</w:t>
      </w:r>
      <w:proofErr w:type="spellEnd"/>
    </w:p>
    <w:p w14:paraId="213EFA2E" w14:textId="317B8637" w:rsidR="00204F42" w:rsidRPr="00EA3C81" w:rsidRDefault="00204F42" w:rsidP="00EA3C81">
      <w:pPr>
        <w:pStyle w:val="ListParagraph"/>
        <w:numPr>
          <w:ilvl w:val="0"/>
          <w:numId w:val="3"/>
        </w:numPr>
        <w:spacing w:line="360" w:lineRule="auto"/>
        <w:rPr>
          <w:rFonts w:ascii="Cambria" w:hAnsi="Cambria"/>
          <w:sz w:val="24"/>
          <w:szCs w:val="24"/>
        </w:rPr>
      </w:pPr>
      <w:proofErr w:type="spellStart"/>
      <w:r w:rsidRPr="00EA3C81">
        <w:rPr>
          <w:rFonts w:ascii="Cambria" w:hAnsi="Cambria"/>
          <w:sz w:val="24"/>
          <w:szCs w:val="24"/>
        </w:rPr>
        <w:t>Universit</w:t>
      </w:r>
      <w:r w:rsidR="00B470C7" w:rsidRPr="00EA3C81">
        <w:rPr>
          <w:rFonts w:ascii="Cambria" w:hAnsi="Cambria" w:cstheme="minorHAnsi"/>
          <w:sz w:val="24"/>
          <w:szCs w:val="24"/>
        </w:rPr>
        <w:t>à</w:t>
      </w:r>
      <w:proofErr w:type="spellEnd"/>
      <w:r w:rsidR="00B470C7" w:rsidRPr="00EA3C81">
        <w:rPr>
          <w:rFonts w:ascii="Cambria" w:hAnsi="Cambria"/>
          <w:sz w:val="24"/>
          <w:szCs w:val="24"/>
        </w:rPr>
        <w:t xml:space="preserve"> di Messina </w:t>
      </w:r>
    </w:p>
    <w:p w14:paraId="6AD8CC30" w14:textId="31F61ECF" w:rsidR="00B470C7" w:rsidRPr="00EA3C81" w:rsidRDefault="00B470C7" w:rsidP="00EA3C81">
      <w:pPr>
        <w:pStyle w:val="ListParagraph"/>
        <w:numPr>
          <w:ilvl w:val="0"/>
          <w:numId w:val="3"/>
        </w:numPr>
        <w:spacing w:line="360" w:lineRule="auto"/>
        <w:rPr>
          <w:rFonts w:ascii="Cambria" w:hAnsi="Cambria"/>
          <w:sz w:val="24"/>
          <w:szCs w:val="24"/>
        </w:rPr>
      </w:pPr>
      <w:proofErr w:type="spellStart"/>
      <w:r w:rsidRPr="00EA3C81">
        <w:rPr>
          <w:rFonts w:ascii="Cambria" w:hAnsi="Cambria"/>
          <w:sz w:val="24"/>
          <w:szCs w:val="24"/>
        </w:rPr>
        <w:t>Universit</w:t>
      </w:r>
      <w:r w:rsidRPr="00EA3C81">
        <w:rPr>
          <w:rFonts w:ascii="Cambria" w:hAnsi="Cambria" w:cstheme="minorHAnsi"/>
          <w:sz w:val="24"/>
          <w:szCs w:val="24"/>
        </w:rPr>
        <w:t>à</w:t>
      </w:r>
      <w:proofErr w:type="spellEnd"/>
      <w:r w:rsidRPr="00EA3C81">
        <w:rPr>
          <w:rFonts w:ascii="Cambria" w:hAnsi="Cambria"/>
          <w:sz w:val="24"/>
          <w:szCs w:val="24"/>
        </w:rPr>
        <w:t xml:space="preserve"> di Roma Tor </w:t>
      </w:r>
      <w:proofErr w:type="spellStart"/>
      <w:r w:rsidRPr="00EA3C81">
        <w:rPr>
          <w:rFonts w:ascii="Cambria" w:hAnsi="Cambria"/>
          <w:sz w:val="24"/>
          <w:szCs w:val="24"/>
        </w:rPr>
        <w:t>Vergata</w:t>
      </w:r>
      <w:proofErr w:type="spellEnd"/>
    </w:p>
    <w:p w14:paraId="4207A434" w14:textId="71E531D6" w:rsidR="00B470C7" w:rsidRPr="00EA3C81" w:rsidRDefault="00B470C7" w:rsidP="00EA3C81">
      <w:pPr>
        <w:pStyle w:val="ListParagraph"/>
        <w:numPr>
          <w:ilvl w:val="0"/>
          <w:numId w:val="3"/>
        </w:numPr>
        <w:spacing w:line="360" w:lineRule="auto"/>
        <w:rPr>
          <w:rFonts w:ascii="Cambria" w:hAnsi="Cambria"/>
          <w:sz w:val="24"/>
          <w:szCs w:val="24"/>
        </w:rPr>
      </w:pPr>
      <w:proofErr w:type="spellStart"/>
      <w:r w:rsidRPr="00EA3C81">
        <w:rPr>
          <w:rFonts w:ascii="Cambria" w:hAnsi="Cambria"/>
          <w:sz w:val="24"/>
          <w:szCs w:val="24"/>
        </w:rPr>
        <w:t>Institut</w:t>
      </w:r>
      <w:proofErr w:type="spellEnd"/>
      <w:r w:rsidRPr="00EA3C81">
        <w:rPr>
          <w:rFonts w:ascii="Cambria" w:hAnsi="Cambria"/>
          <w:sz w:val="24"/>
          <w:szCs w:val="24"/>
        </w:rPr>
        <w:t xml:space="preserve"> </w:t>
      </w:r>
      <w:proofErr w:type="spellStart"/>
      <w:r w:rsidRPr="00EA3C81">
        <w:rPr>
          <w:rFonts w:ascii="Cambria" w:hAnsi="Cambria"/>
          <w:sz w:val="24"/>
          <w:szCs w:val="24"/>
        </w:rPr>
        <w:t>Fran</w:t>
      </w:r>
      <w:r w:rsidR="006C684E" w:rsidRPr="00EA3C81">
        <w:rPr>
          <w:rFonts w:ascii="Cambria" w:hAnsi="Cambria"/>
          <w:sz w:val="24"/>
          <w:szCs w:val="24"/>
        </w:rPr>
        <w:t>çais</w:t>
      </w:r>
      <w:proofErr w:type="spellEnd"/>
      <w:r w:rsidR="006C684E" w:rsidRPr="00EA3C81">
        <w:rPr>
          <w:rFonts w:ascii="Cambria" w:hAnsi="Cambria"/>
          <w:sz w:val="24"/>
          <w:szCs w:val="24"/>
        </w:rPr>
        <w:t xml:space="preserve"> de Recherche pour </w:t>
      </w:r>
      <w:proofErr w:type="spellStart"/>
      <w:r w:rsidR="006C684E" w:rsidRPr="00EA3C81">
        <w:rPr>
          <w:rFonts w:ascii="Cambria" w:hAnsi="Cambria"/>
          <w:sz w:val="24"/>
          <w:szCs w:val="24"/>
        </w:rPr>
        <w:t>l’Exploitation</w:t>
      </w:r>
      <w:proofErr w:type="spellEnd"/>
      <w:r w:rsidR="006C684E" w:rsidRPr="00EA3C81">
        <w:rPr>
          <w:rFonts w:ascii="Cambria" w:hAnsi="Cambria"/>
          <w:sz w:val="24"/>
          <w:szCs w:val="24"/>
        </w:rPr>
        <w:t xml:space="preserve"> de la Mer</w:t>
      </w:r>
    </w:p>
    <w:p w14:paraId="213474B9" w14:textId="6E142507" w:rsidR="006C684E" w:rsidRPr="00EA3C81" w:rsidRDefault="006C684E" w:rsidP="00EA3C81">
      <w:pPr>
        <w:pStyle w:val="ListParagraph"/>
        <w:numPr>
          <w:ilvl w:val="0"/>
          <w:numId w:val="3"/>
        </w:numPr>
        <w:spacing w:line="360" w:lineRule="auto"/>
        <w:rPr>
          <w:rFonts w:ascii="Cambria" w:hAnsi="Cambria"/>
          <w:sz w:val="24"/>
          <w:szCs w:val="24"/>
        </w:rPr>
      </w:pPr>
      <w:r w:rsidRPr="00EA3C81">
        <w:rPr>
          <w:rFonts w:ascii="Cambria" w:hAnsi="Cambria"/>
          <w:sz w:val="24"/>
          <w:szCs w:val="24"/>
        </w:rPr>
        <w:t xml:space="preserve">Centre National de la Recherche </w:t>
      </w:r>
      <w:proofErr w:type="spellStart"/>
      <w:r w:rsidRPr="00EA3C81">
        <w:rPr>
          <w:rFonts w:ascii="Cambria" w:hAnsi="Cambria"/>
          <w:sz w:val="24"/>
          <w:szCs w:val="24"/>
        </w:rPr>
        <w:t>Scientifique</w:t>
      </w:r>
      <w:proofErr w:type="spellEnd"/>
      <w:r w:rsidRPr="00EA3C81">
        <w:rPr>
          <w:rFonts w:ascii="Cambria" w:hAnsi="Cambria"/>
          <w:sz w:val="24"/>
          <w:szCs w:val="24"/>
        </w:rPr>
        <w:t xml:space="preserve"> </w:t>
      </w:r>
    </w:p>
    <w:p w14:paraId="5958CBD1" w14:textId="0584C4CB" w:rsidR="006C684E" w:rsidRPr="00EA3C81" w:rsidRDefault="00A43688" w:rsidP="00EA3C81">
      <w:pPr>
        <w:pStyle w:val="ListParagraph"/>
        <w:numPr>
          <w:ilvl w:val="0"/>
          <w:numId w:val="3"/>
        </w:numPr>
        <w:spacing w:line="360" w:lineRule="auto"/>
        <w:rPr>
          <w:rFonts w:ascii="Cambria" w:hAnsi="Cambria"/>
          <w:sz w:val="24"/>
          <w:szCs w:val="24"/>
        </w:rPr>
      </w:pPr>
      <w:r w:rsidRPr="00EA3C81">
        <w:rPr>
          <w:rFonts w:ascii="Cambria" w:hAnsi="Cambria"/>
          <w:sz w:val="24"/>
          <w:szCs w:val="24"/>
        </w:rPr>
        <w:t>Norwegian</w:t>
      </w:r>
      <w:r w:rsidR="006C684E" w:rsidRPr="00EA3C81">
        <w:rPr>
          <w:rFonts w:ascii="Cambria" w:hAnsi="Cambria"/>
          <w:sz w:val="24"/>
          <w:szCs w:val="24"/>
        </w:rPr>
        <w:t xml:space="preserve"> Institute for Water Research </w:t>
      </w:r>
    </w:p>
    <w:p w14:paraId="28695F5A" w14:textId="0344B6AF" w:rsidR="006C684E" w:rsidRPr="00EA3C81" w:rsidRDefault="006C684E" w:rsidP="00EA3C81">
      <w:pPr>
        <w:pStyle w:val="ListParagraph"/>
        <w:numPr>
          <w:ilvl w:val="0"/>
          <w:numId w:val="3"/>
        </w:numPr>
        <w:spacing w:line="360" w:lineRule="auto"/>
        <w:rPr>
          <w:rFonts w:ascii="Cambria" w:hAnsi="Cambria"/>
          <w:sz w:val="24"/>
          <w:szCs w:val="24"/>
        </w:rPr>
      </w:pPr>
      <w:r w:rsidRPr="00EA3C81">
        <w:rPr>
          <w:rFonts w:ascii="Cambria" w:hAnsi="Cambria"/>
          <w:sz w:val="24"/>
          <w:szCs w:val="24"/>
        </w:rPr>
        <w:t xml:space="preserve">JPI Oceans </w:t>
      </w:r>
    </w:p>
    <w:p w14:paraId="04D9CEE1" w14:textId="146099DF" w:rsidR="006C684E" w:rsidRDefault="00B206DD" w:rsidP="7446D7C0">
      <w:pPr>
        <w:spacing w:after="0" w:line="360" w:lineRule="auto"/>
        <w:ind w:right="-285"/>
        <w:jc w:val="both"/>
        <w:rPr>
          <w:rFonts w:ascii="Cambria" w:hAnsi="Cambria"/>
          <w:sz w:val="24"/>
          <w:szCs w:val="24"/>
        </w:rPr>
      </w:pPr>
      <w:r w:rsidRPr="7446D7C0">
        <w:rPr>
          <w:rFonts w:ascii="Cambria" w:hAnsi="Cambria"/>
          <w:sz w:val="24"/>
          <w:szCs w:val="24"/>
        </w:rPr>
        <w:t>The call aims to invite</w:t>
      </w:r>
      <w:r w:rsidR="00A43688">
        <w:rPr>
          <w:rFonts w:ascii="Cambria" w:hAnsi="Cambria"/>
          <w:sz w:val="24"/>
          <w:szCs w:val="24"/>
        </w:rPr>
        <w:t xml:space="preserve"> </w:t>
      </w:r>
      <w:r w:rsidR="00497737" w:rsidRPr="00497737">
        <w:rPr>
          <w:rFonts w:ascii="Cambria" w:hAnsi="Cambria"/>
          <w:b/>
          <w:bCs/>
          <w:sz w:val="24"/>
          <w:szCs w:val="24"/>
        </w:rPr>
        <w:t>one (1)</w:t>
      </w:r>
      <w:r w:rsidR="00A43688" w:rsidRPr="00497737">
        <w:rPr>
          <w:rFonts w:ascii="Cambria" w:hAnsi="Cambria"/>
          <w:b/>
          <w:bCs/>
          <w:sz w:val="24"/>
          <w:szCs w:val="24"/>
        </w:rPr>
        <w:t xml:space="preserve"> experienced marine environmental officer or scientist</w:t>
      </w:r>
      <w:r w:rsidRPr="00497737">
        <w:rPr>
          <w:rFonts w:ascii="Cambria" w:hAnsi="Cambria"/>
          <w:b/>
          <w:bCs/>
          <w:sz w:val="24"/>
          <w:szCs w:val="24"/>
        </w:rPr>
        <w:t xml:space="preserve"> to join </w:t>
      </w:r>
      <w:r w:rsidR="008A435F" w:rsidRPr="00497737">
        <w:rPr>
          <w:rFonts w:ascii="Cambria" w:hAnsi="Cambria"/>
          <w:b/>
          <w:bCs/>
          <w:sz w:val="24"/>
          <w:szCs w:val="24"/>
        </w:rPr>
        <w:t xml:space="preserve">a </w:t>
      </w:r>
      <w:r w:rsidR="00A43688" w:rsidRPr="00497737">
        <w:rPr>
          <w:rFonts w:ascii="Cambria" w:hAnsi="Cambria"/>
          <w:b/>
          <w:bCs/>
          <w:sz w:val="24"/>
          <w:szCs w:val="24"/>
        </w:rPr>
        <w:t>r</w:t>
      </w:r>
      <w:r w:rsidR="008A435F" w:rsidRPr="00497737">
        <w:rPr>
          <w:rFonts w:ascii="Cambria" w:hAnsi="Cambria"/>
          <w:b/>
          <w:bCs/>
          <w:sz w:val="24"/>
          <w:szCs w:val="24"/>
        </w:rPr>
        <w:t>esearch</w:t>
      </w:r>
      <w:r w:rsidR="006C684E" w:rsidRPr="00497737">
        <w:rPr>
          <w:rFonts w:ascii="Cambria" w:hAnsi="Cambria"/>
          <w:b/>
          <w:bCs/>
          <w:sz w:val="24"/>
          <w:szCs w:val="24"/>
        </w:rPr>
        <w:t xml:space="preserve"> </w:t>
      </w:r>
      <w:r w:rsidR="00A43688" w:rsidRPr="00497737">
        <w:rPr>
          <w:rFonts w:ascii="Cambria" w:hAnsi="Cambria"/>
          <w:b/>
          <w:bCs/>
          <w:sz w:val="24"/>
          <w:szCs w:val="24"/>
        </w:rPr>
        <w:t>c</w:t>
      </w:r>
      <w:r w:rsidR="006C684E" w:rsidRPr="00497737">
        <w:rPr>
          <w:rFonts w:ascii="Cambria" w:hAnsi="Cambria"/>
          <w:b/>
          <w:bCs/>
          <w:sz w:val="24"/>
          <w:szCs w:val="24"/>
        </w:rPr>
        <w:t xml:space="preserve">ruise, </w:t>
      </w:r>
      <w:r w:rsidR="00A43688" w:rsidRPr="00497737">
        <w:rPr>
          <w:rFonts w:ascii="Cambria" w:hAnsi="Cambria"/>
          <w:b/>
          <w:bCs/>
          <w:sz w:val="24"/>
          <w:szCs w:val="24"/>
        </w:rPr>
        <w:t xml:space="preserve">on board the </w:t>
      </w:r>
      <w:r w:rsidR="00DA7A9B" w:rsidRPr="00497737">
        <w:rPr>
          <w:rFonts w:ascii="Cambria" w:hAnsi="Cambria"/>
          <w:b/>
          <w:bCs/>
          <w:sz w:val="24"/>
          <w:szCs w:val="24"/>
        </w:rPr>
        <w:t xml:space="preserve">Belgian Research Vessel </w:t>
      </w:r>
      <w:r w:rsidR="00F07D6E">
        <w:rPr>
          <w:rFonts w:ascii="Cambria" w:hAnsi="Cambria"/>
          <w:b/>
          <w:bCs/>
          <w:sz w:val="24"/>
          <w:szCs w:val="24"/>
        </w:rPr>
        <w:t>‘</w:t>
      </w:r>
      <w:proofErr w:type="spellStart"/>
      <w:r w:rsidR="00DA7A9B" w:rsidRPr="00497737">
        <w:rPr>
          <w:rFonts w:ascii="Cambria" w:hAnsi="Cambria"/>
          <w:b/>
          <w:bCs/>
          <w:sz w:val="24"/>
          <w:szCs w:val="24"/>
        </w:rPr>
        <w:t>Belgica</w:t>
      </w:r>
      <w:proofErr w:type="spellEnd"/>
      <w:r w:rsidR="00DA7A9B" w:rsidRPr="00497737">
        <w:rPr>
          <w:rFonts w:ascii="Cambria" w:hAnsi="Cambria"/>
          <w:b/>
          <w:bCs/>
          <w:sz w:val="24"/>
          <w:szCs w:val="24"/>
        </w:rPr>
        <w:t>’</w:t>
      </w:r>
      <w:r w:rsidR="006C684E" w:rsidRPr="7446D7C0">
        <w:rPr>
          <w:rFonts w:ascii="Cambria" w:hAnsi="Cambria"/>
          <w:sz w:val="24"/>
          <w:szCs w:val="24"/>
        </w:rPr>
        <w:t>,</w:t>
      </w:r>
      <w:r w:rsidR="00635D28">
        <w:rPr>
          <w:rFonts w:ascii="Cambria" w:hAnsi="Cambria"/>
          <w:sz w:val="24"/>
          <w:szCs w:val="24"/>
        </w:rPr>
        <w:t xml:space="preserve"> with the</w:t>
      </w:r>
      <w:r w:rsidR="008819F4" w:rsidRPr="7446D7C0">
        <w:rPr>
          <w:rFonts w:ascii="Cambria" w:hAnsi="Cambria"/>
          <w:sz w:val="24"/>
          <w:szCs w:val="24"/>
        </w:rPr>
        <w:t xml:space="preserve"> </w:t>
      </w:r>
      <w:r w:rsidR="006C684E" w:rsidRPr="7446D7C0">
        <w:rPr>
          <w:rFonts w:ascii="Cambria" w:hAnsi="Cambria"/>
          <w:sz w:val="24"/>
          <w:szCs w:val="24"/>
        </w:rPr>
        <w:t>aim</w:t>
      </w:r>
      <w:r w:rsidR="00635D28">
        <w:rPr>
          <w:rFonts w:ascii="Cambria" w:hAnsi="Cambria"/>
          <w:sz w:val="24"/>
          <w:szCs w:val="24"/>
        </w:rPr>
        <w:t xml:space="preserve"> to</w:t>
      </w:r>
      <w:r w:rsidR="006C684E" w:rsidRPr="7446D7C0">
        <w:rPr>
          <w:rFonts w:ascii="Cambria" w:hAnsi="Cambria"/>
          <w:sz w:val="24"/>
          <w:szCs w:val="24"/>
        </w:rPr>
        <w:t xml:space="preserve"> </w:t>
      </w:r>
      <w:r w:rsidR="00635D28">
        <w:rPr>
          <w:rFonts w:ascii="Cambria" w:hAnsi="Cambria"/>
          <w:sz w:val="24"/>
          <w:szCs w:val="24"/>
        </w:rPr>
        <w:t xml:space="preserve">assess an integrated approach to Good Environmental Status in the North Sea (Belgian coasts). </w:t>
      </w:r>
    </w:p>
    <w:p w14:paraId="22B02433" w14:textId="77777777" w:rsidR="0089420B" w:rsidRPr="00EA3C81" w:rsidRDefault="0089420B" w:rsidP="7446D7C0">
      <w:pPr>
        <w:spacing w:after="0" w:line="360" w:lineRule="auto"/>
        <w:ind w:right="-285"/>
        <w:jc w:val="both"/>
        <w:rPr>
          <w:rFonts w:ascii="Cambria" w:hAnsi="Cambria"/>
          <w:sz w:val="24"/>
          <w:szCs w:val="24"/>
        </w:rPr>
      </w:pPr>
    </w:p>
    <w:p w14:paraId="5D60CE6B" w14:textId="46B2263B" w:rsidR="0089420B" w:rsidRPr="0089420B" w:rsidRDefault="00C7746A" w:rsidP="0089420B">
      <w:pPr>
        <w:spacing w:after="0" w:line="360" w:lineRule="auto"/>
        <w:ind w:right="-285"/>
        <w:jc w:val="both"/>
        <w:rPr>
          <w:rFonts w:ascii="Cambria" w:hAnsi="Cambria"/>
          <w:sz w:val="24"/>
          <w:szCs w:val="24"/>
        </w:rPr>
      </w:pPr>
      <w:r w:rsidRPr="7446D7C0">
        <w:rPr>
          <w:rFonts w:ascii="Cambria" w:hAnsi="Cambria"/>
          <w:sz w:val="24"/>
          <w:szCs w:val="24"/>
        </w:rPr>
        <w:t xml:space="preserve">The JPI Oceans Joint Action S4GES is </w:t>
      </w:r>
      <w:r>
        <w:rPr>
          <w:rFonts w:ascii="Cambria" w:hAnsi="Cambria"/>
          <w:sz w:val="24"/>
          <w:szCs w:val="24"/>
        </w:rPr>
        <w:t>co-</w:t>
      </w:r>
      <w:r w:rsidRPr="7446D7C0">
        <w:rPr>
          <w:rFonts w:ascii="Cambria" w:hAnsi="Cambria"/>
          <w:sz w:val="24"/>
          <w:szCs w:val="24"/>
        </w:rPr>
        <w:t xml:space="preserve">led by Belgium, </w:t>
      </w:r>
      <w:proofErr w:type="gramStart"/>
      <w:r w:rsidRPr="7446D7C0">
        <w:rPr>
          <w:rFonts w:ascii="Cambria" w:hAnsi="Cambria"/>
          <w:sz w:val="24"/>
          <w:szCs w:val="24"/>
        </w:rPr>
        <w:t>Italy</w:t>
      </w:r>
      <w:proofErr w:type="gramEnd"/>
      <w:r w:rsidRPr="7446D7C0">
        <w:rPr>
          <w:rFonts w:ascii="Cambria" w:hAnsi="Cambria"/>
          <w:sz w:val="24"/>
          <w:szCs w:val="24"/>
        </w:rPr>
        <w:t xml:space="preserve"> and Malta</w:t>
      </w:r>
      <w:r>
        <w:rPr>
          <w:rFonts w:ascii="Cambria" w:hAnsi="Cambria"/>
          <w:sz w:val="24"/>
          <w:szCs w:val="24"/>
        </w:rPr>
        <w:t xml:space="preserve">, </w:t>
      </w:r>
      <w:r w:rsidR="0089420B">
        <w:rPr>
          <w:rFonts w:ascii="Cambria" w:hAnsi="Cambria"/>
          <w:sz w:val="24"/>
          <w:szCs w:val="24"/>
        </w:rPr>
        <w:t xml:space="preserve">with </w:t>
      </w:r>
      <w:r w:rsidR="006E2455">
        <w:rPr>
          <w:rFonts w:ascii="Cambria" w:hAnsi="Cambria"/>
          <w:sz w:val="24"/>
          <w:szCs w:val="24"/>
        </w:rPr>
        <w:t>experts</w:t>
      </w:r>
      <w:r w:rsidR="0089420B">
        <w:rPr>
          <w:rFonts w:ascii="Cambria" w:hAnsi="Cambria"/>
          <w:sz w:val="24"/>
          <w:szCs w:val="24"/>
        </w:rPr>
        <w:t xml:space="preserve"> from each country composing a Coordination Team to run the</w:t>
      </w:r>
      <w:r>
        <w:rPr>
          <w:rFonts w:ascii="Cambria" w:hAnsi="Cambria"/>
          <w:sz w:val="24"/>
          <w:szCs w:val="24"/>
        </w:rPr>
        <w:t xml:space="preserve"> A</w:t>
      </w:r>
      <w:r w:rsidR="0089420B">
        <w:rPr>
          <w:rFonts w:ascii="Cambria" w:hAnsi="Cambria"/>
          <w:sz w:val="24"/>
          <w:szCs w:val="24"/>
        </w:rPr>
        <w:t xml:space="preserve">ction. </w:t>
      </w:r>
      <w:r>
        <w:rPr>
          <w:rFonts w:ascii="Cambria" w:hAnsi="Cambria"/>
          <w:sz w:val="24"/>
          <w:szCs w:val="24"/>
        </w:rPr>
        <w:t xml:space="preserve"> </w:t>
      </w:r>
      <w:r w:rsidR="0089420B" w:rsidRPr="0089420B">
        <w:rPr>
          <w:rFonts w:ascii="Cambria" w:hAnsi="Cambria"/>
          <w:sz w:val="24"/>
          <w:szCs w:val="24"/>
        </w:rPr>
        <w:t>For the organisation of the S4GES oceanographic cruise, four W</w:t>
      </w:r>
      <w:r w:rsidR="00823E05">
        <w:rPr>
          <w:rFonts w:ascii="Cambria" w:hAnsi="Cambria"/>
          <w:sz w:val="24"/>
          <w:szCs w:val="24"/>
        </w:rPr>
        <w:t xml:space="preserve">orking </w:t>
      </w:r>
      <w:r w:rsidR="0089420B" w:rsidRPr="0089420B">
        <w:rPr>
          <w:rFonts w:ascii="Cambria" w:hAnsi="Cambria"/>
          <w:sz w:val="24"/>
          <w:szCs w:val="24"/>
        </w:rPr>
        <w:t>G</w:t>
      </w:r>
      <w:r w:rsidR="00823E05">
        <w:rPr>
          <w:rFonts w:ascii="Cambria" w:hAnsi="Cambria"/>
          <w:sz w:val="24"/>
          <w:szCs w:val="24"/>
        </w:rPr>
        <w:t>roup</w:t>
      </w:r>
      <w:r w:rsidR="0089420B" w:rsidRPr="0089420B">
        <w:rPr>
          <w:rFonts w:ascii="Cambria" w:hAnsi="Cambria"/>
          <w:sz w:val="24"/>
          <w:szCs w:val="24"/>
        </w:rPr>
        <w:t>s</w:t>
      </w:r>
      <w:r w:rsidR="00823E05">
        <w:rPr>
          <w:rFonts w:ascii="Cambria" w:hAnsi="Cambria"/>
          <w:sz w:val="24"/>
          <w:szCs w:val="24"/>
        </w:rPr>
        <w:t xml:space="preserve"> (WGs)</w:t>
      </w:r>
      <w:r w:rsidR="0089420B" w:rsidRPr="0089420B">
        <w:rPr>
          <w:rFonts w:ascii="Cambria" w:hAnsi="Cambria"/>
          <w:sz w:val="24"/>
          <w:szCs w:val="24"/>
        </w:rPr>
        <w:t xml:space="preserve"> have been created</w:t>
      </w:r>
      <w:r w:rsidR="00C54C37">
        <w:rPr>
          <w:rFonts w:ascii="Cambria" w:hAnsi="Cambria"/>
          <w:sz w:val="24"/>
          <w:szCs w:val="24"/>
        </w:rPr>
        <w:t xml:space="preserve">: </w:t>
      </w:r>
      <w:r w:rsidR="0089420B" w:rsidRPr="0089420B">
        <w:rPr>
          <w:rFonts w:ascii="Cambria" w:hAnsi="Cambria"/>
          <w:sz w:val="24"/>
          <w:szCs w:val="24"/>
        </w:rPr>
        <w:t>physical dynamics</w:t>
      </w:r>
      <w:r w:rsidR="00C54C37">
        <w:rPr>
          <w:rFonts w:ascii="Cambria" w:hAnsi="Cambria"/>
          <w:sz w:val="24"/>
          <w:szCs w:val="24"/>
        </w:rPr>
        <w:t>;</w:t>
      </w:r>
      <w:r w:rsidR="0089420B" w:rsidRPr="0089420B">
        <w:rPr>
          <w:rFonts w:ascii="Cambria" w:hAnsi="Cambria"/>
          <w:sz w:val="24"/>
          <w:szCs w:val="24"/>
        </w:rPr>
        <w:t xml:space="preserve"> trophic web</w:t>
      </w:r>
      <w:r w:rsidR="00C54C37">
        <w:rPr>
          <w:rFonts w:ascii="Cambria" w:hAnsi="Cambria"/>
          <w:sz w:val="24"/>
          <w:szCs w:val="24"/>
        </w:rPr>
        <w:t>;</w:t>
      </w:r>
      <w:r w:rsidR="0089420B" w:rsidRPr="0089420B">
        <w:rPr>
          <w:rFonts w:ascii="Cambria" w:hAnsi="Cambria"/>
          <w:sz w:val="24"/>
          <w:szCs w:val="24"/>
        </w:rPr>
        <w:t xml:space="preserve"> biodiversity</w:t>
      </w:r>
      <w:r w:rsidR="00C54C37">
        <w:rPr>
          <w:rFonts w:ascii="Cambria" w:hAnsi="Cambria"/>
          <w:sz w:val="24"/>
          <w:szCs w:val="24"/>
        </w:rPr>
        <w:t>; and</w:t>
      </w:r>
      <w:r w:rsidR="0089420B" w:rsidRPr="0089420B">
        <w:rPr>
          <w:rFonts w:ascii="Cambria" w:hAnsi="Cambria"/>
          <w:sz w:val="24"/>
          <w:szCs w:val="24"/>
        </w:rPr>
        <w:t xml:space="preserve"> contaminants</w:t>
      </w:r>
      <w:r w:rsidR="0089420B">
        <w:rPr>
          <w:rFonts w:ascii="Cambria" w:hAnsi="Cambria"/>
          <w:sz w:val="24"/>
          <w:szCs w:val="24"/>
        </w:rPr>
        <w:t xml:space="preserve">. </w:t>
      </w:r>
      <w:r w:rsidR="006E2455">
        <w:rPr>
          <w:rFonts w:ascii="Cambria" w:hAnsi="Cambria"/>
          <w:sz w:val="24"/>
          <w:szCs w:val="24"/>
        </w:rPr>
        <w:t>More information on the action is availab</w:t>
      </w:r>
      <w:r w:rsidR="00A439E2">
        <w:rPr>
          <w:rFonts w:ascii="Cambria" w:hAnsi="Cambria"/>
          <w:sz w:val="24"/>
          <w:szCs w:val="24"/>
        </w:rPr>
        <w:t xml:space="preserve">le on the </w:t>
      </w:r>
      <w:hyperlink r:id="rId9" w:history="1">
        <w:r w:rsidR="00A439E2" w:rsidRPr="00A439E2">
          <w:rPr>
            <w:rStyle w:val="Hyperlink"/>
            <w:rFonts w:ascii="Cambria" w:hAnsi="Cambria"/>
            <w:sz w:val="24"/>
            <w:szCs w:val="24"/>
          </w:rPr>
          <w:t>JPI Oceans website</w:t>
        </w:r>
      </w:hyperlink>
      <w:r w:rsidR="006E2455">
        <w:rPr>
          <w:rFonts w:ascii="Cambria" w:hAnsi="Cambria"/>
          <w:sz w:val="24"/>
          <w:szCs w:val="24"/>
        </w:rPr>
        <w:t>.</w:t>
      </w:r>
    </w:p>
    <w:p w14:paraId="0860DB74" w14:textId="2517E678" w:rsidR="008819F4" w:rsidRPr="00EA3C81" w:rsidRDefault="008819F4" w:rsidP="00EA3C81">
      <w:pPr>
        <w:spacing w:after="0" w:line="360" w:lineRule="auto"/>
        <w:ind w:right="-285"/>
        <w:jc w:val="both"/>
        <w:rPr>
          <w:rFonts w:ascii="Cambria" w:hAnsi="Cambria"/>
          <w:sz w:val="24"/>
          <w:szCs w:val="24"/>
        </w:rPr>
      </w:pPr>
    </w:p>
    <w:p w14:paraId="61722677" w14:textId="2B518D4E" w:rsidR="008819F4" w:rsidRPr="00EA3C81" w:rsidRDefault="7446D7C0" w:rsidP="7446D7C0">
      <w:pPr>
        <w:spacing w:after="0" w:line="360" w:lineRule="auto"/>
        <w:ind w:right="-285"/>
        <w:jc w:val="both"/>
        <w:rPr>
          <w:rFonts w:ascii="Cambria" w:hAnsi="Cambria"/>
          <w:sz w:val="24"/>
          <w:szCs w:val="24"/>
        </w:rPr>
      </w:pPr>
      <w:r w:rsidRPr="7446D7C0">
        <w:rPr>
          <w:rFonts w:ascii="Cambria" w:hAnsi="Cambria"/>
          <w:sz w:val="24"/>
          <w:szCs w:val="24"/>
        </w:rPr>
        <w:t xml:space="preserve"> The Joint Research Cruise will adopt an innovative approach to the evaluation of</w:t>
      </w:r>
      <w:r w:rsidR="00635D28">
        <w:rPr>
          <w:rFonts w:ascii="Cambria" w:hAnsi="Cambria"/>
          <w:sz w:val="24"/>
          <w:szCs w:val="24"/>
        </w:rPr>
        <w:t xml:space="preserve"> marine</w:t>
      </w:r>
      <w:r w:rsidRPr="7446D7C0">
        <w:rPr>
          <w:rFonts w:ascii="Cambria" w:hAnsi="Cambria"/>
          <w:sz w:val="24"/>
          <w:szCs w:val="24"/>
        </w:rPr>
        <w:t xml:space="preserve"> Good Environmental </w:t>
      </w:r>
      <w:r w:rsidR="00A439E2" w:rsidRPr="7446D7C0">
        <w:rPr>
          <w:rFonts w:ascii="Cambria" w:hAnsi="Cambria"/>
          <w:sz w:val="24"/>
          <w:szCs w:val="24"/>
        </w:rPr>
        <w:t>Status</w:t>
      </w:r>
      <w:r w:rsidR="009B2DF2">
        <w:rPr>
          <w:rFonts w:ascii="Cambria" w:hAnsi="Cambria"/>
          <w:sz w:val="24"/>
          <w:szCs w:val="24"/>
        </w:rPr>
        <w:t xml:space="preserve"> (GES)</w:t>
      </w:r>
      <w:r w:rsidR="001129C0">
        <w:rPr>
          <w:rFonts w:ascii="Cambria" w:hAnsi="Cambria"/>
          <w:sz w:val="24"/>
          <w:szCs w:val="24"/>
        </w:rPr>
        <w:t>. The selected professional will</w:t>
      </w:r>
      <w:r w:rsidR="00EC7DC0">
        <w:rPr>
          <w:rFonts w:ascii="Cambria" w:hAnsi="Cambria"/>
          <w:sz w:val="24"/>
          <w:szCs w:val="24"/>
        </w:rPr>
        <w:t xml:space="preserve"> be required to</w:t>
      </w:r>
      <w:r w:rsidR="001129C0">
        <w:rPr>
          <w:rFonts w:ascii="Cambria" w:hAnsi="Cambria"/>
          <w:sz w:val="24"/>
          <w:szCs w:val="24"/>
        </w:rPr>
        <w:t xml:space="preserve">: </w:t>
      </w:r>
      <w:r w:rsidR="008819F4" w:rsidRPr="7446D7C0">
        <w:rPr>
          <w:rFonts w:ascii="Cambria" w:hAnsi="Cambria"/>
          <w:sz w:val="24"/>
          <w:szCs w:val="24"/>
        </w:rPr>
        <w:t xml:space="preserve"> </w:t>
      </w:r>
    </w:p>
    <w:p w14:paraId="02547CC8" w14:textId="60C287C4" w:rsidR="008819F4" w:rsidRPr="00EA3C81" w:rsidRDefault="00DA7A9B" w:rsidP="00EA3C81">
      <w:pPr>
        <w:pStyle w:val="ListParagraph"/>
        <w:numPr>
          <w:ilvl w:val="0"/>
          <w:numId w:val="5"/>
        </w:numPr>
        <w:spacing w:after="0" w:line="360" w:lineRule="auto"/>
        <w:ind w:right="-285"/>
        <w:jc w:val="both"/>
        <w:rPr>
          <w:rFonts w:ascii="Cambria" w:hAnsi="Cambria"/>
          <w:sz w:val="24"/>
          <w:szCs w:val="24"/>
        </w:rPr>
      </w:pPr>
      <w:r w:rsidRPr="7446D7C0">
        <w:rPr>
          <w:rFonts w:ascii="Cambria" w:hAnsi="Cambria"/>
          <w:sz w:val="24"/>
          <w:szCs w:val="24"/>
        </w:rPr>
        <w:t>Join a research crew for a one-week observation campaign on board of the Belgian Research Vessel ‘</w:t>
      </w:r>
      <w:proofErr w:type="spellStart"/>
      <w:r w:rsidRPr="7446D7C0">
        <w:rPr>
          <w:rFonts w:ascii="Cambria" w:hAnsi="Cambria"/>
          <w:sz w:val="24"/>
          <w:szCs w:val="24"/>
        </w:rPr>
        <w:t>Belgica</w:t>
      </w:r>
      <w:proofErr w:type="spellEnd"/>
      <w:r w:rsidRPr="7446D7C0">
        <w:rPr>
          <w:rFonts w:ascii="Cambria" w:hAnsi="Cambria"/>
          <w:sz w:val="24"/>
          <w:szCs w:val="24"/>
        </w:rPr>
        <w:t>’ to be run between</w:t>
      </w:r>
      <w:r w:rsidR="0076780F">
        <w:rPr>
          <w:rFonts w:ascii="Cambria" w:hAnsi="Cambria"/>
          <w:sz w:val="24"/>
          <w:szCs w:val="24"/>
        </w:rPr>
        <w:t xml:space="preserve"> the</w:t>
      </w:r>
      <w:r w:rsidRPr="7446D7C0">
        <w:rPr>
          <w:rFonts w:ascii="Cambria" w:hAnsi="Cambria"/>
          <w:sz w:val="24"/>
          <w:szCs w:val="24"/>
        </w:rPr>
        <w:t xml:space="preserve"> </w:t>
      </w:r>
      <w:r w:rsidRPr="00DB5438">
        <w:rPr>
          <w:rFonts w:ascii="Cambria" w:hAnsi="Cambria"/>
          <w:b/>
          <w:bCs/>
          <w:sz w:val="24"/>
          <w:szCs w:val="24"/>
          <w:u w:val="single"/>
        </w:rPr>
        <w:t>9</w:t>
      </w:r>
      <w:r w:rsidRPr="00DB5438">
        <w:rPr>
          <w:rFonts w:ascii="Cambria" w:hAnsi="Cambria"/>
          <w:b/>
          <w:bCs/>
          <w:sz w:val="24"/>
          <w:szCs w:val="24"/>
          <w:u w:val="single"/>
          <w:vertAlign w:val="superscript"/>
        </w:rPr>
        <w:t>th</w:t>
      </w:r>
      <w:r w:rsidRPr="00DB5438">
        <w:rPr>
          <w:rFonts w:ascii="Cambria" w:hAnsi="Cambria"/>
          <w:b/>
          <w:bCs/>
          <w:sz w:val="24"/>
          <w:szCs w:val="24"/>
          <w:u w:val="single"/>
        </w:rPr>
        <w:t xml:space="preserve"> and 15</w:t>
      </w:r>
      <w:r w:rsidRPr="00DB5438">
        <w:rPr>
          <w:rFonts w:ascii="Cambria" w:hAnsi="Cambria"/>
          <w:b/>
          <w:bCs/>
          <w:sz w:val="24"/>
          <w:szCs w:val="24"/>
          <w:u w:val="single"/>
          <w:vertAlign w:val="superscript"/>
        </w:rPr>
        <w:t>th</w:t>
      </w:r>
      <w:r w:rsidRPr="00DB5438">
        <w:rPr>
          <w:rFonts w:ascii="Cambria" w:hAnsi="Cambria"/>
          <w:b/>
          <w:bCs/>
          <w:sz w:val="24"/>
          <w:szCs w:val="24"/>
          <w:u w:val="single"/>
        </w:rPr>
        <w:t xml:space="preserve"> July </w:t>
      </w:r>
      <w:proofErr w:type="gramStart"/>
      <w:r w:rsidRPr="00DB5438">
        <w:rPr>
          <w:rFonts w:ascii="Cambria" w:hAnsi="Cambria"/>
          <w:b/>
          <w:bCs/>
          <w:sz w:val="24"/>
          <w:szCs w:val="24"/>
          <w:u w:val="single"/>
        </w:rPr>
        <w:t>2022</w:t>
      </w:r>
      <w:r w:rsidRPr="7446D7C0">
        <w:rPr>
          <w:rFonts w:ascii="Cambria" w:hAnsi="Cambria"/>
          <w:sz w:val="24"/>
          <w:szCs w:val="24"/>
        </w:rPr>
        <w:t>;</w:t>
      </w:r>
      <w:proofErr w:type="gramEnd"/>
      <w:r w:rsidRPr="7446D7C0">
        <w:rPr>
          <w:rFonts w:ascii="Cambria" w:hAnsi="Cambria"/>
          <w:sz w:val="24"/>
          <w:szCs w:val="24"/>
        </w:rPr>
        <w:t xml:space="preserve"> </w:t>
      </w:r>
    </w:p>
    <w:p w14:paraId="437BE459" w14:textId="4D9181BA" w:rsidR="00DA7A9B" w:rsidRPr="007430EE" w:rsidRDefault="0089420B" w:rsidP="00EA3C81">
      <w:pPr>
        <w:pStyle w:val="ListParagraph"/>
        <w:numPr>
          <w:ilvl w:val="0"/>
          <w:numId w:val="5"/>
        </w:numPr>
        <w:spacing w:after="0" w:line="360" w:lineRule="auto"/>
        <w:ind w:right="-285"/>
        <w:jc w:val="both"/>
        <w:rPr>
          <w:rFonts w:ascii="Cambria" w:hAnsi="Cambria"/>
          <w:b/>
          <w:bCs/>
          <w:sz w:val="24"/>
          <w:szCs w:val="24"/>
        </w:rPr>
      </w:pPr>
      <w:r>
        <w:rPr>
          <w:rFonts w:ascii="Cambria" w:hAnsi="Cambria"/>
          <w:sz w:val="24"/>
          <w:szCs w:val="24"/>
        </w:rPr>
        <w:lastRenderedPageBreak/>
        <w:t>Follow and support the a</w:t>
      </w:r>
      <w:r w:rsidR="00DA7A9B" w:rsidRPr="7446D7C0">
        <w:rPr>
          <w:rFonts w:ascii="Cambria" w:hAnsi="Cambria"/>
          <w:sz w:val="24"/>
          <w:szCs w:val="24"/>
        </w:rPr>
        <w:t>nalys</w:t>
      </w:r>
      <w:r>
        <w:rPr>
          <w:rFonts w:ascii="Cambria" w:hAnsi="Cambria"/>
          <w:sz w:val="24"/>
          <w:szCs w:val="24"/>
        </w:rPr>
        <w:t>is of</w:t>
      </w:r>
      <w:r w:rsidR="00DA7A9B" w:rsidRPr="7446D7C0">
        <w:rPr>
          <w:rFonts w:ascii="Cambria" w:hAnsi="Cambria"/>
          <w:sz w:val="24"/>
          <w:szCs w:val="24"/>
        </w:rPr>
        <w:t xml:space="preserve"> data and samples </w:t>
      </w:r>
      <w:r w:rsidR="00EC7DC0">
        <w:rPr>
          <w:rFonts w:ascii="Cambria" w:hAnsi="Cambria"/>
          <w:sz w:val="24"/>
          <w:szCs w:val="24"/>
        </w:rPr>
        <w:t xml:space="preserve">throughout </w:t>
      </w:r>
      <w:r w:rsidR="00EC7DC0" w:rsidRPr="00EC7DC0">
        <w:rPr>
          <w:rFonts w:ascii="Cambria" w:hAnsi="Cambria"/>
          <w:b/>
          <w:bCs/>
          <w:sz w:val="24"/>
          <w:szCs w:val="24"/>
        </w:rPr>
        <w:t>2022 and 2023</w:t>
      </w:r>
      <w:r w:rsidR="00EC7DC0">
        <w:rPr>
          <w:rFonts w:ascii="Cambria" w:hAnsi="Cambria"/>
          <w:sz w:val="24"/>
          <w:szCs w:val="24"/>
        </w:rPr>
        <w:t xml:space="preserve">, with the aid of facilities and </w:t>
      </w:r>
      <w:proofErr w:type="gramStart"/>
      <w:r w:rsidR="00EC7DC0">
        <w:rPr>
          <w:rFonts w:ascii="Cambria" w:hAnsi="Cambria"/>
          <w:sz w:val="24"/>
          <w:szCs w:val="24"/>
        </w:rPr>
        <w:t>experts;</w:t>
      </w:r>
      <w:proofErr w:type="gramEnd"/>
    </w:p>
    <w:p w14:paraId="0F342350" w14:textId="0A3DDE0C" w:rsidR="00DA7A9B" w:rsidRDefault="00DA7A9B" w:rsidP="00EA3C81">
      <w:pPr>
        <w:pStyle w:val="ListParagraph"/>
        <w:numPr>
          <w:ilvl w:val="0"/>
          <w:numId w:val="5"/>
        </w:numPr>
        <w:spacing w:after="0" w:line="360" w:lineRule="auto"/>
        <w:ind w:right="-285"/>
        <w:jc w:val="both"/>
        <w:rPr>
          <w:rFonts w:ascii="Cambria" w:hAnsi="Cambria"/>
          <w:sz w:val="24"/>
          <w:szCs w:val="24"/>
        </w:rPr>
      </w:pPr>
      <w:r w:rsidRPr="7446D7C0">
        <w:rPr>
          <w:rFonts w:ascii="Cambria" w:hAnsi="Cambria"/>
          <w:sz w:val="24"/>
          <w:szCs w:val="24"/>
        </w:rPr>
        <w:t xml:space="preserve">Attend workshops amongst the experts and with stakeholders and policymakers for knowledge sharing, </w:t>
      </w:r>
      <w:r w:rsidR="00B6693A" w:rsidRPr="7446D7C0">
        <w:rPr>
          <w:rFonts w:ascii="Cambria" w:hAnsi="Cambria"/>
          <w:sz w:val="24"/>
          <w:szCs w:val="24"/>
        </w:rPr>
        <w:t>promotion,</w:t>
      </w:r>
      <w:r w:rsidRPr="7446D7C0">
        <w:rPr>
          <w:rFonts w:ascii="Cambria" w:hAnsi="Cambria"/>
          <w:sz w:val="24"/>
          <w:szCs w:val="24"/>
        </w:rPr>
        <w:t xml:space="preserve"> and discussion of the outputs of the Joint Research Cruise. </w:t>
      </w:r>
    </w:p>
    <w:p w14:paraId="18EDF82D" w14:textId="5E1826BF" w:rsidR="00DB5438" w:rsidRPr="00DB5438" w:rsidRDefault="00DB5438" w:rsidP="00DB5438">
      <w:pPr>
        <w:spacing w:after="0" w:line="360" w:lineRule="auto"/>
        <w:ind w:right="-285"/>
        <w:jc w:val="both"/>
        <w:rPr>
          <w:rFonts w:ascii="Cambria" w:hAnsi="Cambria"/>
          <w:sz w:val="24"/>
          <w:szCs w:val="24"/>
        </w:rPr>
      </w:pPr>
      <w:r w:rsidRPr="00DB5438">
        <w:rPr>
          <w:rFonts w:ascii="Cambria" w:hAnsi="Cambria"/>
          <w:sz w:val="24"/>
          <w:szCs w:val="24"/>
        </w:rPr>
        <w:t xml:space="preserve">The </w:t>
      </w:r>
      <w:r>
        <w:rPr>
          <w:rFonts w:ascii="Cambria" w:hAnsi="Cambria"/>
          <w:sz w:val="24"/>
          <w:szCs w:val="24"/>
        </w:rPr>
        <w:t xml:space="preserve">selected </w:t>
      </w:r>
      <w:r w:rsidR="00A439E2">
        <w:rPr>
          <w:rFonts w:ascii="Cambria" w:hAnsi="Cambria"/>
          <w:sz w:val="24"/>
          <w:szCs w:val="24"/>
        </w:rPr>
        <w:t xml:space="preserve">individual </w:t>
      </w:r>
      <w:r w:rsidRPr="00DB5438">
        <w:rPr>
          <w:rFonts w:ascii="Cambria" w:hAnsi="Cambria"/>
          <w:sz w:val="24"/>
          <w:szCs w:val="24"/>
        </w:rPr>
        <w:t xml:space="preserve">would </w:t>
      </w:r>
      <w:r w:rsidR="00EC7DC0">
        <w:rPr>
          <w:rFonts w:ascii="Cambria" w:hAnsi="Cambria"/>
          <w:sz w:val="24"/>
          <w:szCs w:val="24"/>
        </w:rPr>
        <w:t xml:space="preserve">also </w:t>
      </w:r>
      <w:r>
        <w:rPr>
          <w:rFonts w:ascii="Cambria" w:hAnsi="Cambria"/>
          <w:sz w:val="24"/>
          <w:szCs w:val="24"/>
        </w:rPr>
        <w:t xml:space="preserve">be required to commit </w:t>
      </w:r>
      <w:r w:rsidRPr="00DB5438">
        <w:rPr>
          <w:rFonts w:ascii="Cambria" w:hAnsi="Cambria"/>
          <w:sz w:val="24"/>
          <w:szCs w:val="24"/>
        </w:rPr>
        <w:t>to actively participate in the</w:t>
      </w:r>
      <w:r>
        <w:rPr>
          <w:rFonts w:ascii="Cambria" w:hAnsi="Cambria"/>
          <w:sz w:val="24"/>
          <w:szCs w:val="24"/>
        </w:rPr>
        <w:t xml:space="preserve"> </w:t>
      </w:r>
      <w:r w:rsidR="00EC7DC0">
        <w:rPr>
          <w:rFonts w:ascii="Cambria" w:hAnsi="Cambria"/>
          <w:sz w:val="24"/>
          <w:szCs w:val="24"/>
        </w:rPr>
        <w:t>J</w:t>
      </w:r>
      <w:r>
        <w:rPr>
          <w:rFonts w:ascii="Cambria" w:hAnsi="Cambria"/>
          <w:sz w:val="24"/>
          <w:szCs w:val="24"/>
        </w:rPr>
        <w:t xml:space="preserve">oint </w:t>
      </w:r>
      <w:r w:rsidR="00EC7DC0">
        <w:rPr>
          <w:rFonts w:ascii="Cambria" w:hAnsi="Cambria"/>
          <w:sz w:val="24"/>
          <w:szCs w:val="24"/>
        </w:rPr>
        <w:t>R</w:t>
      </w:r>
      <w:r>
        <w:rPr>
          <w:rFonts w:ascii="Cambria" w:hAnsi="Cambria"/>
          <w:sz w:val="24"/>
          <w:szCs w:val="24"/>
        </w:rPr>
        <w:t>esearch</w:t>
      </w:r>
      <w:r w:rsidRPr="00DB5438">
        <w:rPr>
          <w:rFonts w:ascii="Cambria" w:hAnsi="Cambria"/>
          <w:sz w:val="24"/>
          <w:szCs w:val="24"/>
        </w:rPr>
        <w:t xml:space="preserve"> </w:t>
      </w:r>
      <w:r w:rsidR="00EC7DC0">
        <w:rPr>
          <w:rFonts w:ascii="Cambria" w:hAnsi="Cambria"/>
          <w:sz w:val="24"/>
          <w:szCs w:val="24"/>
        </w:rPr>
        <w:t>C</w:t>
      </w:r>
      <w:r w:rsidRPr="00DB5438">
        <w:rPr>
          <w:rFonts w:ascii="Cambria" w:hAnsi="Cambria"/>
          <w:sz w:val="24"/>
          <w:szCs w:val="24"/>
        </w:rPr>
        <w:t>ruise and support the scientists on board</w:t>
      </w:r>
      <w:r>
        <w:rPr>
          <w:rFonts w:ascii="Cambria" w:hAnsi="Cambria"/>
          <w:sz w:val="24"/>
          <w:szCs w:val="24"/>
        </w:rPr>
        <w:t>, whilst</w:t>
      </w:r>
      <w:r w:rsidRPr="00DB5438">
        <w:rPr>
          <w:rFonts w:ascii="Cambria" w:hAnsi="Cambria"/>
          <w:sz w:val="24"/>
          <w:szCs w:val="24"/>
        </w:rPr>
        <w:t xml:space="preserve"> working as a team</w:t>
      </w:r>
      <w:r>
        <w:rPr>
          <w:rFonts w:ascii="Cambria" w:hAnsi="Cambria"/>
          <w:sz w:val="24"/>
          <w:szCs w:val="24"/>
        </w:rPr>
        <w:t>.</w:t>
      </w:r>
    </w:p>
    <w:p w14:paraId="60FA3EBB" w14:textId="77777777" w:rsidR="0089420B" w:rsidRPr="00DB5438" w:rsidRDefault="0089420B" w:rsidP="00DB5438">
      <w:pPr>
        <w:spacing w:after="0" w:line="360" w:lineRule="auto"/>
        <w:ind w:right="-285"/>
        <w:jc w:val="both"/>
        <w:rPr>
          <w:rFonts w:ascii="Cambria" w:hAnsi="Cambria"/>
          <w:sz w:val="24"/>
          <w:szCs w:val="24"/>
        </w:rPr>
      </w:pPr>
    </w:p>
    <w:p w14:paraId="027C18A7" w14:textId="52A48864" w:rsidR="00DB5438" w:rsidRPr="00DB5438" w:rsidRDefault="00DB5438" w:rsidP="00DB5438">
      <w:pPr>
        <w:spacing w:after="0" w:line="360" w:lineRule="auto"/>
        <w:ind w:right="-285"/>
        <w:jc w:val="both"/>
        <w:rPr>
          <w:rFonts w:ascii="Cambria" w:hAnsi="Cambria"/>
          <w:sz w:val="24"/>
          <w:szCs w:val="24"/>
        </w:rPr>
      </w:pPr>
      <w:r>
        <w:rPr>
          <w:rFonts w:ascii="Cambria" w:hAnsi="Cambria"/>
          <w:sz w:val="24"/>
          <w:szCs w:val="24"/>
        </w:rPr>
        <w:t xml:space="preserve">Given the activities foreseen following the research cruise, the selected </w:t>
      </w:r>
      <w:r w:rsidR="00A439E2">
        <w:rPr>
          <w:rFonts w:ascii="Cambria" w:hAnsi="Cambria"/>
          <w:sz w:val="24"/>
          <w:szCs w:val="24"/>
        </w:rPr>
        <w:t>individual</w:t>
      </w:r>
      <w:r>
        <w:rPr>
          <w:rFonts w:ascii="Cambria" w:hAnsi="Cambria"/>
          <w:sz w:val="24"/>
          <w:szCs w:val="24"/>
        </w:rPr>
        <w:t xml:space="preserve"> would </w:t>
      </w:r>
      <w:r w:rsidR="006673D7">
        <w:rPr>
          <w:rFonts w:ascii="Cambria" w:hAnsi="Cambria"/>
          <w:sz w:val="24"/>
          <w:szCs w:val="24"/>
        </w:rPr>
        <w:t>be required</w:t>
      </w:r>
      <w:r w:rsidRPr="00DB5438">
        <w:rPr>
          <w:rFonts w:ascii="Cambria" w:hAnsi="Cambria"/>
          <w:sz w:val="24"/>
          <w:szCs w:val="24"/>
        </w:rPr>
        <w:t xml:space="preserve"> to remain committed to follow </w:t>
      </w:r>
      <w:r w:rsidR="00EC7DC0">
        <w:rPr>
          <w:rFonts w:ascii="Cambria" w:hAnsi="Cambria"/>
          <w:sz w:val="24"/>
          <w:szCs w:val="24"/>
        </w:rPr>
        <w:t xml:space="preserve">and support </w:t>
      </w:r>
      <w:r w:rsidRPr="00DB5438">
        <w:rPr>
          <w:rFonts w:ascii="Cambria" w:hAnsi="Cambria"/>
          <w:sz w:val="24"/>
          <w:szCs w:val="24"/>
        </w:rPr>
        <w:t>the analysis of the collected data and to participate in the effort</w:t>
      </w:r>
      <w:r w:rsidR="00EC7DC0">
        <w:rPr>
          <w:rFonts w:ascii="Cambria" w:hAnsi="Cambria"/>
          <w:sz w:val="24"/>
          <w:szCs w:val="24"/>
        </w:rPr>
        <w:t>s as needed,</w:t>
      </w:r>
      <w:r w:rsidRPr="00DB5438">
        <w:rPr>
          <w:rFonts w:ascii="Cambria" w:hAnsi="Cambria"/>
          <w:sz w:val="24"/>
          <w:szCs w:val="24"/>
        </w:rPr>
        <w:t xml:space="preserve"> in the production of results together with the S4GES </w:t>
      </w:r>
      <w:r w:rsidR="0089420B">
        <w:rPr>
          <w:rFonts w:ascii="Cambria" w:hAnsi="Cambria"/>
          <w:sz w:val="24"/>
          <w:szCs w:val="24"/>
        </w:rPr>
        <w:t>C</w:t>
      </w:r>
      <w:r w:rsidRPr="00DB5438">
        <w:rPr>
          <w:rFonts w:ascii="Cambria" w:hAnsi="Cambria"/>
          <w:sz w:val="24"/>
          <w:szCs w:val="24"/>
        </w:rPr>
        <w:t xml:space="preserve">oordination </w:t>
      </w:r>
      <w:r w:rsidR="0089420B">
        <w:rPr>
          <w:rFonts w:ascii="Cambria" w:hAnsi="Cambria"/>
          <w:sz w:val="24"/>
          <w:szCs w:val="24"/>
        </w:rPr>
        <w:t>T</w:t>
      </w:r>
      <w:r w:rsidRPr="00DB5438">
        <w:rPr>
          <w:rFonts w:ascii="Cambria" w:hAnsi="Cambria"/>
          <w:sz w:val="24"/>
          <w:szCs w:val="24"/>
        </w:rPr>
        <w:t>eam</w:t>
      </w:r>
      <w:r w:rsidR="006673D7">
        <w:rPr>
          <w:rFonts w:ascii="Cambria" w:hAnsi="Cambria"/>
          <w:sz w:val="24"/>
          <w:szCs w:val="24"/>
        </w:rPr>
        <w:t>.</w:t>
      </w:r>
    </w:p>
    <w:p w14:paraId="0561DBBA" w14:textId="77777777" w:rsidR="00DA7A9B" w:rsidRPr="00EA3C81" w:rsidRDefault="00DA7A9B" w:rsidP="00EA3C81">
      <w:pPr>
        <w:spacing w:after="0" w:line="360" w:lineRule="auto"/>
        <w:ind w:right="-285"/>
        <w:jc w:val="both"/>
        <w:rPr>
          <w:rFonts w:ascii="Cambria" w:hAnsi="Cambria"/>
          <w:sz w:val="24"/>
          <w:szCs w:val="24"/>
        </w:rPr>
      </w:pPr>
    </w:p>
    <w:p w14:paraId="32E24869" w14:textId="5A982A03" w:rsidR="006C684E" w:rsidRPr="00EA3C81" w:rsidRDefault="00DA7A9B" w:rsidP="00EA3C81">
      <w:pPr>
        <w:pStyle w:val="ListParagraph"/>
        <w:numPr>
          <w:ilvl w:val="0"/>
          <w:numId w:val="2"/>
        </w:numPr>
        <w:spacing w:after="0" w:line="360" w:lineRule="auto"/>
        <w:ind w:right="-285"/>
        <w:jc w:val="both"/>
        <w:rPr>
          <w:rFonts w:ascii="Cambria" w:hAnsi="Cambria"/>
          <w:sz w:val="24"/>
          <w:szCs w:val="24"/>
          <w:u w:val="single"/>
        </w:rPr>
      </w:pPr>
      <w:r w:rsidRPr="7446D7C0">
        <w:rPr>
          <w:rFonts w:ascii="Cambria" w:hAnsi="Cambria"/>
          <w:sz w:val="24"/>
          <w:szCs w:val="24"/>
          <w:u w:val="single"/>
        </w:rPr>
        <w:t xml:space="preserve">Background </w:t>
      </w:r>
    </w:p>
    <w:p w14:paraId="1A90A6D5" w14:textId="574B626E" w:rsidR="00DA7A9B" w:rsidRPr="00EA3C81" w:rsidRDefault="00DA7A9B" w:rsidP="00EA3C81">
      <w:pPr>
        <w:spacing w:after="0" w:line="360" w:lineRule="auto"/>
        <w:ind w:right="-285"/>
        <w:jc w:val="both"/>
        <w:rPr>
          <w:rFonts w:ascii="Cambria" w:hAnsi="Cambria"/>
          <w:sz w:val="24"/>
          <w:szCs w:val="24"/>
          <w:u w:val="single"/>
        </w:rPr>
      </w:pPr>
    </w:p>
    <w:p w14:paraId="4E172893" w14:textId="2C98CF15" w:rsidR="00757178" w:rsidRPr="00EA3C81" w:rsidRDefault="007F705E" w:rsidP="7446D7C0">
      <w:pPr>
        <w:spacing w:after="0" w:line="360" w:lineRule="auto"/>
        <w:ind w:right="-285"/>
        <w:jc w:val="both"/>
        <w:rPr>
          <w:rFonts w:ascii="Cambria" w:hAnsi="Cambria"/>
          <w:sz w:val="24"/>
          <w:szCs w:val="24"/>
        </w:rPr>
      </w:pPr>
      <w:r w:rsidRPr="7446D7C0">
        <w:rPr>
          <w:rFonts w:ascii="Cambria" w:hAnsi="Cambria"/>
          <w:sz w:val="24"/>
          <w:szCs w:val="24"/>
        </w:rPr>
        <w:t xml:space="preserve">The </w:t>
      </w:r>
      <w:r w:rsidR="00C7746A" w:rsidRPr="7446D7C0">
        <w:rPr>
          <w:rFonts w:ascii="Cambria" w:hAnsi="Cambria"/>
          <w:sz w:val="24"/>
          <w:szCs w:val="24"/>
        </w:rPr>
        <w:t xml:space="preserve">S4GES </w:t>
      </w:r>
      <w:r w:rsidRPr="7446D7C0">
        <w:rPr>
          <w:rFonts w:ascii="Cambria" w:hAnsi="Cambria"/>
          <w:sz w:val="24"/>
          <w:szCs w:val="24"/>
        </w:rPr>
        <w:t xml:space="preserve">JPI Oceans Joint Action aims to coordinate research and innovation to introduce a complementary approach to the </w:t>
      </w:r>
      <w:r w:rsidR="7446D7C0" w:rsidRPr="7446D7C0">
        <w:rPr>
          <w:rFonts w:ascii="Cambria" w:hAnsi="Cambria"/>
          <w:sz w:val="24"/>
          <w:szCs w:val="24"/>
        </w:rPr>
        <w:t>Marine Strategy Framework Directive</w:t>
      </w:r>
      <w:r w:rsidRPr="7446D7C0">
        <w:rPr>
          <w:rFonts w:ascii="Cambria" w:hAnsi="Cambria"/>
          <w:sz w:val="24"/>
          <w:szCs w:val="24"/>
        </w:rPr>
        <w:t xml:space="preserve"> (MSFD)</w:t>
      </w:r>
      <w:r w:rsidR="0072747B" w:rsidRPr="7446D7C0">
        <w:rPr>
          <w:rFonts w:ascii="Cambria" w:hAnsi="Cambria"/>
          <w:sz w:val="24"/>
          <w:szCs w:val="24"/>
        </w:rPr>
        <w:t xml:space="preserve"> for the evaluation of the marine environment status.  Moreover, t</w:t>
      </w:r>
      <w:r w:rsidR="7446D7C0" w:rsidRPr="7446D7C0">
        <w:rPr>
          <w:rFonts w:ascii="Cambria" w:hAnsi="Cambria"/>
          <w:sz w:val="24"/>
          <w:szCs w:val="24"/>
        </w:rPr>
        <w:t>his Joint Action aims to contribute to a better understanding of GES and achieving it in a more integrative way, i.e., by expanding the ecosystem view up to governance, thus supporting the implementation of the MSFD and ultimately the sustainable use of the sea. Key to this will be improving our understanding of marine ecosystem functioning, how multiple activities impact the environment, how to fulfil the requests of MSFD, and how to govern the whole process</w:t>
      </w:r>
      <w:r w:rsidR="009B2DF2">
        <w:rPr>
          <w:rStyle w:val="FootnoteReference"/>
          <w:rFonts w:ascii="Cambria" w:hAnsi="Cambria"/>
          <w:sz w:val="24"/>
          <w:szCs w:val="24"/>
        </w:rPr>
        <w:footnoteReference w:id="1"/>
      </w:r>
      <w:r w:rsidR="7446D7C0" w:rsidRPr="7446D7C0">
        <w:rPr>
          <w:rFonts w:ascii="Cambria" w:hAnsi="Cambria"/>
          <w:sz w:val="24"/>
          <w:szCs w:val="24"/>
        </w:rPr>
        <w:t>.</w:t>
      </w:r>
    </w:p>
    <w:p w14:paraId="6808E0F7" w14:textId="528D24F8" w:rsidR="00757178" w:rsidRPr="00EA3C81" w:rsidRDefault="00757178" w:rsidP="7446D7C0">
      <w:pPr>
        <w:spacing w:after="0" w:line="360" w:lineRule="auto"/>
        <w:ind w:right="-285"/>
        <w:jc w:val="both"/>
        <w:rPr>
          <w:rFonts w:ascii="Cambria" w:hAnsi="Cambria"/>
          <w:sz w:val="24"/>
          <w:szCs w:val="24"/>
        </w:rPr>
      </w:pPr>
    </w:p>
    <w:p w14:paraId="2E00A03D" w14:textId="77777777" w:rsidR="006C684E" w:rsidRPr="00EA3C81" w:rsidRDefault="006C684E" w:rsidP="00EA3C81">
      <w:pPr>
        <w:spacing w:after="0" w:line="360" w:lineRule="auto"/>
        <w:ind w:right="-285"/>
        <w:jc w:val="both"/>
        <w:rPr>
          <w:rFonts w:ascii="Cambria" w:hAnsi="Cambria"/>
          <w:sz w:val="24"/>
          <w:szCs w:val="24"/>
        </w:rPr>
      </w:pPr>
      <w:r w:rsidRPr="00EA3C81">
        <w:rPr>
          <w:rFonts w:ascii="Cambria" w:hAnsi="Cambria"/>
          <w:sz w:val="24"/>
          <w:szCs w:val="24"/>
        </w:rPr>
        <w:t xml:space="preserve">The specific aims of the Joint Research Cruise are: </w:t>
      </w:r>
    </w:p>
    <w:p w14:paraId="6910118F" w14:textId="36B08150" w:rsidR="006C684E" w:rsidRPr="00EA3C81" w:rsidRDefault="00C7746A" w:rsidP="00EA3C81">
      <w:pPr>
        <w:pStyle w:val="ListParagraph"/>
        <w:numPr>
          <w:ilvl w:val="0"/>
          <w:numId w:val="4"/>
        </w:numPr>
        <w:spacing w:after="0" w:line="360" w:lineRule="auto"/>
        <w:ind w:right="-285"/>
        <w:jc w:val="both"/>
        <w:rPr>
          <w:rFonts w:ascii="Cambria" w:hAnsi="Cambria"/>
          <w:sz w:val="24"/>
          <w:szCs w:val="24"/>
        </w:rPr>
      </w:pPr>
      <w:r>
        <w:rPr>
          <w:rFonts w:ascii="Cambria" w:hAnsi="Cambria"/>
          <w:sz w:val="24"/>
          <w:szCs w:val="24"/>
        </w:rPr>
        <w:t>Bring together</w:t>
      </w:r>
      <w:r w:rsidR="006C684E" w:rsidRPr="7446D7C0">
        <w:rPr>
          <w:rFonts w:ascii="Cambria" w:hAnsi="Cambria"/>
          <w:sz w:val="24"/>
          <w:szCs w:val="24"/>
        </w:rPr>
        <w:t xml:space="preserve"> experienced scientific experts and facilities to perform observations and required analyses in the most cost-efficient </w:t>
      </w:r>
      <w:proofErr w:type="gramStart"/>
      <w:r w:rsidR="006C684E" w:rsidRPr="7446D7C0">
        <w:rPr>
          <w:rFonts w:ascii="Cambria" w:hAnsi="Cambria"/>
          <w:sz w:val="24"/>
          <w:szCs w:val="24"/>
        </w:rPr>
        <w:t>way;</w:t>
      </w:r>
      <w:proofErr w:type="gramEnd"/>
    </w:p>
    <w:p w14:paraId="287E8D24" w14:textId="393C2EB3" w:rsidR="006C684E" w:rsidRPr="00EA3C81" w:rsidRDefault="006C684E" w:rsidP="00EA3C81">
      <w:pPr>
        <w:pStyle w:val="ListParagraph"/>
        <w:numPr>
          <w:ilvl w:val="0"/>
          <w:numId w:val="4"/>
        </w:numPr>
        <w:spacing w:after="0" w:line="360" w:lineRule="auto"/>
        <w:ind w:right="-285"/>
        <w:jc w:val="both"/>
        <w:rPr>
          <w:rFonts w:ascii="Cambria" w:hAnsi="Cambria"/>
          <w:sz w:val="24"/>
          <w:szCs w:val="24"/>
        </w:rPr>
      </w:pPr>
      <w:r w:rsidRPr="7446D7C0">
        <w:rPr>
          <w:rFonts w:ascii="Cambria" w:hAnsi="Cambria"/>
          <w:sz w:val="24"/>
          <w:szCs w:val="24"/>
        </w:rPr>
        <w:t xml:space="preserve">Increasing experience </w:t>
      </w:r>
      <w:r w:rsidR="00C7746A">
        <w:rPr>
          <w:rFonts w:ascii="Cambria" w:hAnsi="Cambria"/>
          <w:sz w:val="24"/>
          <w:szCs w:val="24"/>
        </w:rPr>
        <w:t xml:space="preserve">in marine observations and monitoring practice </w:t>
      </w:r>
      <w:r w:rsidRPr="7446D7C0">
        <w:rPr>
          <w:rFonts w:ascii="Cambria" w:hAnsi="Cambria"/>
          <w:sz w:val="24"/>
          <w:szCs w:val="24"/>
        </w:rPr>
        <w:t>with joint data collection and analysis</w:t>
      </w:r>
      <w:r w:rsidR="00C7746A">
        <w:rPr>
          <w:rFonts w:ascii="Cambria" w:hAnsi="Cambria"/>
          <w:sz w:val="24"/>
          <w:szCs w:val="24"/>
        </w:rPr>
        <w:t xml:space="preserve">, testing innovative methods and approach </w:t>
      </w:r>
      <w:r w:rsidR="00C7746A" w:rsidRPr="7446D7C0">
        <w:rPr>
          <w:rFonts w:ascii="Cambria" w:hAnsi="Cambria"/>
          <w:sz w:val="24"/>
          <w:szCs w:val="24"/>
        </w:rPr>
        <w:t xml:space="preserve">for the evaluation of marine environmental </w:t>
      </w:r>
      <w:proofErr w:type="gramStart"/>
      <w:r w:rsidR="00C7746A" w:rsidRPr="7446D7C0">
        <w:rPr>
          <w:rFonts w:ascii="Cambria" w:hAnsi="Cambria"/>
          <w:sz w:val="24"/>
          <w:szCs w:val="24"/>
        </w:rPr>
        <w:t>status</w:t>
      </w:r>
      <w:r w:rsidRPr="7446D7C0">
        <w:rPr>
          <w:rFonts w:ascii="Cambria" w:hAnsi="Cambria"/>
          <w:sz w:val="24"/>
          <w:szCs w:val="24"/>
        </w:rPr>
        <w:t>;</w:t>
      </w:r>
      <w:proofErr w:type="gramEnd"/>
      <w:r w:rsidRPr="7446D7C0">
        <w:rPr>
          <w:rFonts w:ascii="Cambria" w:hAnsi="Cambria"/>
          <w:sz w:val="24"/>
          <w:szCs w:val="24"/>
        </w:rPr>
        <w:t xml:space="preserve"> </w:t>
      </w:r>
    </w:p>
    <w:p w14:paraId="1171CFF2" w14:textId="28DB911B" w:rsidR="006C684E" w:rsidRPr="00EA3C81" w:rsidRDefault="006C684E" w:rsidP="00EA3C81">
      <w:pPr>
        <w:pStyle w:val="ListParagraph"/>
        <w:numPr>
          <w:ilvl w:val="0"/>
          <w:numId w:val="4"/>
        </w:numPr>
        <w:tabs>
          <w:tab w:val="left" w:pos="284"/>
        </w:tabs>
        <w:spacing w:after="0" w:line="360" w:lineRule="auto"/>
        <w:ind w:right="-285"/>
        <w:jc w:val="both"/>
        <w:rPr>
          <w:rFonts w:ascii="Cambria" w:hAnsi="Cambria"/>
          <w:sz w:val="24"/>
          <w:szCs w:val="24"/>
        </w:rPr>
      </w:pPr>
      <w:r w:rsidRPr="7446D7C0">
        <w:rPr>
          <w:rFonts w:ascii="Cambria" w:hAnsi="Cambria"/>
          <w:sz w:val="24"/>
          <w:szCs w:val="24"/>
        </w:rPr>
        <w:lastRenderedPageBreak/>
        <w:t>Coordination and testing of a mechanism of infrastructure sharing and joint data analysis from 5 European Participating Countries (BE, IT, MT, FR, NO) surpassing the impact from the traditional model of joint calls, to obtain performance improvements.</w:t>
      </w:r>
    </w:p>
    <w:p w14:paraId="56432572" w14:textId="0005CFB4" w:rsidR="006C684E" w:rsidRPr="00EA3C81" w:rsidRDefault="006C684E" w:rsidP="00EA3C81">
      <w:pPr>
        <w:pStyle w:val="ListParagraph"/>
        <w:numPr>
          <w:ilvl w:val="0"/>
          <w:numId w:val="4"/>
        </w:numPr>
        <w:tabs>
          <w:tab w:val="left" w:pos="284"/>
        </w:tabs>
        <w:spacing w:after="0" w:line="360" w:lineRule="auto"/>
        <w:ind w:right="-285"/>
        <w:jc w:val="both"/>
        <w:rPr>
          <w:rFonts w:ascii="Cambria" w:hAnsi="Cambria"/>
          <w:sz w:val="24"/>
          <w:szCs w:val="24"/>
        </w:rPr>
      </w:pPr>
      <w:r w:rsidRPr="7446D7C0">
        <w:rPr>
          <w:rFonts w:ascii="Cambria" w:hAnsi="Cambria"/>
          <w:sz w:val="24"/>
          <w:szCs w:val="24"/>
        </w:rPr>
        <w:t>Enabling scientists from the participating countries to build an effective collaboration on common transnational activities, based on complementarities and sharing of expertise.</w:t>
      </w:r>
    </w:p>
    <w:p w14:paraId="42375B40" w14:textId="7BA37A37" w:rsidR="00757178" w:rsidRPr="00EA3C81" w:rsidRDefault="00757178" w:rsidP="00EA3C81">
      <w:pPr>
        <w:tabs>
          <w:tab w:val="left" w:pos="284"/>
        </w:tabs>
        <w:spacing w:after="0" w:line="360" w:lineRule="auto"/>
        <w:ind w:right="-285"/>
        <w:jc w:val="both"/>
        <w:rPr>
          <w:rFonts w:ascii="Cambria" w:hAnsi="Cambria"/>
          <w:sz w:val="24"/>
          <w:szCs w:val="24"/>
          <w:u w:val="single"/>
        </w:rPr>
      </w:pPr>
    </w:p>
    <w:p w14:paraId="0B22D1D5" w14:textId="6D2AF6E9" w:rsidR="00CB0A10" w:rsidRPr="00EA3C81" w:rsidRDefault="001C0F45" w:rsidP="00EA3C81">
      <w:pPr>
        <w:pStyle w:val="ListParagraph"/>
        <w:numPr>
          <w:ilvl w:val="0"/>
          <w:numId w:val="2"/>
        </w:numPr>
        <w:tabs>
          <w:tab w:val="left" w:pos="284"/>
        </w:tabs>
        <w:spacing w:after="0" w:line="360" w:lineRule="auto"/>
        <w:ind w:right="-285"/>
        <w:jc w:val="both"/>
        <w:rPr>
          <w:rFonts w:ascii="Cambria" w:hAnsi="Cambria"/>
          <w:sz w:val="24"/>
          <w:szCs w:val="24"/>
          <w:u w:val="single"/>
        </w:rPr>
      </w:pPr>
      <w:r>
        <w:rPr>
          <w:rFonts w:ascii="Cambria" w:hAnsi="Cambria"/>
          <w:sz w:val="24"/>
          <w:szCs w:val="24"/>
          <w:u w:val="single"/>
        </w:rPr>
        <w:t xml:space="preserve">Eligibility and Evaluation </w:t>
      </w:r>
    </w:p>
    <w:p w14:paraId="2A5353B4" w14:textId="77777777" w:rsidR="00CB0A10" w:rsidRPr="00EA3C81" w:rsidRDefault="00CB0A10" w:rsidP="00EA3C81">
      <w:pPr>
        <w:pStyle w:val="ListParagraph"/>
        <w:tabs>
          <w:tab w:val="left" w:pos="284"/>
        </w:tabs>
        <w:spacing w:after="0" w:line="360" w:lineRule="auto"/>
        <w:ind w:right="-285"/>
        <w:jc w:val="both"/>
        <w:rPr>
          <w:rFonts w:ascii="Cambria" w:hAnsi="Cambria"/>
          <w:sz w:val="24"/>
          <w:szCs w:val="24"/>
          <w:u w:val="single"/>
        </w:rPr>
      </w:pPr>
    </w:p>
    <w:p w14:paraId="5B01A63F" w14:textId="640570C3" w:rsidR="00CB0A10" w:rsidRPr="006673D7" w:rsidRDefault="006673D7" w:rsidP="7446D7C0">
      <w:pPr>
        <w:pStyle w:val="ListParagraph"/>
        <w:numPr>
          <w:ilvl w:val="1"/>
          <w:numId w:val="2"/>
        </w:numPr>
        <w:tabs>
          <w:tab w:val="left" w:pos="284"/>
        </w:tabs>
        <w:spacing w:after="0" w:line="360" w:lineRule="auto"/>
        <w:ind w:right="-285"/>
        <w:jc w:val="both"/>
        <w:rPr>
          <w:rFonts w:ascii="Cambria" w:hAnsi="Cambria"/>
          <w:sz w:val="24"/>
          <w:szCs w:val="24"/>
        </w:rPr>
      </w:pPr>
      <w:r>
        <w:rPr>
          <w:rFonts w:ascii="Cambria" w:hAnsi="Cambria"/>
          <w:sz w:val="24"/>
          <w:szCs w:val="24"/>
        </w:rPr>
        <w:t xml:space="preserve">The Marine Environmental </w:t>
      </w:r>
      <w:r w:rsidR="00F6672B">
        <w:rPr>
          <w:rFonts w:ascii="Cambria" w:hAnsi="Cambria"/>
          <w:sz w:val="24"/>
          <w:szCs w:val="24"/>
        </w:rPr>
        <w:t xml:space="preserve">Officer or Scientist must demonstrate a clear background or interest in the monitoring of the state of health of the sea, with special focus on related aspects of study, such as physical dynamics, contaminants, ecosystem dynamics and marine observations; as well </w:t>
      </w:r>
      <w:r w:rsidR="00D343AA">
        <w:rPr>
          <w:rFonts w:ascii="Cambria" w:hAnsi="Cambria"/>
          <w:sz w:val="24"/>
          <w:szCs w:val="24"/>
        </w:rPr>
        <w:t xml:space="preserve">as </w:t>
      </w:r>
      <w:r w:rsidR="00F6672B">
        <w:rPr>
          <w:rFonts w:ascii="Cambria" w:hAnsi="Cambria"/>
          <w:sz w:val="24"/>
          <w:szCs w:val="24"/>
        </w:rPr>
        <w:t>be</w:t>
      </w:r>
      <w:r w:rsidR="00D343AA">
        <w:rPr>
          <w:rFonts w:ascii="Cambria" w:hAnsi="Cambria"/>
          <w:sz w:val="24"/>
          <w:szCs w:val="24"/>
        </w:rPr>
        <w:t>ing</w:t>
      </w:r>
      <w:r w:rsidR="00F6672B">
        <w:rPr>
          <w:rFonts w:ascii="Cambria" w:hAnsi="Cambria"/>
          <w:sz w:val="24"/>
          <w:szCs w:val="24"/>
        </w:rPr>
        <w:t xml:space="preserve"> skilled in analytical techniques in general.</w:t>
      </w:r>
      <w:r w:rsidR="00CB0A10" w:rsidRPr="006673D7">
        <w:rPr>
          <w:rFonts w:ascii="Cambria" w:hAnsi="Cambria"/>
          <w:sz w:val="24"/>
          <w:szCs w:val="24"/>
        </w:rPr>
        <w:t xml:space="preserve"> </w:t>
      </w:r>
    </w:p>
    <w:p w14:paraId="59A3F6C9" w14:textId="6703592B" w:rsidR="00CB0A10" w:rsidRPr="00EA3C81" w:rsidRDefault="00CB0A10" w:rsidP="7446D7C0">
      <w:pPr>
        <w:pStyle w:val="ListParagraph"/>
        <w:numPr>
          <w:ilvl w:val="1"/>
          <w:numId w:val="2"/>
        </w:numPr>
        <w:tabs>
          <w:tab w:val="left" w:pos="284"/>
        </w:tabs>
        <w:spacing w:after="0" w:line="360" w:lineRule="auto"/>
        <w:ind w:right="-285"/>
        <w:jc w:val="both"/>
        <w:rPr>
          <w:rFonts w:ascii="Cambria" w:hAnsi="Cambria"/>
          <w:i/>
          <w:iCs/>
          <w:sz w:val="24"/>
          <w:szCs w:val="24"/>
        </w:rPr>
      </w:pPr>
      <w:r w:rsidRPr="7446D7C0">
        <w:rPr>
          <w:rFonts w:ascii="Cambria" w:hAnsi="Cambria"/>
          <w:sz w:val="24"/>
          <w:szCs w:val="24"/>
        </w:rPr>
        <w:t xml:space="preserve">The </w:t>
      </w:r>
      <w:r w:rsidR="000F6562">
        <w:rPr>
          <w:rFonts w:ascii="Cambria" w:hAnsi="Cambria"/>
          <w:sz w:val="24"/>
          <w:szCs w:val="24"/>
        </w:rPr>
        <w:t>applicant</w:t>
      </w:r>
      <w:r w:rsidRPr="7446D7C0">
        <w:rPr>
          <w:rFonts w:ascii="Cambria" w:hAnsi="Cambria"/>
          <w:sz w:val="24"/>
          <w:szCs w:val="24"/>
        </w:rPr>
        <w:t xml:space="preserve"> shall be an individual with a proven track record within the field</w:t>
      </w:r>
      <w:r w:rsidR="000F6562">
        <w:rPr>
          <w:rFonts w:ascii="Cambria" w:hAnsi="Cambria"/>
          <w:sz w:val="24"/>
          <w:szCs w:val="24"/>
        </w:rPr>
        <w:t>, and preferably already actively involved in marine environmental monitoring</w:t>
      </w:r>
      <w:r w:rsidRPr="7446D7C0">
        <w:rPr>
          <w:rFonts w:ascii="Cambria" w:hAnsi="Cambria"/>
          <w:sz w:val="24"/>
          <w:szCs w:val="24"/>
        </w:rPr>
        <w:t>.</w:t>
      </w:r>
    </w:p>
    <w:p w14:paraId="0B46630B" w14:textId="77777777" w:rsidR="00545A96" w:rsidRPr="00545A96" w:rsidRDefault="00C536A1" w:rsidP="7446D7C0">
      <w:pPr>
        <w:pStyle w:val="ListParagraph"/>
        <w:numPr>
          <w:ilvl w:val="1"/>
          <w:numId w:val="2"/>
        </w:numPr>
        <w:tabs>
          <w:tab w:val="left" w:pos="284"/>
        </w:tabs>
        <w:spacing w:after="0" w:line="360" w:lineRule="auto"/>
        <w:ind w:right="-285"/>
        <w:jc w:val="both"/>
        <w:rPr>
          <w:rFonts w:eastAsiaTheme="minorEastAsia"/>
          <w:i/>
          <w:iCs/>
          <w:sz w:val="24"/>
          <w:szCs w:val="24"/>
        </w:rPr>
      </w:pPr>
      <w:r>
        <w:rPr>
          <w:rFonts w:ascii="Cambria" w:hAnsi="Cambria"/>
          <w:sz w:val="24"/>
          <w:szCs w:val="24"/>
        </w:rPr>
        <w:t>The applicant would preferably</w:t>
      </w:r>
      <w:r w:rsidR="00CB0A10" w:rsidRPr="00D343AA">
        <w:rPr>
          <w:rFonts w:ascii="Cambria" w:hAnsi="Cambria"/>
          <w:sz w:val="24"/>
          <w:szCs w:val="24"/>
        </w:rPr>
        <w:t xml:space="preserve"> </w:t>
      </w:r>
      <w:r w:rsidR="007A1C70">
        <w:rPr>
          <w:rFonts w:ascii="Cambria" w:hAnsi="Cambria"/>
          <w:sz w:val="24"/>
          <w:szCs w:val="24"/>
        </w:rPr>
        <w:t>be in possession of a doctoral degree in a related R&amp;I f</w:t>
      </w:r>
      <w:r w:rsidR="00F1700A">
        <w:rPr>
          <w:rFonts w:ascii="Cambria" w:hAnsi="Cambria"/>
          <w:sz w:val="24"/>
          <w:szCs w:val="24"/>
        </w:rPr>
        <w:t>ield, although this is not a requirement</w:t>
      </w:r>
      <w:r>
        <w:rPr>
          <w:rFonts w:ascii="Cambria" w:hAnsi="Cambria"/>
          <w:sz w:val="24"/>
          <w:szCs w:val="24"/>
        </w:rPr>
        <w:t>. Previous or ongoing experience in</w:t>
      </w:r>
      <w:r w:rsidR="7446D7C0" w:rsidRPr="00D343AA">
        <w:rPr>
          <w:rFonts w:ascii="Cambria" w:hAnsi="Cambria"/>
          <w:sz w:val="24"/>
          <w:szCs w:val="24"/>
        </w:rPr>
        <w:t xml:space="preserve"> </w:t>
      </w:r>
      <w:r w:rsidR="00407F70">
        <w:rPr>
          <w:rFonts w:ascii="Cambria" w:hAnsi="Cambria"/>
          <w:sz w:val="24"/>
          <w:szCs w:val="24"/>
        </w:rPr>
        <w:t xml:space="preserve">international </w:t>
      </w:r>
      <w:r w:rsidR="7446D7C0" w:rsidRPr="00D343AA">
        <w:rPr>
          <w:rFonts w:ascii="Cambria" w:hAnsi="Cambria"/>
          <w:sz w:val="24"/>
          <w:szCs w:val="24"/>
        </w:rPr>
        <w:t>collaboration</w:t>
      </w:r>
      <w:r>
        <w:rPr>
          <w:rFonts w:ascii="Cambria" w:hAnsi="Cambria"/>
          <w:sz w:val="24"/>
          <w:szCs w:val="24"/>
        </w:rPr>
        <w:t xml:space="preserve"> will also be favourably viewed</w:t>
      </w:r>
      <w:r w:rsidR="7446D7C0" w:rsidRPr="00D343AA">
        <w:rPr>
          <w:rFonts w:ascii="Cambria" w:hAnsi="Cambria"/>
          <w:sz w:val="24"/>
          <w:szCs w:val="24"/>
        </w:rPr>
        <w:t>.</w:t>
      </w:r>
    </w:p>
    <w:p w14:paraId="350D7EF5" w14:textId="607EFB67" w:rsidR="00CB0A10" w:rsidRPr="00D343AA" w:rsidRDefault="00545A96" w:rsidP="7446D7C0">
      <w:pPr>
        <w:pStyle w:val="ListParagraph"/>
        <w:numPr>
          <w:ilvl w:val="1"/>
          <w:numId w:val="2"/>
        </w:numPr>
        <w:tabs>
          <w:tab w:val="left" w:pos="284"/>
        </w:tabs>
        <w:spacing w:after="0" w:line="360" w:lineRule="auto"/>
        <w:ind w:right="-285"/>
        <w:jc w:val="both"/>
        <w:rPr>
          <w:rFonts w:eastAsiaTheme="minorEastAsia"/>
          <w:i/>
          <w:iCs/>
          <w:sz w:val="24"/>
          <w:szCs w:val="24"/>
        </w:rPr>
      </w:pPr>
      <w:r>
        <w:rPr>
          <w:rFonts w:ascii="Cambria" w:hAnsi="Cambria"/>
          <w:sz w:val="24"/>
          <w:szCs w:val="24"/>
        </w:rPr>
        <w:t xml:space="preserve">The applicant would preferably make active use of the experience gained and lessons learnt through this opportunity, beyond the lifetime of the S4GES Joint Action.  </w:t>
      </w:r>
      <w:r w:rsidR="7446D7C0" w:rsidRPr="00D343AA">
        <w:rPr>
          <w:rFonts w:ascii="Cambria" w:hAnsi="Cambria"/>
          <w:sz w:val="24"/>
          <w:szCs w:val="24"/>
        </w:rPr>
        <w:t xml:space="preserve"> </w:t>
      </w:r>
      <w:r w:rsidR="00CB0A10" w:rsidRPr="00D343AA">
        <w:rPr>
          <w:rFonts w:ascii="Cambria" w:hAnsi="Cambria"/>
          <w:sz w:val="24"/>
          <w:szCs w:val="24"/>
        </w:rPr>
        <w:t xml:space="preserve"> </w:t>
      </w:r>
      <w:r w:rsidR="00407F70">
        <w:rPr>
          <w:rFonts w:ascii="Cambria" w:hAnsi="Cambria"/>
          <w:sz w:val="24"/>
          <w:szCs w:val="24"/>
        </w:rPr>
        <w:t xml:space="preserve"> </w:t>
      </w:r>
    </w:p>
    <w:p w14:paraId="5706EF9A" w14:textId="42E04FB7" w:rsidR="7446D7C0" w:rsidRDefault="7446D7C0" w:rsidP="7446D7C0">
      <w:pPr>
        <w:tabs>
          <w:tab w:val="left" w:pos="284"/>
        </w:tabs>
        <w:spacing w:after="0" w:line="360" w:lineRule="auto"/>
        <w:ind w:left="735" w:right="-285"/>
        <w:jc w:val="both"/>
        <w:rPr>
          <w:rFonts w:ascii="Cambria" w:hAnsi="Cambria"/>
          <w:i/>
          <w:iCs/>
          <w:sz w:val="24"/>
          <w:szCs w:val="24"/>
        </w:rPr>
      </w:pPr>
    </w:p>
    <w:p w14:paraId="67579BC7" w14:textId="309EE836" w:rsidR="7446D7C0" w:rsidRPr="001538A7" w:rsidRDefault="7446D7C0" w:rsidP="7446D7C0">
      <w:pPr>
        <w:pStyle w:val="ListParagraph"/>
        <w:numPr>
          <w:ilvl w:val="0"/>
          <w:numId w:val="2"/>
        </w:numPr>
        <w:tabs>
          <w:tab w:val="left" w:pos="284"/>
        </w:tabs>
        <w:spacing w:after="0" w:line="360" w:lineRule="auto"/>
        <w:ind w:right="-285"/>
        <w:jc w:val="both"/>
        <w:rPr>
          <w:rFonts w:eastAsiaTheme="minorEastAsia"/>
          <w:sz w:val="24"/>
          <w:szCs w:val="24"/>
          <w:u w:val="single"/>
        </w:rPr>
      </w:pPr>
      <w:r w:rsidRPr="7446D7C0">
        <w:rPr>
          <w:rFonts w:ascii="Cambria" w:hAnsi="Cambria"/>
          <w:sz w:val="24"/>
          <w:szCs w:val="24"/>
          <w:u w:val="single"/>
        </w:rPr>
        <w:t>Terms and Conditions</w:t>
      </w:r>
    </w:p>
    <w:p w14:paraId="5B3F22AD" w14:textId="77777777" w:rsidR="001538A7" w:rsidRDefault="001538A7" w:rsidP="001538A7">
      <w:pPr>
        <w:pStyle w:val="ListParagraph"/>
        <w:tabs>
          <w:tab w:val="left" w:pos="284"/>
        </w:tabs>
        <w:spacing w:after="0" w:line="360" w:lineRule="auto"/>
        <w:ind w:right="-285"/>
        <w:jc w:val="both"/>
        <w:rPr>
          <w:rFonts w:eastAsiaTheme="minorEastAsia"/>
          <w:sz w:val="24"/>
          <w:szCs w:val="24"/>
          <w:u w:val="single"/>
        </w:rPr>
      </w:pPr>
    </w:p>
    <w:p w14:paraId="4D3C06B8" w14:textId="7AED5634" w:rsidR="00CB0A10" w:rsidRPr="00842A3A" w:rsidRDefault="00407F70" w:rsidP="7446D7C0">
      <w:pPr>
        <w:pStyle w:val="ListParagraph"/>
        <w:numPr>
          <w:ilvl w:val="1"/>
          <w:numId w:val="2"/>
        </w:numPr>
        <w:tabs>
          <w:tab w:val="left" w:pos="284"/>
        </w:tabs>
        <w:spacing w:after="0" w:line="360" w:lineRule="auto"/>
        <w:ind w:right="-285"/>
        <w:jc w:val="both"/>
        <w:rPr>
          <w:rFonts w:ascii="Cambria" w:hAnsi="Cambria"/>
          <w:sz w:val="24"/>
          <w:szCs w:val="24"/>
        </w:rPr>
      </w:pPr>
      <w:r w:rsidRPr="00842A3A">
        <w:rPr>
          <w:rFonts w:ascii="Cambria" w:hAnsi="Cambria"/>
          <w:sz w:val="24"/>
          <w:szCs w:val="24"/>
        </w:rPr>
        <w:t xml:space="preserve">Should the </w:t>
      </w:r>
      <w:r w:rsidR="00B46AC7" w:rsidRPr="00842A3A">
        <w:rPr>
          <w:rFonts w:ascii="Cambria" w:hAnsi="Cambria"/>
          <w:sz w:val="24"/>
          <w:szCs w:val="24"/>
        </w:rPr>
        <w:t>right candidate not be identified from the list of applicants, the Council reserves the right not to proceed with this Expression of Interest</w:t>
      </w:r>
      <w:r w:rsidR="00CB0A10" w:rsidRPr="00842A3A">
        <w:rPr>
          <w:rFonts w:ascii="Cambria" w:hAnsi="Cambria"/>
          <w:sz w:val="24"/>
          <w:szCs w:val="24"/>
        </w:rPr>
        <w:t xml:space="preserve">. </w:t>
      </w:r>
    </w:p>
    <w:p w14:paraId="67184BC9" w14:textId="6CCC63C9" w:rsidR="00CB0A10" w:rsidRDefault="00CB0A10" w:rsidP="7446D7C0">
      <w:pPr>
        <w:pStyle w:val="ListParagraph"/>
        <w:numPr>
          <w:ilvl w:val="1"/>
          <w:numId w:val="2"/>
        </w:numPr>
        <w:tabs>
          <w:tab w:val="left" w:pos="284"/>
        </w:tabs>
        <w:spacing w:after="0" w:line="360" w:lineRule="auto"/>
        <w:ind w:right="-285"/>
        <w:jc w:val="both"/>
        <w:rPr>
          <w:rFonts w:ascii="Cambria" w:hAnsi="Cambria"/>
          <w:sz w:val="24"/>
          <w:szCs w:val="24"/>
        </w:rPr>
      </w:pPr>
      <w:r w:rsidRPr="7446D7C0">
        <w:rPr>
          <w:rFonts w:ascii="Cambria" w:hAnsi="Cambria"/>
          <w:sz w:val="24"/>
          <w:szCs w:val="24"/>
        </w:rPr>
        <w:t xml:space="preserve">The </w:t>
      </w:r>
      <w:r w:rsidR="000F6562" w:rsidRPr="7446D7C0">
        <w:rPr>
          <w:rFonts w:ascii="Cambria" w:hAnsi="Cambria"/>
          <w:sz w:val="24"/>
          <w:szCs w:val="24"/>
        </w:rPr>
        <w:t>selected candidate</w:t>
      </w:r>
      <w:r w:rsidR="000F6562" w:rsidDel="000F6562">
        <w:rPr>
          <w:rFonts w:ascii="Cambria" w:hAnsi="Cambria"/>
          <w:sz w:val="24"/>
          <w:szCs w:val="24"/>
        </w:rPr>
        <w:t xml:space="preserve"> </w:t>
      </w:r>
      <w:r w:rsidRPr="7446D7C0">
        <w:rPr>
          <w:rFonts w:ascii="Cambria" w:hAnsi="Cambria"/>
          <w:sz w:val="24"/>
          <w:szCs w:val="24"/>
        </w:rPr>
        <w:t xml:space="preserve">shall bind </w:t>
      </w:r>
      <w:r w:rsidR="00B77FBC">
        <w:rPr>
          <w:rFonts w:ascii="Cambria" w:hAnsi="Cambria"/>
          <w:sz w:val="24"/>
          <w:szCs w:val="24"/>
        </w:rPr>
        <w:t>him/her</w:t>
      </w:r>
      <w:r w:rsidRPr="7446D7C0">
        <w:rPr>
          <w:rFonts w:ascii="Cambria" w:hAnsi="Cambria"/>
          <w:sz w:val="24"/>
          <w:szCs w:val="24"/>
        </w:rPr>
        <w:t>sel</w:t>
      </w:r>
      <w:r w:rsidR="00B77FBC">
        <w:rPr>
          <w:rFonts w:ascii="Cambria" w:hAnsi="Cambria"/>
          <w:sz w:val="24"/>
          <w:szCs w:val="24"/>
        </w:rPr>
        <w:t>f</w:t>
      </w:r>
      <w:r w:rsidRPr="7446D7C0">
        <w:rPr>
          <w:rFonts w:ascii="Cambria" w:hAnsi="Cambria"/>
          <w:sz w:val="24"/>
          <w:szCs w:val="24"/>
        </w:rPr>
        <w:t xml:space="preserve"> to conduct such assignments in accordance with the terms of this Call</w:t>
      </w:r>
      <w:r w:rsidR="000F6562">
        <w:rPr>
          <w:rFonts w:ascii="Cambria" w:hAnsi="Cambria"/>
          <w:sz w:val="24"/>
          <w:szCs w:val="24"/>
        </w:rPr>
        <w:t xml:space="preserve"> and under the </w:t>
      </w:r>
      <w:r w:rsidR="00F1700A">
        <w:rPr>
          <w:rFonts w:ascii="Cambria" w:hAnsi="Cambria"/>
          <w:sz w:val="24"/>
          <w:szCs w:val="24"/>
        </w:rPr>
        <w:t xml:space="preserve">guidance of the </w:t>
      </w:r>
      <w:r w:rsidR="000F6562">
        <w:rPr>
          <w:rFonts w:ascii="Cambria" w:hAnsi="Cambria"/>
          <w:sz w:val="24"/>
          <w:szCs w:val="24"/>
        </w:rPr>
        <w:t>S4GES Coordination Team</w:t>
      </w:r>
      <w:r w:rsidR="005839C7" w:rsidRPr="7446D7C0">
        <w:rPr>
          <w:rFonts w:ascii="Cambria" w:hAnsi="Cambria"/>
          <w:sz w:val="24"/>
          <w:szCs w:val="24"/>
        </w:rPr>
        <w:t xml:space="preserve">. </w:t>
      </w:r>
    </w:p>
    <w:p w14:paraId="44B069C1" w14:textId="2E0BCC45" w:rsidR="005839C7" w:rsidRDefault="005839C7" w:rsidP="7446D7C0">
      <w:pPr>
        <w:pStyle w:val="ListParagraph"/>
        <w:numPr>
          <w:ilvl w:val="1"/>
          <w:numId w:val="2"/>
        </w:numPr>
        <w:tabs>
          <w:tab w:val="left" w:pos="284"/>
        </w:tabs>
        <w:spacing w:after="0" w:line="360" w:lineRule="auto"/>
        <w:ind w:right="-285"/>
        <w:jc w:val="both"/>
        <w:rPr>
          <w:rFonts w:ascii="Cambria" w:hAnsi="Cambria"/>
          <w:sz w:val="24"/>
          <w:szCs w:val="24"/>
        </w:rPr>
      </w:pPr>
      <w:r w:rsidRPr="7446D7C0">
        <w:rPr>
          <w:rFonts w:ascii="Cambria" w:hAnsi="Cambria"/>
          <w:sz w:val="24"/>
          <w:szCs w:val="24"/>
        </w:rPr>
        <w:t xml:space="preserve">Any additional information or clarification, as may be requested by </w:t>
      </w:r>
      <w:r w:rsidR="0011782B">
        <w:rPr>
          <w:rFonts w:ascii="Cambria" w:hAnsi="Cambria"/>
          <w:sz w:val="24"/>
          <w:szCs w:val="24"/>
        </w:rPr>
        <w:t>the Council</w:t>
      </w:r>
      <w:r w:rsidRPr="7446D7C0">
        <w:rPr>
          <w:rFonts w:ascii="Cambria" w:hAnsi="Cambria"/>
          <w:sz w:val="24"/>
          <w:szCs w:val="24"/>
        </w:rPr>
        <w:t xml:space="preserve">, shall be deemed to form an integral part of the original assessment. </w:t>
      </w:r>
    </w:p>
    <w:p w14:paraId="504C2B61" w14:textId="7DC5D02F" w:rsidR="001D7FBA" w:rsidRDefault="001D7FBA" w:rsidP="7446D7C0">
      <w:pPr>
        <w:pStyle w:val="ListParagraph"/>
        <w:numPr>
          <w:ilvl w:val="1"/>
          <w:numId w:val="2"/>
        </w:numPr>
        <w:tabs>
          <w:tab w:val="left" w:pos="284"/>
        </w:tabs>
        <w:spacing w:after="0" w:line="360" w:lineRule="auto"/>
        <w:ind w:right="-285"/>
        <w:jc w:val="both"/>
        <w:rPr>
          <w:rFonts w:ascii="Cambria" w:hAnsi="Cambria"/>
          <w:sz w:val="24"/>
          <w:szCs w:val="24"/>
        </w:rPr>
      </w:pPr>
      <w:r w:rsidRPr="7446D7C0">
        <w:rPr>
          <w:rFonts w:ascii="Cambria" w:hAnsi="Cambria"/>
          <w:sz w:val="24"/>
          <w:szCs w:val="24"/>
        </w:rPr>
        <w:lastRenderedPageBreak/>
        <w:t xml:space="preserve">The selected candidate shall, with exception to information that is already in the public domain, not disclose to any third party any of the information obtained </w:t>
      </w:r>
      <w:proofErr w:type="gramStart"/>
      <w:r w:rsidRPr="7446D7C0">
        <w:rPr>
          <w:rFonts w:ascii="Cambria" w:hAnsi="Cambria"/>
          <w:sz w:val="24"/>
          <w:szCs w:val="24"/>
        </w:rPr>
        <w:t>in the course of</w:t>
      </w:r>
      <w:proofErr w:type="gramEnd"/>
      <w:r w:rsidRPr="7446D7C0">
        <w:rPr>
          <w:rFonts w:ascii="Cambria" w:hAnsi="Cambria"/>
          <w:sz w:val="24"/>
          <w:szCs w:val="24"/>
        </w:rPr>
        <w:t xml:space="preserve"> t</w:t>
      </w:r>
      <w:r w:rsidR="007C28BB">
        <w:rPr>
          <w:rFonts w:ascii="Cambria" w:hAnsi="Cambria"/>
          <w:sz w:val="24"/>
          <w:szCs w:val="24"/>
        </w:rPr>
        <w:t>heir involvement in the S4GES Joint Action,</w:t>
      </w:r>
      <w:r w:rsidRPr="7446D7C0">
        <w:rPr>
          <w:rFonts w:ascii="Cambria" w:hAnsi="Cambria"/>
          <w:sz w:val="24"/>
          <w:szCs w:val="24"/>
        </w:rPr>
        <w:t xml:space="preserve"> without the prior written consent of the Council and JPI Oceans. </w:t>
      </w:r>
    </w:p>
    <w:p w14:paraId="0FA88175" w14:textId="1DB515F3" w:rsidR="00EA3C81" w:rsidRDefault="00FE4805" w:rsidP="7446D7C0">
      <w:pPr>
        <w:pStyle w:val="ListParagraph"/>
        <w:numPr>
          <w:ilvl w:val="1"/>
          <w:numId w:val="2"/>
        </w:numPr>
        <w:tabs>
          <w:tab w:val="left" w:pos="284"/>
        </w:tabs>
        <w:spacing w:after="0" w:line="360" w:lineRule="auto"/>
        <w:ind w:right="-285"/>
        <w:jc w:val="both"/>
        <w:rPr>
          <w:rFonts w:ascii="Cambria" w:hAnsi="Cambria"/>
          <w:sz w:val="24"/>
          <w:szCs w:val="24"/>
        </w:rPr>
      </w:pPr>
      <w:r>
        <w:rPr>
          <w:rFonts w:ascii="Cambria" w:hAnsi="Cambria"/>
          <w:sz w:val="24"/>
          <w:szCs w:val="24"/>
        </w:rPr>
        <w:t>The selected candidate</w:t>
      </w:r>
      <w:r w:rsidR="00CB3495">
        <w:rPr>
          <w:rFonts w:ascii="Cambria" w:hAnsi="Cambria"/>
          <w:sz w:val="24"/>
          <w:szCs w:val="24"/>
        </w:rPr>
        <w:t xml:space="preserve"> will be put in contact with the S4GES Coordination Team, </w:t>
      </w:r>
      <w:proofErr w:type="gramStart"/>
      <w:r w:rsidR="00CB3495">
        <w:rPr>
          <w:rFonts w:ascii="Cambria" w:hAnsi="Cambria"/>
          <w:sz w:val="24"/>
          <w:szCs w:val="24"/>
        </w:rPr>
        <w:t>in order to</w:t>
      </w:r>
      <w:proofErr w:type="gramEnd"/>
      <w:r w:rsidR="00CB3495">
        <w:rPr>
          <w:rFonts w:ascii="Cambria" w:hAnsi="Cambria"/>
          <w:sz w:val="24"/>
          <w:szCs w:val="24"/>
        </w:rPr>
        <w:t xml:space="preserve"> become acquainted with the S4GES Joint Action and initiate the necessary preparatory work for the transnational research cruise.</w:t>
      </w:r>
    </w:p>
    <w:p w14:paraId="33063F9D" w14:textId="5AB7AFC3" w:rsidR="007C28BB" w:rsidRDefault="00FE4805" w:rsidP="7446D7C0">
      <w:pPr>
        <w:pStyle w:val="ListParagraph"/>
        <w:numPr>
          <w:ilvl w:val="1"/>
          <w:numId w:val="2"/>
        </w:numPr>
        <w:tabs>
          <w:tab w:val="left" w:pos="284"/>
        </w:tabs>
        <w:spacing w:after="0" w:line="360" w:lineRule="auto"/>
        <w:ind w:right="-285"/>
        <w:jc w:val="both"/>
        <w:rPr>
          <w:rFonts w:ascii="Cambria" w:hAnsi="Cambria"/>
          <w:sz w:val="24"/>
          <w:szCs w:val="24"/>
        </w:rPr>
      </w:pPr>
      <w:r>
        <w:rPr>
          <w:rFonts w:ascii="Cambria" w:hAnsi="Cambria"/>
          <w:sz w:val="24"/>
          <w:szCs w:val="24"/>
        </w:rPr>
        <w:t xml:space="preserve">The selected candidate </w:t>
      </w:r>
      <w:r w:rsidR="007C28BB">
        <w:rPr>
          <w:rFonts w:ascii="Cambria" w:hAnsi="Cambria"/>
          <w:sz w:val="24"/>
          <w:szCs w:val="24"/>
        </w:rPr>
        <w:t xml:space="preserve">is </w:t>
      </w:r>
      <w:r w:rsidR="007C28BB" w:rsidRPr="007C28BB">
        <w:rPr>
          <w:rFonts w:ascii="Cambria" w:hAnsi="Cambria"/>
          <w:sz w:val="24"/>
          <w:szCs w:val="24"/>
        </w:rPr>
        <w:t xml:space="preserve">required to remain committed to follow </w:t>
      </w:r>
      <w:r w:rsidR="007C28BB">
        <w:rPr>
          <w:rFonts w:ascii="Cambria" w:hAnsi="Cambria"/>
          <w:sz w:val="24"/>
          <w:szCs w:val="24"/>
        </w:rPr>
        <w:t xml:space="preserve">up on </w:t>
      </w:r>
      <w:r w:rsidR="007C28BB" w:rsidRPr="007C28BB">
        <w:rPr>
          <w:rFonts w:ascii="Cambria" w:hAnsi="Cambria"/>
          <w:sz w:val="24"/>
          <w:szCs w:val="24"/>
        </w:rPr>
        <w:t>the</w:t>
      </w:r>
      <w:r w:rsidR="007C28BB">
        <w:rPr>
          <w:rFonts w:ascii="Cambria" w:hAnsi="Cambria"/>
          <w:sz w:val="24"/>
          <w:szCs w:val="24"/>
        </w:rPr>
        <w:t xml:space="preserve"> outcomes of the </w:t>
      </w:r>
      <w:r w:rsidR="007C28BB" w:rsidRPr="007C28BB">
        <w:rPr>
          <w:rFonts w:ascii="Cambria" w:hAnsi="Cambria"/>
          <w:sz w:val="24"/>
          <w:szCs w:val="24"/>
        </w:rPr>
        <w:t>oceanographic cruise</w:t>
      </w:r>
      <w:r w:rsidR="00207952">
        <w:rPr>
          <w:rFonts w:ascii="Cambria" w:hAnsi="Cambria"/>
          <w:sz w:val="24"/>
          <w:szCs w:val="24"/>
        </w:rPr>
        <w:t xml:space="preserve"> whilst liaising</w:t>
      </w:r>
      <w:r w:rsidR="007C28BB" w:rsidRPr="007C28BB">
        <w:rPr>
          <w:rFonts w:ascii="Cambria" w:hAnsi="Cambria"/>
          <w:sz w:val="24"/>
          <w:szCs w:val="24"/>
        </w:rPr>
        <w:t xml:space="preserve"> with the S4GES </w:t>
      </w:r>
      <w:r>
        <w:rPr>
          <w:rFonts w:ascii="Cambria" w:hAnsi="Cambria"/>
          <w:sz w:val="24"/>
          <w:szCs w:val="24"/>
        </w:rPr>
        <w:t>C</w:t>
      </w:r>
      <w:r w:rsidR="007C28BB" w:rsidRPr="007C28BB">
        <w:rPr>
          <w:rFonts w:ascii="Cambria" w:hAnsi="Cambria"/>
          <w:sz w:val="24"/>
          <w:szCs w:val="24"/>
        </w:rPr>
        <w:t xml:space="preserve">oordination </w:t>
      </w:r>
      <w:r>
        <w:rPr>
          <w:rFonts w:ascii="Cambria" w:hAnsi="Cambria"/>
          <w:sz w:val="24"/>
          <w:szCs w:val="24"/>
        </w:rPr>
        <w:t>T</w:t>
      </w:r>
      <w:r w:rsidR="007C28BB" w:rsidRPr="007C28BB">
        <w:rPr>
          <w:rFonts w:ascii="Cambria" w:hAnsi="Cambria"/>
          <w:sz w:val="24"/>
          <w:szCs w:val="24"/>
        </w:rPr>
        <w:t>eam.</w:t>
      </w:r>
    </w:p>
    <w:p w14:paraId="574E1BF3" w14:textId="4B7916B5" w:rsidR="00CB3495" w:rsidRPr="0011782B" w:rsidRDefault="00BC2E45" w:rsidP="7446D7C0">
      <w:pPr>
        <w:pStyle w:val="ListParagraph"/>
        <w:numPr>
          <w:ilvl w:val="1"/>
          <w:numId w:val="2"/>
        </w:numPr>
        <w:tabs>
          <w:tab w:val="left" w:pos="284"/>
        </w:tabs>
        <w:spacing w:after="0" w:line="360" w:lineRule="auto"/>
        <w:ind w:right="-285"/>
        <w:jc w:val="both"/>
        <w:rPr>
          <w:rFonts w:ascii="Cambria" w:hAnsi="Cambria"/>
          <w:sz w:val="24"/>
          <w:szCs w:val="24"/>
        </w:rPr>
      </w:pPr>
      <w:r>
        <w:rPr>
          <w:rFonts w:ascii="Cambria" w:hAnsi="Cambria"/>
          <w:sz w:val="24"/>
          <w:szCs w:val="24"/>
        </w:rPr>
        <w:t xml:space="preserve">A </w:t>
      </w:r>
      <w:r w:rsidR="007C28BB">
        <w:rPr>
          <w:rFonts w:ascii="Cambria" w:hAnsi="Cambria"/>
          <w:sz w:val="24"/>
          <w:szCs w:val="24"/>
        </w:rPr>
        <w:t>c</w:t>
      </w:r>
      <w:r>
        <w:rPr>
          <w:rFonts w:ascii="Cambria" w:hAnsi="Cambria"/>
          <w:sz w:val="24"/>
          <w:szCs w:val="24"/>
        </w:rPr>
        <w:t xml:space="preserve">ontract shall be signed between </w:t>
      </w:r>
      <w:r w:rsidR="00497737">
        <w:rPr>
          <w:rFonts w:ascii="Cambria" w:hAnsi="Cambria"/>
          <w:sz w:val="24"/>
          <w:szCs w:val="24"/>
        </w:rPr>
        <w:t>the Council</w:t>
      </w:r>
      <w:r>
        <w:rPr>
          <w:rFonts w:ascii="Cambria" w:hAnsi="Cambria"/>
          <w:sz w:val="24"/>
          <w:szCs w:val="24"/>
        </w:rPr>
        <w:t xml:space="preserve"> and </w:t>
      </w:r>
      <w:r w:rsidR="00497737">
        <w:rPr>
          <w:rFonts w:ascii="Cambria" w:hAnsi="Cambria"/>
          <w:sz w:val="24"/>
          <w:szCs w:val="24"/>
        </w:rPr>
        <w:t xml:space="preserve">the </w:t>
      </w:r>
      <w:r>
        <w:rPr>
          <w:rFonts w:ascii="Cambria" w:hAnsi="Cambria"/>
          <w:sz w:val="24"/>
          <w:szCs w:val="24"/>
        </w:rPr>
        <w:t>selected candidate, that shall outline the</w:t>
      </w:r>
      <w:r w:rsidR="00497737">
        <w:rPr>
          <w:rFonts w:ascii="Cambria" w:hAnsi="Cambria"/>
          <w:sz w:val="24"/>
          <w:szCs w:val="24"/>
        </w:rPr>
        <w:t xml:space="preserve"> terms and conditions, as outlined in this </w:t>
      </w:r>
      <w:r w:rsidR="007C28BB">
        <w:rPr>
          <w:rFonts w:ascii="Cambria" w:hAnsi="Cambria"/>
          <w:sz w:val="24"/>
          <w:szCs w:val="24"/>
        </w:rPr>
        <w:t>E</w:t>
      </w:r>
      <w:r w:rsidR="00497737">
        <w:rPr>
          <w:rFonts w:ascii="Cambria" w:hAnsi="Cambria"/>
          <w:sz w:val="24"/>
          <w:szCs w:val="24"/>
        </w:rPr>
        <w:t xml:space="preserve">xpression of </w:t>
      </w:r>
      <w:r w:rsidR="007C28BB">
        <w:rPr>
          <w:rFonts w:ascii="Cambria" w:hAnsi="Cambria"/>
          <w:sz w:val="24"/>
          <w:szCs w:val="24"/>
        </w:rPr>
        <w:t>I</w:t>
      </w:r>
      <w:r w:rsidR="00497737">
        <w:rPr>
          <w:rFonts w:ascii="Cambria" w:hAnsi="Cambria"/>
          <w:sz w:val="24"/>
          <w:szCs w:val="24"/>
        </w:rPr>
        <w:t>nterest.</w:t>
      </w:r>
    </w:p>
    <w:p w14:paraId="524096BF" w14:textId="17EA0F86" w:rsidR="00EA3C81" w:rsidRDefault="00EA3C81" w:rsidP="7446D7C0">
      <w:pPr>
        <w:pStyle w:val="ListParagraph"/>
        <w:numPr>
          <w:ilvl w:val="1"/>
          <w:numId w:val="2"/>
        </w:numPr>
        <w:tabs>
          <w:tab w:val="left" w:pos="284"/>
        </w:tabs>
        <w:spacing w:after="0" w:line="360" w:lineRule="auto"/>
        <w:ind w:right="-285"/>
        <w:jc w:val="both"/>
        <w:rPr>
          <w:rFonts w:ascii="Cambria" w:hAnsi="Cambria"/>
          <w:sz w:val="24"/>
          <w:szCs w:val="24"/>
        </w:rPr>
      </w:pPr>
      <w:r w:rsidRPr="7446D7C0">
        <w:rPr>
          <w:rFonts w:ascii="Cambria" w:hAnsi="Cambria"/>
          <w:sz w:val="24"/>
          <w:szCs w:val="24"/>
        </w:rPr>
        <w:t>If any disagreement or dispute arises out of the contract signed between the selected candidate and the Council, such matter may be referred to arbitration under the Arbitration Rules and Procedures established by the Laws of Malta.</w:t>
      </w:r>
    </w:p>
    <w:p w14:paraId="562FEE95" w14:textId="7B670C76" w:rsidR="7446D7C0" w:rsidRDefault="7446D7C0" w:rsidP="7446D7C0">
      <w:pPr>
        <w:tabs>
          <w:tab w:val="left" w:pos="284"/>
        </w:tabs>
        <w:spacing w:after="0" w:line="360" w:lineRule="auto"/>
        <w:ind w:right="-285"/>
        <w:jc w:val="both"/>
        <w:rPr>
          <w:rFonts w:ascii="Cambria" w:hAnsi="Cambria"/>
          <w:sz w:val="24"/>
          <w:szCs w:val="24"/>
          <w:u w:val="single"/>
        </w:rPr>
      </w:pPr>
    </w:p>
    <w:p w14:paraId="77D5C1C8" w14:textId="64A31DD4" w:rsidR="7446D7C0" w:rsidRPr="001538A7" w:rsidRDefault="00DE25B3" w:rsidP="7446D7C0">
      <w:pPr>
        <w:pStyle w:val="ListParagraph"/>
        <w:numPr>
          <w:ilvl w:val="0"/>
          <w:numId w:val="2"/>
        </w:numPr>
        <w:tabs>
          <w:tab w:val="left" w:pos="284"/>
        </w:tabs>
        <w:spacing w:after="0" w:line="360" w:lineRule="auto"/>
        <w:ind w:right="-285"/>
        <w:jc w:val="both"/>
        <w:rPr>
          <w:rFonts w:eastAsiaTheme="minorEastAsia"/>
          <w:sz w:val="24"/>
          <w:szCs w:val="24"/>
          <w:u w:val="single"/>
        </w:rPr>
      </w:pPr>
      <w:r>
        <w:rPr>
          <w:rFonts w:ascii="Cambria" w:hAnsi="Cambria"/>
          <w:sz w:val="24"/>
          <w:szCs w:val="24"/>
          <w:u w:val="single"/>
        </w:rPr>
        <w:t>Support</w:t>
      </w:r>
    </w:p>
    <w:p w14:paraId="60BC3DE2" w14:textId="77777777" w:rsidR="001538A7" w:rsidRDefault="001538A7" w:rsidP="001538A7">
      <w:pPr>
        <w:pStyle w:val="ListParagraph"/>
        <w:tabs>
          <w:tab w:val="left" w:pos="284"/>
        </w:tabs>
        <w:spacing w:after="0" w:line="360" w:lineRule="auto"/>
        <w:ind w:right="-285"/>
        <w:jc w:val="both"/>
        <w:rPr>
          <w:rFonts w:eastAsiaTheme="minorEastAsia"/>
          <w:sz w:val="24"/>
          <w:szCs w:val="24"/>
          <w:u w:val="single"/>
        </w:rPr>
      </w:pPr>
    </w:p>
    <w:p w14:paraId="24CEBC3F" w14:textId="7AC6ED3C" w:rsidR="003233E6" w:rsidRPr="00667EFA" w:rsidRDefault="7446D7C0" w:rsidP="003233E6">
      <w:pPr>
        <w:pStyle w:val="ListParagraph"/>
        <w:numPr>
          <w:ilvl w:val="1"/>
          <w:numId w:val="2"/>
        </w:numPr>
        <w:tabs>
          <w:tab w:val="left" w:pos="284"/>
        </w:tabs>
        <w:spacing w:after="0" w:line="360" w:lineRule="auto"/>
        <w:ind w:right="-285"/>
        <w:jc w:val="both"/>
        <w:rPr>
          <w:sz w:val="24"/>
          <w:szCs w:val="24"/>
        </w:rPr>
      </w:pPr>
      <w:r w:rsidRPr="7446D7C0">
        <w:rPr>
          <w:rFonts w:ascii="Cambria" w:hAnsi="Cambria"/>
          <w:sz w:val="24"/>
          <w:szCs w:val="24"/>
        </w:rPr>
        <w:t>The</w:t>
      </w:r>
      <w:r w:rsidR="00DE25B3">
        <w:rPr>
          <w:rFonts w:ascii="Cambria" w:hAnsi="Cambria"/>
          <w:sz w:val="24"/>
          <w:szCs w:val="24"/>
        </w:rPr>
        <w:t xml:space="preserve"> Council will cover the costs associated with Travel and Accommodation</w:t>
      </w:r>
      <w:r w:rsidR="00492E6E">
        <w:rPr>
          <w:rFonts w:ascii="Cambria" w:hAnsi="Cambria"/>
          <w:sz w:val="24"/>
          <w:szCs w:val="24"/>
        </w:rPr>
        <w:t xml:space="preserve"> whilst abroad</w:t>
      </w:r>
      <w:r w:rsidR="003233E6">
        <w:rPr>
          <w:rFonts w:ascii="Cambria" w:hAnsi="Cambria"/>
          <w:sz w:val="24"/>
          <w:szCs w:val="24"/>
        </w:rPr>
        <w:t xml:space="preserve"> (flights, internal travel, hotel </w:t>
      </w:r>
      <w:r w:rsidR="00492E6E">
        <w:rPr>
          <w:rFonts w:ascii="Cambria" w:hAnsi="Cambria"/>
          <w:sz w:val="24"/>
          <w:szCs w:val="24"/>
        </w:rPr>
        <w:t>on a bed and breakfast basis, and two meals per day</w:t>
      </w:r>
      <w:r w:rsidR="00CA0929">
        <w:rPr>
          <w:rFonts w:ascii="Cambria" w:hAnsi="Cambria"/>
          <w:sz w:val="24"/>
          <w:szCs w:val="24"/>
        </w:rPr>
        <w:t xml:space="preserve"> – as per the Council’s Travel Policy</w:t>
      </w:r>
      <w:r w:rsidR="00492E6E">
        <w:rPr>
          <w:rFonts w:ascii="Cambria" w:hAnsi="Cambria"/>
          <w:sz w:val="24"/>
          <w:szCs w:val="24"/>
        </w:rPr>
        <w:t>).</w:t>
      </w:r>
      <w:r w:rsidR="003233E6">
        <w:rPr>
          <w:rFonts w:ascii="Cambria" w:hAnsi="Cambria"/>
          <w:sz w:val="24"/>
          <w:szCs w:val="24"/>
        </w:rPr>
        <w:t xml:space="preserve"> </w:t>
      </w:r>
    </w:p>
    <w:p w14:paraId="099F7554" w14:textId="7D1E84DE" w:rsidR="00667EFA" w:rsidRPr="003233E6" w:rsidRDefault="00667EFA" w:rsidP="003233E6">
      <w:pPr>
        <w:pStyle w:val="ListParagraph"/>
        <w:numPr>
          <w:ilvl w:val="1"/>
          <w:numId w:val="2"/>
        </w:numPr>
        <w:tabs>
          <w:tab w:val="left" w:pos="284"/>
        </w:tabs>
        <w:spacing w:after="0" w:line="360" w:lineRule="auto"/>
        <w:ind w:right="-285"/>
        <w:jc w:val="both"/>
        <w:rPr>
          <w:sz w:val="24"/>
          <w:szCs w:val="24"/>
        </w:rPr>
      </w:pPr>
      <w:r>
        <w:rPr>
          <w:rFonts w:ascii="Cambria" w:hAnsi="Cambria"/>
          <w:sz w:val="24"/>
          <w:szCs w:val="24"/>
        </w:rPr>
        <w:t>Personnel costs</w:t>
      </w:r>
      <w:r w:rsidR="00A14246">
        <w:rPr>
          <w:rFonts w:ascii="Cambria" w:hAnsi="Cambria"/>
          <w:sz w:val="24"/>
          <w:szCs w:val="24"/>
        </w:rPr>
        <w:t xml:space="preserve"> for the duration of the research cruise are expected to be </w:t>
      </w:r>
      <w:r w:rsidR="00FF2826">
        <w:rPr>
          <w:rFonts w:ascii="Cambria" w:hAnsi="Cambria"/>
          <w:sz w:val="24"/>
          <w:szCs w:val="24"/>
        </w:rPr>
        <w:t>in-kind</w:t>
      </w:r>
      <w:r w:rsidR="00A14246">
        <w:rPr>
          <w:rFonts w:ascii="Cambria" w:hAnsi="Cambria"/>
          <w:sz w:val="24"/>
          <w:szCs w:val="24"/>
        </w:rPr>
        <w:t xml:space="preserve">. Opportunity cost for lost working time </w:t>
      </w:r>
      <w:r w:rsidR="00CA0929">
        <w:rPr>
          <w:rFonts w:ascii="Cambria" w:hAnsi="Cambria"/>
          <w:sz w:val="24"/>
          <w:szCs w:val="24"/>
        </w:rPr>
        <w:t>is</w:t>
      </w:r>
      <w:r w:rsidR="00A14246">
        <w:rPr>
          <w:rFonts w:ascii="Cambria" w:hAnsi="Cambria"/>
          <w:sz w:val="24"/>
          <w:szCs w:val="24"/>
        </w:rPr>
        <w:t xml:space="preserve"> similarly not supported. </w:t>
      </w:r>
    </w:p>
    <w:p w14:paraId="684703FE" w14:textId="12D89FC2" w:rsidR="00EA3C81" w:rsidRPr="00EA3C81" w:rsidRDefault="00EA3C81" w:rsidP="7446D7C0">
      <w:pPr>
        <w:tabs>
          <w:tab w:val="left" w:pos="284"/>
        </w:tabs>
        <w:spacing w:after="0" w:line="360" w:lineRule="auto"/>
        <w:ind w:right="-285"/>
        <w:jc w:val="both"/>
        <w:rPr>
          <w:rFonts w:ascii="Cambria" w:hAnsi="Cambria"/>
          <w:sz w:val="24"/>
          <w:szCs w:val="24"/>
        </w:rPr>
      </w:pPr>
    </w:p>
    <w:p w14:paraId="0DA4DC34" w14:textId="028E4083" w:rsidR="00D75364" w:rsidRPr="00D75364" w:rsidRDefault="00EA3C81" w:rsidP="00EA3C81">
      <w:pPr>
        <w:pStyle w:val="ListParagraph"/>
        <w:numPr>
          <w:ilvl w:val="0"/>
          <w:numId w:val="2"/>
        </w:numPr>
        <w:tabs>
          <w:tab w:val="left" w:pos="284"/>
        </w:tabs>
        <w:spacing w:after="0" w:line="360" w:lineRule="auto"/>
        <w:ind w:right="-285"/>
        <w:jc w:val="both"/>
        <w:rPr>
          <w:rFonts w:ascii="Cambria" w:hAnsi="Cambria"/>
          <w:sz w:val="24"/>
          <w:szCs w:val="24"/>
        </w:rPr>
      </w:pPr>
      <w:r w:rsidRPr="7446D7C0">
        <w:rPr>
          <w:rFonts w:ascii="Cambria" w:hAnsi="Cambria"/>
          <w:sz w:val="24"/>
          <w:szCs w:val="24"/>
          <w:u w:val="single"/>
        </w:rPr>
        <w:t>Instructions and Application</w:t>
      </w:r>
      <w:r w:rsidR="00D75364">
        <w:t xml:space="preserve"> </w:t>
      </w:r>
    </w:p>
    <w:p w14:paraId="5E2668C5" w14:textId="77777777" w:rsidR="00D75364" w:rsidRPr="00D75364" w:rsidRDefault="00D75364" w:rsidP="00D75364">
      <w:pPr>
        <w:tabs>
          <w:tab w:val="left" w:pos="284"/>
        </w:tabs>
        <w:spacing w:after="0" w:line="360" w:lineRule="auto"/>
        <w:ind w:right="-285"/>
        <w:jc w:val="both"/>
        <w:rPr>
          <w:rFonts w:ascii="Cambria" w:hAnsi="Cambria"/>
          <w:sz w:val="24"/>
          <w:szCs w:val="24"/>
        </w:rPr>
      </w:pPr>
    </w:p>
    <w:p w14:paraId="37572D3C" w14:textId="0D2A0B2D" w:rsidR="005D5010" w:rsidRDefault="005D5010" w:rsidP="00D75364">
      <w:pPr>
        <w:tabs>
          <w:tab w:val="left" w:pos="284"/>
        </w:tabs>
        <w:spacing w:after="0" w:line="360" w:lineRule="auto"/>
        <w:ind w:right="-285"/>
        <w:jc w:val="both"/>
        <w:rPr>
          <w:rFonts w:ascii="Cambria" w:hAnsi="Cambria"/>
          <w:sz w:val="24"/>
          <w:szCs w:val="24"/>
        </w:rPr>
      </w:pPr>
      <w:r w:rsidRPr="005D5010">
        <w:rPr>
          <w:rFonts w:ascii="Cambria" w:hAnsi="Cambria"/>
          <w:sz w:val="24"/>
          <w:szCs w:val="24"/>
        </w:rPr>
        <w:t>Interested Applicants are to submit their application document</w:t>
      </w:r>
      <w:r>
        <w:rPr>
          <w:rFonts w:ascii="Cambria" w:hAnsi="Cambria"/>
          <w:sz w:val="24"/>
          <w:szCs w:val="24"/>
        </w:rPr>
        <w:t xml:space="preserve">s, together with a detailed Curriculum Vitae, </w:t>
      </w:r>
      <w:r w:rsidRPr="005D5010">
        <w:rPr>
          <w:rFonts w:ascii="Cambria" w:hAnsi="Cambria"/>
          <w:sz w:val="24"/>
          <w:szCs w:val="24"/>
        </w:rPr>
        <w:t xml:space="preserve">electronically to </w:t>
      </w:r>
      <w:hyperlink r:id="rId10" w:history="1">
        <w:r w:rsidRPr="007A662F">
          <w:rPr>
            <w:rStyle w:val="Hyperlink"/>
            <w:rFonts w:ascii="Cambria" w:hAnsi="Cambria"/>
            <w:sz w:val="24"/>
            <w:szCs w:val="24"/>
          </w:rPr>
          <w:t>international.mcst@gov.mt</w:t>
        </w:r>
      </w:hyperlink>
      <w:r w:rsidRPr="005D5010">
        <w:rPr>
          <w:rFonts w:ascii="Cambria" w:hAnsi="Cambria"/>
          <w:sz w:val="24"/>
          <w:szCs w:val="24"/>
        </w:rPr>
        <w:t>, with “</w:t>
      </w:r>
      <w:r>
        <w:rPr>
          <w:rFonts w:ascii="Cambria" w:hAnsi="Cambria"/>
          <w:sz w:val="24"/>
          <w:szCs w:val="24"/>
        </w:rPr>
        <w:t xml:space="preserve">Call for a Marine Environmental </w:t>
      </w:r>
      <w:r w:rsidR="00984D14">
        <w:rPr>
          <w:rFonts w:ascii="Cambria" w:hAnsi="Cambria"/>
          <w:sz w:val="24"/>
          <w:szCs w:val="24"/>
        </w:rPr>
        <w:t>Professional</w:t>
      </w:r>
      <w:r w:rsidRPr="005D5010">
        <w:rPr>
          <w:rFonts w:ascii="Cambria" w:hAnsi="Cambria"/>
          <w:sz w:val="24"/>
          <w:szCs w:val="24"/>
        </w:rPr>
        <w:t xml:space="preserve">” as a subject heading. Applications should be received by not later than </w:t>
      </w:r>
      <w:r w:rsidR="00C51C7C">
        <w:rPr>
          <w:rFonts w:ascii="Cambria" w:hAnsi="Cambria"/>
          <w:b/>
          <w:bCs/>
          <w:sz w:val="24"/>
          <w:szCs w:val="24"/>
          <w:u w:val="single"/>
        </w:rPr>
        <w:t>Thurs</w:t>
      </w:r>
      <w:r w:rsidRPr="005D5010">
        <w:rPr>
          <w:rFonts w:ascii="Cambria" w:hAnsi="Cambria"/>
          <w:b/>
          <w:bCs/>
          <w:sz w:val="24"/>
          <w:szCs w:val="24"/>
          <w:u w:val="single"/>
        </w:rPr>
        <w:t>day 2</w:t>
      </w:r>
      <w:r w:rsidR="00C51C7C">
        <w:rPr>
          <w:rFonts w:ascii="Cambria" w:hAnsi="Cambria"/>
          <w:b/>
          <w:bCs/>
          <w:sz w:val="24"/>
          <w:szCs w:val="24"/>
          <w:u w:val="single"/>
        </w:rPr>
        <w:t>6</w:t>
      </w:r>
      <w:r w:rsidR="00C51C7C" w:rsidRPr="00C51C7C">
        <w:rPr>
          <w:rFonts w:ascii="Cambria" w:hAnsi="Cambria"/>
          <w:b/>
          <w:bCs/>
          <w:sz w:val="24"/>
          <w:szCs w:val="24"/>
          <w:u w:val="single"/>
          <w:vertAlign w:val="superscript"/>
        </w:rPr>
        <w:t>th</w:t>
      </w:r>
      <w:r w:rsidR="00C51C7C">
        <w:rPr>
          <w:rFonts w:ascii="Cambria" w:hAnsi="Cambria"/>
          <w:b/>
          <w:bCs/>
          <w:sz w:val="24"/>
          <w:szCs w:val="24"/>
          <w:u w:val="single"/>
        </w:rPr>
        <w:t xml:space="preserve"> </w:t>
      </w:r>
      <w:r w:rsidRPr="005D5010">
        <w:rPr>
          <w:rFonts w:ascii="Cambria" w:hAnsi="Cambria"/>
          <w:b/>
          <w:bCs/>
          <w:sz w:val="24"/>
          <w:szCs w:val="24"/>
          <w:u w:val="single"/>
        </w:rPr>
        <w:t>May 2022</w:t>
      </w:r>
      <w:r w:rsidR="003C6A22">
        <w:rPr>
          <w:rFonts w:ascii="Cambria" w:hAnsi="Cambria"/>
          <w:b/>
          <w:bCs/>
          <w:sz w:val="24"/>
          <w:szCs w:val="24"/>
          <w:u w:val="single"/>
        </w:rPr>
        <w:t xml:space="preserve"> (23:59 CET)</w:t>
      </w:r>
      <w:r w:rsidRPr="005D5010">
        <w:rPr>
          <w:rFonts w:ascii="Cambria" w:hAnsi="Cambria"/>
          <w:sz w:val="24"/>
          <w:szCs w:val="24"/>
        </w:rPr>
        <w:t xml:space="preserve">. Late or incomplete applications will not be considered. </w:t>
      </w:r>
      <w:r w:rsidRPr="7446D7C0">
        <w:rPr>
          <w:rFonts w:ascii="Cambria" w:hAnsi="Cambria"/>
          <w:sz w:val="24"/>
          <w:szCs w:val="24"/>
        </w:rPr>
        <w:t>It is the responsibility of the applicant to ensure that they are provided with a written confirmation of receipt of their application.</w:t>
      </w:r>
    </w:p>
    <w:p w14:paraId="67E446DF" w14:textId="77777777" w:rsidR="00D75364" w:rsidRPr="00D75364" w:rsidRDefault="00D75364" w:rsidP="00D75364">
      <w:pPr>
        <w:tabs>
          <w:tab w:val="left" w:pos="284"/>
        </w:tabs>
        <w:spacing w:after="0" w:line="360" w:lineRule="auto"/>
        <w:ind w:right="-285"/>
        <w:jc w:val="both"/>
        <w:rPr>
          <w:rFonts w:ascii="Cambria" w:hAnsi="Cambria"/>
          <w:sz w:val="24"/>
          <w:szCs w:val="24"/>
        </w:rPr>
      </w:pPr>
    </w:p>
    <w:p w14:paraId="617B0EB4" w14:textId="7C10140A" w:rsidR="00D75364" w:rsidRPr="00D75364" w:rsidRDefault="00560C20" w:rsidP="00D75364">
      <w:pPr>
        <w:tabs>
          <w:tab w:val="left" w:pos="284"/>
        </w:tabs>
        <w:spacing w:after="0" w:line="360" w:lineRule="auto"/>
        <w:ind w:right="-285"/>
        <w:jc w:val="both"/>
        <w:rPr>
          <w:rFonts w:ascii="Cambria" w:hAnsi="Cambria"/>
          <w:sz w:val="24"/>
          <w:szCs w:val="24"/>
        </w:rPr>
      </w:pPr>
      <w:r>
        <w:rPr>
          <w:rFonts w:ascii="Cambria" w:hAnsi="Cambria"/>
          <w:sz w:val="24"/>
          <w:szCs w:val="24"/>
        </w:rPr>
        <w:lastRenderedPageBreak/>
        <w:t>I</w:t>
      </w:r>
      <w:r w:rsidR="00D75364" w:rsidRPr="7446D7C0">
        <w:rPr>
          <w:rFonts w:ascii="Cambria" w:hAnsi="Cambria"/>
          <w:sz w:val="24"/>
          <w:szCs w:val="24"/>
        </w:rPr>
        <w:t xml:space="preserve">nquiries must be </w:t>
      </w:r>
      <w:r>
        <w:rPr>
          <w:rFonts w:ascii="Cambria" w:hAnsi="Cambria"/>
          <w:sz w:val="24"/>
          <w:szCs w:val="24"/>
        </w:rPr>
        <w:t>submitted</w:t>
      </w:r>
      <w:r w:rsidR="00D75364" w:rsidRPr="7446D7C0">
        <w:rPr>
          <w:rFonts w:ascii="Cambria" w:hAnsi="Cambria"/>
          <w:sz w:val="24"/>
          <w:szCs w:val="24"/>
        </w:rPr>
        <w:t xml:space="preserve"> to </w:t>
      </w:r>
      <w:hyperlink r:id="rId11" w:history="1">
        <w:r w:rsidR="00FF2826" w:rsidRPr="00203B53">
          <w:rPr>
            <w:rStyle w:val="Hyperlink"/>
            <w:rFonts w:ascii="Cambria" w:hAnsi="Cambria"/>
            <w:sz w:val="24"/>
            <w:szCs w:val="24"/>
          </w:rPr>
          <w:t>international.mcst@gov.mt</w:t>
        </w:r>
      </w:hyperlink>
      <w:r w:rsidR="00D75364" w:rsidRPr="7446D7C0">
        <w:rPr>
          <w:rFonts w:ascii="Cambria" w:hAnsi="Cambria"/>
          <w:sz w:val="24"/>
          <w:szCs w:val="24"/>
        </w:rPr>
        <w:t xml:space="preserve">. </w:t>
      </w:r>
      <w:r w:rsidR="005D5010">
        <w:rPr>
          <w:rFonts w:ascii="Cambria" w:hAnsi="Cambria"/>
          <w:sz w:val="24"/>
          <w:szCs w:val="24"/>
        </w:rPr>
        <w:t>Replies will be published in an FAQ documen</w:t>
      </w:r>
      <w:r>
        <w:rPr>
          <w:rFonts w:ascii="Cambria" w:hAnsi="Cambria"/>
          <w:sz w:val="24"/>
          <w:szCs w:val="24"/>
        </w:rPr>
        <w:t>t.</w:t>
      </w:r>
      <w:r w:rsidR="00D75364" w:rsidRPr="7446D7C0">
        <w:rPr>
          <w:rFonts w:ascii="Cambria" w:hAnsi="Cambria"/>
          <w:sz w:val="24"/>
          <w:szCs w:val="24"/>
        </w:rPr>
        <w:t xml:space="preserve"> </w:t>
      </w:r>
    </w:p>
    <w:p w14:paraId="20225C7A" w14:textId="747BB711" w:rsidR="7446D7C0" w:rsidRDefault="7446D7C0" w:rsidP="7446D7C0">
      <w:pPr>
        <w:tabs>
          <w:tab w:val="left" w:pos="284"/>
        </w:tabs>
        <w:spacing w:after="0" w:line="360" w:lineRule="auto"/>
        <w:ind w:right="-285"/>
        <w:jc w:val="both"/>
        <w:rPr>
          <w:rFonts w:ascii="Cambria" w:hAnsi="Cambria"/>
          <w:sz w:val="24"/>
          <w:szCs w:val="24"/>
        </w:rPr>
      </w:pPr>
    </w:p>
    <w:p w14:paraId="3B19098C" w14:textId="4CA9D31E" w:rsidR="00EA3C81" w:rsidRPr="00D75364" w:rsidRDefault="00D75364" w:rsidP="7446D7C0">
      <w:pPr>
        <w:tabs>
          <w:tab w:val="left" w:pos="284"/>
        </w:tabs>
        <w:spacing w:after="0" w:line="360" w:lineRule="auto"/>
        <w:ind w:right="-285"/>
        <w:jc w:val="both"/>
        <w:rPr>
          <w:rFonts w:ascii="Cambria" w:hAnsi="Cambria"/>
          <w:i/>
          <w:iCs/>
          <w:sz w:val="24"/>
          <w:szCs w:val="24"/>
        </w:rPr>
      </w:pPr>
      <w:r w:rsidRPr="7446D7C0">
        <w:rPr>
          <w:rFonts w:ascii="Cambria" w:hAnsi="Cambria"/>
          <w:i/>
          <w:iCs/>
          <w:sz w:val="24"/>
          <w:szCs w:val="24"/>
        </w:rPr>
        <w:t xml:space="preserve">Data Protection Clause: The information collected through this Call shall be processed in accordance with the </w:t>
      </w:r>
      <w:r w:rsidRPr="00842A3A">
        <w:rPr>
          <w:rFonts w:ascii="Cambria" w:hAnsi="Cambria"/>
          <w:i/>
          <w:iCs/>
          <w:sz w:val="24"/>
          <w:szCs w:val="24"/>
        </w:rPr>
        <w:t>Data Protection Act</w:t>
      </w:r>
      <w:r w:rsidR="00842A3A">
        <w:rPr>
          <w:rFonts w:ascii="Cambria" w:hAnsi="Cambria"/>
          <w:i/>
          <w:iCs/>
          <w:sz w:val="24"/>
          <w:szCs w:val="24"/>
        </w:rPr>
        <w:t xml:space="preserve">, Chapter 586 of the Laws of </w:t>
      </w:r>
      <w:proofErr w:type="gramStart"/>
      <w:r w:rsidR="00842A3A">
        <w:rPr>
          <w:rFonts w:ascii="Cambria" w:hAnsi="Cambria"/>
          <w:i/>
          <w:iCs/>
          <w:sz w:val="24"/>
          <w:szCs w:val="24"/>
        </w:rPr>
        <w:t>Malta</w:t>
      </w:r>
      <w:proofErr w:type="gramEnd"/>
      <w:r w:rsidR="00842A3A" w:rsidRPr="00842A3A">
        <w:t xml:space="preserve"> </w:t>
      </w:r>
      <w:r w:rsidR="00842A3A" w:rsidRPr="00842A3A">
        <w:rPr>
          <w:rFonts w:ascii="Cambria" w:hAnsi="Cambria"/>
          <w:i/>
          <w:iCs/>
          <w:sz w:val="24"/>
          <w:szCs w:val="24"/>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7446D7C0">
        <w:rPr>
          <w:rFonts w:ascii="Cambria" w:hAnsi="Cambria"/>
          <w:i/>
          <w:iCs/>
          <w:sz w:val="24"/>
          <w:szCs w:val="24"/>
        </w:rPr>
        <w:t>. The contents remain confidential and solely intended for the use of this Call’s purpose and will not be disclosed or copied without your consent</w:t>
      </w:r>
      <w:r w:rsidR="00842A3A">
        <w:rPr>
          <w:rFonts w:ascii="Cambria" w:hAnsi="Cambria"/>
          <w:i/>
          <w:iCs/>
          <w:sz w:val="24"/>
          <w:szCs w:val="24"/>
        </w:rPr>
        <w:t>.</w:t>
      </w:r>
      <w:r w:rsidR="000F4BEF">
        <w:rPr>
          <w:rFonts w:ascii="Cambria" w:hAnsi="Cambria"/>
          <w:i/>
          <w:iCs/>
          <w:sz w:val="24"/>
          <w:szCs w:val="24"/>
        </w:rPr>
        <w:t xml:space="preserve"> Submitted information will be </w:t>
      </w:r>
      <w:r w:rsidR="001E16E3">
        <w:rPr>
          <w:rFonts w:ascii="Cambria" w:hAnsi="Cambria"/>
          <w:i/>
          <w:iCs/>
          <w:sz w:val="24"/>
          <w:szCs w:val="24"/>
        </w:rPr>
        <w:t>retained</w:t>
      </w:r>
      <w:r w:rsidR="000F4BEF">
        <w:rPr>
          <w:rFonts w:ascii="Cambria" w:hAnsi="Cambria"/>
          <w:i/>
          <w:iCs/>
          <w:sz w:val="24"/>
          <w:szCs w:val="24"/>
        </w:rPr>
        <w:t xml:space="preserve"> </w:t>
      </w:r>
      <w:r w:rsidR="0099674D">
        <w:rPr>
          <w:rFonts w:ascii="Cambria" w:hAnsi="Cambria"/>
          <w:i/>
          <w:iCs/>
          <w:sz w:val="24"/>
          <w:szCs w:val="24"/>
        </w:rPr>
        <w:t>for a period of ten (10) years from the date that the S4GES Joint Action ends.</w:t>
      </w:r>
    </w:p>
    <w:sectPr w:rsidR="00EA3C81" w:rsidRPr="00D75364" w:rsidSect="008A435F">
      <w:headerReference w:type="default" r:id="rId12"/>
      <w:footerReference w:type="defaul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AECD" w14:textId="77777777" w:rsidR="00090809" w:rsidRDefault="00090809" w:rsidP="008A435F">
      <w:pPr>
        <w:spacing w:after="0" w:line="240" w:lineRule="auto"/>
      </w:pPr>
      <w:r>
        <w:separator/>
      </w:r>
    </w:p>
  </w:endnote>
  <w:endnote w:type="continuationSeparator" w:id="0">
    <w:p w14:paraId="616679C8" w14:textId="77777777" w:rsidR="00090809" w:rsidRDefault="00090809" w:rsidP="008A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13081"/>
      <w:docPartObj>
        <w:docPartGallery w:val="Page Numbers (Bottom of Page)"/>
        <w:docPartUnique/>
      </w:docPartObj>
    </w:sdtPr>
    <w:sdtEndPr>
      <w:rPr>
        <w:noProof/>
      </w:rPr>
    </w:sdtEndPr>
    <w:sdtContent>
      <w:p w14:paraId="3038D02E" w14:textId="1151B531" w:rsidR="008A435F" w:rsidRDefault="008A435F">
        <w:pPr>
          <w:pStyle w:val="Footer"/>
          <w:jc w:val="center"/>
        </w:pPr>
        <w:r>
          <w:fldChar w:fldCharType="begin"/>
        </w:r>
        <w:r>
          <w:instrText xml:space="preserve"> PAGE   \* MERGEFORMAT </w:instrText>
        </w:r>
        <w:r>
          <w:fldChar w:fldCharType="separate"/>
        </w:r>
        <w:r w:rsidR="00984D14">
          <w:rPr>
            <w:noProof/>
          </w:rPr>
          <w:t>4</w:t>
        </w:r>
        <w:r>
          <w:rPr>
            <w:noProof/>
          </w:rPr>
          <w:fldChar w:fldCharType="end"/>
        </w:r>
      </w:p>
    </w:sdtContent>
  </w:sdt>
  <w:p w14:paraId="33082313" w14:textId="77777777" w:rsidR="008A435F" w:rsidRDefault="008A4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1056" w14:textId="77777777" w:rsidR="00090809" w:rsidRDefault="00090809" w:rsidP="008A435F">
      <w:pPr>
        <w:spacing w:after="0" w:line="240" w:lineRule="auto"/>
      </w:pPr>
      <w:r>
        <w:separator/>
      </w:r>
    </w:p>
  </w:footnote>
  <w:footnote w:type="continuationSeparator" w:id="0">
    <w:p w14:paraId="50D26B71" w14:textId="77777777" w:rsidR="00090809" w:rsidRDefault="00090809" w:rsidP="008A435F">
      <w:pPr>
        <w:spacing w:after="0" w:line="240" w:lineRule="auto"/>
      </w:pPr>
      <w:r>
        <w:continuationSeparator/>
      </w:r>
    </w:p>
  </w:footnote>
  <w:footnote w:id="1">
    <w:p w14:paraId="7D4D1E02" w14:textId="468D52DB" w:rsidR="009B2DF2" w:rsidRDefault="009B2DF2">
      <w:pPr>
        <w:pStyle w:val="FootnoteText"/>
      </w:pPr>
      <w:r>
        <w:rPr>
          <w:rStyle w:val="FootnoteReference"/>
        </w:rPr>
        <w:footnoteRef/>
      </w:r>
      <w:r>
        <w:t xml:space="preserve"> </w:t>
      </w:r>
      <w:r w:rsidRPr="009B2DF2">
        <w:t xml:space="preserve">For more information </w:t>
      </w:r>
      <w:r>
        <w:t>refer to</w:t>
      </w:r>
      <w:r w:rsidRPr="009B2DF2">
        <w:t xml:space="preserve"> the article on </w:t>
      </w:r>
      <w:r>
        <w:t>S4GES</w:t>
      </w:r>
      <w:r w:rsidRPr="009B2DF2">
        <w:t xml:space="preserve"> published in </w:t>
      </w:r>
      <w:r w:rsidRPr="009B2DF2">
        <w:rPr>
          <w:i/>
          <w:iCs/>
        </w:rPr>
        <w:t>Sustainability</w:t>
      </w:r>
      <w:r w:rsidRPr="009B2DF2">
        <w:t xml:space="preserve"> (2021, 13, 8664. </w:t>
      </w:r>
      <w:hyperlink r:id="rId1" w:history="1">
        <w:r w:rsidRPr="00E81E0A">
          <w:rPr>
            <w:rStyle w:val="Hyperlink"/>
          </w:rPr>
          <w:t>https://doi.org/10.3390/su13158664</w:t>
        </w:r>
      </w:hyperlink>
      <w:r w:rsidRPr="009B2DF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8A81" w14:textId="4346BDB7" w:rsidR="008A435F" w:rsidRDefault="008A435F">
    <w:pPr>
      <w:pStyle w:val="Header"/>
      <w:jc w:val="right"/>
    </w:pPr>
  </w:p>
  <w:p w14:paraId="1C56D7A6" w14:textId="77777777" w:rsidR="008A435F" w:rsidRDefault="008A4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14F"/>
    <w:multiLevelType w:val="hybridMultilevel"/>
    <w:tmpl w:val="7E8A1AA2"/>
    <w:lvl w:ilvl="0" w:tplc="2C284A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877EF"/>
    <w:multiLevelType w:val="hybridMultilevel"/>
    <w:tmpl w:val="399C83EE"/>
    <w:lvl w:ilvl="0" w:tplc="547A2E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B1A2E"/>
    <w:multiLevelType w:val="hybridMultilevel"/>
    <w:tmpl w:val="FC9E05FC"/>
    <w:lvl w:ilvl="0" w:tplc="13F627E4">
      <w:start w:val="1"/>
      <w:numFmt w:val="bullet"/>
      <w:lvlText w:val="-"/>
      <w:lvlJc w:val="left"/>
      <w:pPr>
        <w:ind w:left="720" w:hanging="360"/>
      </w:pPr>
      <w:rPr>
        <w:rFonts w:ascii="Calibri" w:hAnsi="Calibri" w:hint="default"/>
      </w:rPr>
    </w:lvl>
    <w:lvl w:ilvl="1" w:tplc="E062CB44">
      <w:start w:val="1"/>
      <w:numFmt w:val="bullet"/>
      <w:lvlText w:val="o"/>
      <w:lvlJc w:val="left"/>
      <w:pPr>
        <w:ind w:left="1440" w:hanging="360"/>
      </w:pPr>
      <w:rPr>
        <w:rFonts w:ascii="Courier New" w:hAnsi="Courier New" w:hint="default"/>
      </w:rPr>
    </w:lvl>
    <w:lvl w:ilvl="2" w:tplc="68202538">
      <w:start w:val="1"/>
      <w:numFmt w:val="bullet"/>
      <w:lvlText w:val=""/>
      <w:lvlJc w:val="left"/>
      <w:pPr>
        <w:ind w:left="2160" w:hanging="360"/>
      </w:pPr>
      <w:rPr>
        <w:rFonts w:ascii="Wingdings" w:hAnsi="Wingdings" w:hint="default"/>
      </w:rPr>
    </w:lvl>
    <w:lvl w:ilvl="3" w:tplc="37F8AFF8">
      <w:start w:val="1"/>
      <w:numFmt w:val="bullet"/>
      <w:lvlText w:val=""/>
      <w:lvlJc w:val="left"/>
      <w:pPr>
        <w:ind w:left="2880" w:hanging="360"/>
      </w:pPr>
      <w:rPr>
        <w:rFonts w:ascii="Symbol" w:hAnsi="Symbol" w:hint="default"/>
      </w:rPr>
    </w:lvl>
    <w:lvl w:ilvl="4" w:tplc="40902EA4">
      <w:start w:val="1"/>
      <w:numFmt w:val="bullet"/>
      <w:lvlText w:val="o"/>
      <w:lvlJc w:val="left"/>
      <w:pPr>
        <w:ind w:left="3600" w:hanging="360"/>
      </w:pPr>
      <w:rPr>
        <w:rFonts w:ascii="Courier New" w:hAnsi="Courier New" w:hint="default"/>
      </w:rPr>
    </w:lvl>
    <w:lvl w:ilvl="5" w:tplc="BA76C1C8">
      <w:start w:val="1"/>
      <w:numFmt w:val="bullet"/>
      <w:lvlText w:val=""/>
      <w:lvlJc w:val="left"/>
      <w:pPr>
        <w:ind w:left="4320" w:hanging="360"/>
      </w:pPr>
      <w:rPr>
        <w:rFonts w:ascii="Wingdings" w:hAnsi="Wingdings" w:hint="default"/>
      </w:rPr>
    </w:lvl>
    <w:lvl w:ilvl="6" w:tplc="8872FF92">
      <w:start w:val="1"/>
      <w:numFmt w:val="bullet"/>
      <w:lvlText w:val=""/>
      <w:lvlJc w:val="left"/>
      <w:pPr>
        <w:ind w:left="5040" w:hanging="360"/>
      </w:pPr>
      <w:rPr>
        <w:rFonts w:ascii="Symbol" w:hAnsi="Symbol" w:hint="default"/>
      </w:rPr>
    </w:lvl>
    <w:lvl w:ilvl="7" w:tplc="2344357A">
      <w:start w:val="1"/>
      <w:numFmt w:val="bullet"/>
      <w:lvlText w:val="o"/>
      <w:lvlJc w:val="left"/>
      <w:pPr>
        <w:ind w:left="5760" w:hanging="360"/>
      </w:pPr>
      <w:rPr>
        <w:rFonts w:ascii="Courier New" w:hAnsi="Courier New" w:hint="default"/>
      </w:rPr>
    </w:lvl>
    <w:lvl w:ilvl="8" w:tplc="FFAC1E4A">
      <w:start w:val="1"/>
      <w:numFmt w:val="bullet"/>
      <w:lvlText w:val=""/>
      <w:lvlJc w:val="left"/>
      <w:pPr>
        <w:ind w:left="6480" w:hanging="360"/>
      </w:pPr>
      <w:rPr>
        <w:rFonts w:ascii="Wingdings" w:hAnsi="Wingdings" w:hint="default"/>
      </w:rPr>
    </w:lvl>
  </w:abstractNum>
  <w:abstractNum w:abstractNumId="3" w15:restartNumberingAfterBreak="0">
    <w:nsid w:val="2BD7099D"/>
    <w:multiLevelType w:val="multilevel"/>
    <w:tmpl w:val="3814B17C"/>
    <w:lvl w:ilvl="0">
      <w:start w:val="1"/>
      <w:numFmt w:val="decimal"/>
      <w:lvlText w:val="%1."/>
      <w:lvlJc w:val="left"/>
      <w:pPr>
        <w:ind w:left="720" w:hanging="360"/>
      </w:pPr>
    </w:lvl>
    <w:lvl w:ilvl="1">
      <w:start w:val="1"/>
      <w:numFmt w:val="decimal"/>
      <w:lvlText w:val="%1.%2"/>
      <w:lvlJc w:val="left"/>
      <w:pPr>
        <w:ind w:left="735" w:hanging="375"/>
      </w:pPr>
      <w:rPr>
        <w:rFonts w:ascii="Cambria" w:hAnsi="Cambria" w:cs="Calibri" w:hint="default"/>
        <w:b w:val="0"/>
        <w:bCs w:val="0"/>
        <w:i w:val="0"/>
        <w:iCs w:val="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0CE6680"/>
    <w:multiLevelType w:val="hybridMultilevel"/>
    <w:tmpl w:val="98A68FDC"/>
    <w:lvl w:ilvl="0" w:tplc="23165F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6653A4"/>
    <w:multiLevelType w:val="hybridMultilevel"/>
    <w:tmpl w:val="12A0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062F2"/>
    <w:multiLevelType w:val="hybridMultilevel"/>
    <w:tmpl w:val="87E83D34"/>
    <w:lvl w:ilvl="0" w:tplc="06A8A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463466">
    <w:abstractNumId w:val="2"/>
  </w:num>
  <w:num w:numId="2" w16cid:durableId="712076509">
    <w:abstractNumId w:val="3"/>
  </w:num>
  <w:num w:numId="3" w16cid:durableId="1497115601">
    <w:abstractNumId w:val="1"/>
  </w:num>
  <w:num w:numId="4" w16cid:durableId="713502161">
    <w:abstractNumId w:val="5"/>
  </w:num>
  <w:num w:numId="5" w16cid:durableId="1331834088">
    <w:abstractNumId w:val="0"/>
  </w:num>
  <w:num w:numId="6" w16cid:durableId="649405223">
    <w:abstractNumId w:val="6"/>
  </w:num>
  <w:num w:numId="7" w16cid:durableId="937835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5A"/>
    <w:rsid w:val="00005372"/>
    <w:rsid w:val="00081546"/>
    <w:rsid w:val="00090809"/>
    <w:rsid w:val="000C18B6"/>
    <w:rsid w:val="000C2A92"/>
    <w:rsid w:val="000D0611"/>
    <w:rsid w:val="000D0DAB"/>
    <w:rsid w:val="000F4BEF"/>
    <w:rsid w:val="000F6562"/>
    <w:rsid w:val="00103024"/>
    <w:rsid w:val="001129C0"/>
    <w:rsid w:val="0011782B"/>
    <w:rsid w:val="00125634"/>
    <w:rsid w:val="001538A7"/>
    <w:rsid w:val="00186C71"/>
    <w:rsid w:val="001C0F45"/>
    <w:rsid w:val="001D7FBA"/>
    <w:rsid w:val="001E16E3"/>
    <w:rsid w:val="00204F42"/>
    <w:rsid w:val="00207952"/>
    <w:rsid w:val="00255709"/>
    <w:rsid w:val="00286421"/>
    <w:rsid w:val="002A2920"/>
    <w:rsid w:val="003233E6"/>
    <w:rsid w:val="003C6A22"/>
    <w:rsid w:val="003D20EA"/>
    <w:rsid w:val="00407F70"/>
    <w:rsid w:val="00457661"/>
    <w:rsid w:val="00492E6E"/>
    <w:rsid w:val="00497737"/>
    <w:rsid w:val="004F6701"/>
    <w:rsid w:val="00545A96"/>
    <w:rsid w:val="00546E03"/>
    <w:rsid w:val="0055313B"/>
    <w:rsid w:val="0055799C"/>
    <w:rsid w:val="00560C20"/>
    <w:rsid w:val="005839C7"/>
    <w:rsid w:val="005B58EA"/>
    <w:rsid w:val="005C7B4A"/>
    <w:rsid w:val="005D5010"/>
    <w:rsid w:val="005E5EEF"/>
    <w:rsid w:val="00603D0E"/>
    <w:rsid w:val="00635D28"/>
    <w:rsid w:val="006673D7"/>
    <w:rsid w:val="00667EFA"/>
    <w:rsid w:val="006C684E"/>
    <w:rsid w:val="006E2455"/>
    <w:rsid w:val="006F7F2B"/>
    <w:rsid w:val="00723C64"/>
    <w:rsid w:val="0072747B"/>
    <w:rsid w:val="007430EE"/>
    <w:rsid w:val="0075102B"/>
    <w:rsid w:val="00757178"/>
    <w:rsid w:val="0076780F"/>
    <w:rsid w:val="007A1C70"/>
    <w:rsid w:val="007C28BB"/>
    <w:rsid w:val="007F0779"/>
    <w:rsid w:val="007F705E"/>
    <w:rsid w:val="00823E05"/>
    <w:rsid w:val="00842A3A"/>
    <w:rsid w:val="008819F4"/>
    <w:rsid w:val="0089420B"/>
    <w:rsid w:val="008A435F"/>
    <w:rsid w:val="00984D14"/>
    <w:rsid w:val="0099674D"/>
    <w:rsid w:val="009B2DF2"/>
    <w:rsid w:val="00A14246"/>
    <w:rsid w:val="00A43688"/>
    <w:rsid w:val="00A439E2"/>
    <w:rsid w:val="00A76A2A"/>
    <w:rsid w:val="00AB08C0"/>
    <w:rsid w:val="00B04BF2"/>
    <w:rsid w:val="00B206DD"/>
    <w:rsid w:val="00B46AC7"/>
    <w:rsid w:val="00B470C7"/>
    <w:rsid w:val="00B6693A"/>
    <w:rsid w:val="00B732A1"/>
    <w:rsid w:val="00B77FBC"/>
    <w:rsid w:val="00B97EE6"/>
    <w:rsid w:val="00BC2E45"/>
    <w:rsid w:val="00C51C7C"/>
    <w:rsid w:val="00C536A1"/>
    <w:rsid w:val="00C54C37"/>
    <w:rsid w:val="00C7746A"/>
    <w:rsid w:val="00C9584F"/>
    <w:rsid w:val="00CA0929"/>
    <w:rsid w:val="00CB0A10"/>
    <w:rsid w:val="00CB3495"/>
    <w:rsid w:val="00D343AA"/>
    <w:rsid w:val="00D75364"/>
    <w:rsid w:val="00DA7A9B"/>
    <w:rsid w:val="00DB5438"/>
    <w:rsid w:val="00DE25B3"/>
    <w:rsid w:val="00E3051C"/>
    <w:rsid w:val="00E96465"/>
    <w:rsid w:val="00EA3C81"/>
    <w:rsid w:val="00EB38A7"/>
    <w:rsid w:val="00EC7DC0"/>
    <w:rsid w:val="00EF015A"/>
    <w:rsid w:val="00F07D6E"/>
    <w:rsid w:val="00F1700A"/>
    <w:rsid w:val="00F50EAC"/>
    <w:rsid w:val="00F6672B"/>
    <w:rsid w:val="00FB424E"/>
    <w:rsid w:val="00FE4805"/>
    <w:rsid w:val="00FF2826"/>
    <w:rsid w:val="04020F00"/>
    <w:rsid w:val="05884E6C"/>
    <w:rsid w:val="0739AFC2"/>
    <w:rsid w:val="07439586"/>
    <w:rsid w:val="08C63D8A"/>
    <w:rsid w:val="09CBDE5F"/>
    <w:rsid w:val="0A19B360"/>
    <w:rsid w:val="0D99AEAD"/>
    <w:rsid w:val="0F357F0E"/>
    <w:rsid w:val="13C095A6"/>
    <w:rsid w:val="1408F031"/>
    <w:rsid w:val="168544DD"/>
    <w:rsid w:val="1893D3F8"/>
    <w:rsid w:val="1BB27F2E"/>
    <w:rsid w:val="1D4E4F8F"/>
    <w:rsid w:val="1DE84954"/>
    <w:rsid w:val="20E328AE"/>
    <w:rsid w:val="211FEA16"/>
    <w:rsid w:val="22BBBA77"/>
    <w:rsid w:val="265B42A8"/>
    <w:rsid w:val="292AFBFB"/>
    <w:rsid w:val="2C3B9F1B"/>
    <w:rsid w:val="2CA33D8E"/>
    <w:rsid w:val="2E609311"/>
    <w:rsid w:val="2FFC6372"/>
    <w:rsid w:val="3176AEB1"/>
    <w:rsid w:val="319833D3"/>
    <w:rsid w:val="339517DD"/>
    <w:rsid w:val="384F60A3"/>
    <w:rsid w:val="39EB3104"/>
    <w:rsid w:val="3EB4BC63"/>
    <w:rsid w:val="4020363E"/>
    <w:rsid w:val="42E02018"/>
    <w:rsid w:val="433EAEA3"/>
    <w:rsid w:val="47AA3857"/>
    <w:rsid w:val="4AE1D919"/>
    <w:rsid w:val="4B9B2CF1"/>
    <w:rsid w:val="4D36FD52"/>
    <w:rsid w:val="4E139026"/>
    <w:rsid w:val="4E1979DB"/>
    <w:rsid w:val="4ED2CDB3"/>
    <w:rsid w:val="4F123F94"/>
    <w:rsid w:val="5E40E40F"/>
    <w:rsid w:val="5F0A383B"/>
    <w:rsid w:val="610DF00B"/>
    <w:rsid w:val="6257A75B"/>
    <w:rsid w:val="649A949E"/>
    <w:rsid w:val="653482D0"/>
    <w:rsid w:val="66C705E0"/>
    <w:rsid w:val="680BB2F4"/>
    <w:rsid w:val="68F1BB52"/>
    <w:rsid w:val="6C295C14"/>
    <w:rsid w:val="6C4AE136"/>
    <w:rsid w:val="6D8C792A"/>
    <w:rsid w:val="6E284E87"/>
    <w:rsid w:val="72C7D1BC"/>
    <w:rsid w:val="7446D7C0"/>
    <w:rsid w:val="7E8B1862"/>
    <w:rsid w:val="7E9B62AD"/>
    <w:rsid w:val="7F32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34F5"/>
  <w15:docId w15:val="{3887B55A-677E-406F-A068-096191B1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2A"/>
    <w:pPr>
      <w:ind w:left="720"/>
      <w:contextualSpacing/>
    </w:pPr>
  </w:style>
  <w:style w:type="character" w:styleId="CommentReference">
    <w:name w:val="annotation reference"/>
    <w:basedOn w:val="DefaultParagraphFont"/>
    <w:uiPriority w:val="99"/>
    <w:semiHidden/>
    <w:unhideWhenUsed/>
    <w:rsid w:val="00D75364"/>
    <w:rPr>
      <w:sz w:val="16"/>
      <w:szCs w:val="16"/>
    </w:rPr>
  </w:style>
  <w:style w:type="paragraph" w:styleId="CommentText">
    <w:name w:val="annotation text"/>
    <w:basedOn w:val="Normal"/>
    <w:link w:val="CommentTextChar"/>
    <w:uiPriority w:val="99"/>
    <w:unhideWhenUsed/>
    <w:rsid w:val="00D75364"/>
    <w:pPr>
      <w:spacing w:line="240" w:lineRule="auto"/>
    </w:pPr>
    <w:rPr>
      <w:sz w:val="20"/>
      <w:szCs w:val="20"/>
    </w:rPr>
  </w:style>
  <w:style w:type="character" w:customStyle="1" w:styleId="CommentTextChar">
    <w:name w:val="Comment Text Char"/>
    <w:basedOn w:val="DefaultParagraphFont"/>
    <w:link w:val="CommentText"/>
    <w:uiPriority w:val="99"/>
    <w:rsid w:val="00D75364"/>
    <w:rPr>
      <w:sz w:val="20"/>
      <w:szCs w:val="20"/>
    </w:rPr>
  </w:style>
  <w:style w:type="paragraph" w:styleId="CommentSubject">
    <w:name w:val="annotation subject"/>
    <w:basedOn w:val="CommentText"/>
    <w:next w:val="CommentText"/>
    <w:link w:val="CommentSubjectChar"/>
    <w:uiPriority w:val="99"/>
    <w:semiHidden/>
    <w:unhideWhenUsed/>
    <w:rsid w:val="00D75364"/>
    <w:rPr>
      <w:b/>
      <w:bCs/>
    </w:rPr>
  </w:style>
  <w:style w:type="character" w:customStyle="1" w:styleId="CommentSubjectChar">
    <w:name w:val="Comment Subject Char"/>
    <w:basedOn w:val="CommentTextChar"/>
    <w:link w:val="CommentSubject"/>
    <w:uiPriority w:val="99"/>
    <w:semiHidden/>
    <w:rsid w:val="00D75364"/>
    <w:rPr>
      <w:b/>
      <w:bCs/>
      <w:sz w:val="20"/>
      <w:szCs w:val="20"/>
    </w:rPr>
  </w:style>
  <w:style w:type="paragraph" w:styleId="Header">
    <w:name w:val="header"/>
    <w:basedOn w:val="Normal"/>
    <w:link w:val="HeaderChar"/>
    <w:uiPriority w:val="99"/>
    <w:unhideWhenUsed/>
    <w:rsid w:val="008A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35F"/>
  </w:style>
  <w:style w:type="paragraph" w:styleId="Footer">
    <w:name w:val="footer"/>
    <w:basedOn w:val="Normal"/>
    <w:link w:val="FooterChar"/>
    <w:uiPriority w:val="99"/>
    <w:unhideWhenUsed/>
    <w:rsid w:val="008A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35F"/>
  </w:style>
  <w:style w:type="character" w:styleId="Hyperlink">
    <w:name w:val="Hyperlink"/>
    <w:basedOn w:val="DefaultParagraphFont"/>
    <w:uiPriority w:val="99"/>
    <w:unhideWhenUsed/>
    <w:rsid w:val="00FF2826"/>
    <w:rPr>
      <w:color w:val="0563C1" w:themeColor="hyperlink"/>
      <w:u w:val="single"/>
    </w:rPr>
  </w:style>
  <w:style w:type="character" w:customStyle="1" w:styleId="UnresolvedMention1">
    <w:name w:val="Unresolved Mention1"/>
    <w:basedOn w:val="DefaultParagraphFont"/>
    <w:uiPriority w:val="99"/>
    <w:semiHidden/>
    <w:unhideWhenUsed/>
    <w:rsid w:val="00FF2826"/>
    <w:rPr>
      <w:color w:val="605E5C"/>
      <w:shd w:val="clear" w:color="auto" w:fill="E1DFDD"/>
    </w:rPr>
  </w:style>
  <w:style w:type="paragraph" w:styleId="Revision">
    <w:name w:val="Revision"/>
    <w:hidden/>
    <w:uiPriority w:val="99"/>
    <w:semiHidden/>
    <w:rsid w:val="000D0611"/>
    <w:pPr>
      <w:spacing w:after="0" w:line="240" w:lineRule="auto"/>
    </w:pPr>
  </w:style>
  <w:style w:type="paragraph" w:styleId="BalloonText">
    <w:name w:val="Balloon Text"/>
    <w:basedOn w:val="Normal"/>
    <w:link w:val="BalloonTextChar"/>
    <w:uiPriority w:val="99"/>
    <w:semiHidden/>
    <w:unhideWhenUsed/>
    <w:rsid w:val="00894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0B"/>
    <w:rPr>
      <w:rFonts w:ascii="Segoe UI" w:hAnsi="Segoe UI" w:cs="Segoe UI"/>
      <w:sz w:val="18"/>
      <w:szCs w:val="18"/>
    </w:rPr>
  </w:style>
  <w:style w:type="character" w:styleId="UnresolvedMention">
    <w:name w:val="Unresolved Mention"/>
    <w:basedOn w:val="DefaultParagraphFont"/>
    <w:uiPriority w:val="99"/>
    <w:semiHidden/>
    <w:unhideWhenUsed/>
    <w:rsid w:val="006E2455"/>
    <w:rPr>
      <w:color w:val="605E5C"/>
      <w:shd w:val="clear" w:color="auto" w:fill="E1DFDD"/>
    </w:rPr>
  </w:style>
  <w:style w:type="paragraph" w:styleId="FootnoteText">
    <w:name w:val="footnote text"/>
    <w:basedOn w:val="Normal"/>
    <w:link w:val="FootnoteTextChar"/>
    <w:uiPriority w:val="99"/>
    <w:semiHidden/>
    <w:unhideWhenUsed/>
    <w:rsid w:val="009B2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DF2"/>
    <w:rPr>
      <w:sz w:val="20"/>
      <w:szCs w:val="20"/>
    </w:rPr>
  </w:style>
  <w:style w:type="character" w:styleId="FootnoteReference">
    <w:name w:val="footnote reference"/>
    <w:basedOn w:val="DefaultParagraphFont"/>
    <w:uiPriority w:val="99"/>
    <w:semiHidden/>
    <w:unhideWhenUsed/>
    <w:rsid w:val="009B2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3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mcst@gov.m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national.mcst@gov.mt" TargetMode="External"/><Relationship Id="rId4" Type="http://schemas.openxmlformats.org/officeDocument/2006/relationships/settings" Target="settings.xml"/><Relationship Id="rId9" Type="http://schemas.openxmlformats.org/officeDocument/2006/relationships/hyperlink" Target="https://www.jpi-oceans.eu/en/science-good-environmental-statu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390/su13158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47C3-96C6-4D74-9163-F806EF7B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Vella</dc:creator>
  <cp:keywords/>
  <dc:description/>
  <cp:lastModifiedBy>Camilleri Glorianne at MCST</cp:lastModifiedBy>
  <cp:revision>4</cp:revision>
  <dcterms:created xsi:type="dcterms:W3CDTF">2022-05-10T14:20:00Z</dcterms:created>
  <dcterms:modified xsi:type="dcterms:W3CDTF">2022-05-10T20:25:00Z</dcterms:modified>
</cp:coreProperties>
</file>