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473ED" w14:textId="6FBB3568" w:rsidR="0009610C" w:rsidRDefault="00137D40" w:rsidP="00F318B1">
      <w:pPr>
        <w:pStyle w:val="Caption"/>
        <w:jc w:val="right"/>
        <w:rPr>
          <w:rFonts w:ascii="Arial" w:hAnsi="Arial" w:cs="Arial"/>
        </w:rPr>
      </w:pPr>
      <w:r>
        <w:rPr>
          <w:noProof/>
        </w:rPr>
        <w:drawing>
          <wp:anchor distT="0" distB="0" distL="114300" distR="114300" simplePos="0" relativeHeight="251704832" behindDoc="0" locked="0" layoutInCell="1" allowOverlap="1" wp14:anchorId="33A7DC7B" wp14:editId="7BFCD5A2">
            <wp:simplePos x="0" y="0"/>
            <wp:positionH relativeFrom="margin">
              <wp:align>left</wp:align>
            </wp:positionH>
            <wp:positionV relativeFrom="paragraph">
              <wp:posOffset>0</wp:posOffset>
            </wp:positionV>
            <wp:extent cx="2654300" cy="904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639" b="639"/>
                    <a:stretch>
                      <a:fillRect/>
                    </a:stretch>
                  </pic:blipFill>
                  <pic:spPr bwMode="auto">
                    <a:xfrm>
                      <a:off x="0" y="0"/>
                      <a:ext cx="265430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41CC0" w14:textId="612551AD" w:rsidR="0006038B" w:rsidRPr="00B479B1" w:rsidRDefault="00B86406" w:rsidP="00F318B1">
      <w:pPr>
        <w:pStyle w:val="Caption"/>
        <w:jc w:val="right"/>
        <w:rPr>
          <w:rFonts w:ascii="Arial" w:hAnsi="Arial" w:cs="Arial"/>
        </w:rPr>
      </w:pPr>
      <w:r>
        <w:rPr>
          <w:rFonts w:cs="Arial"/>
          <w:b w:val="0"/>
          <w:bCs w:val="0"/>
          <w:noProof/>
          <w:sz w:val="32"/>
          <w:szCs w:val="20"/>
          <w:lang w:eastAsia="en-GB"/>
        </w:rPr>
        <w:drawing>
          <wp:anchor distT="0" distB="0" distL="114300" distR="114300" simplePos="0" relativeHeight="251705856" behindDoc="0" locked="0" layoutInCell="1" allowOverlap="1" wp14:anchorId="5F921895" wp14:editId="4CA62B17">
            <wp:simplePos x="0" y="0"/>
            <wp:positionH relativeFrom="column">
              <wp:posOffset>3686175</wp:posOffset>
            </wp:positionH>
            <wp:positionV relativeFrom="paragraph">
              <wp:posOffset>114300</wp:posOffset>
            </wp:positionV>
            <wp:extent cx="2047875" cy="64325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6A72">
        <w:rPr>
          <w:rFonts w:ascii="Arial" w:hAnsi="Arial" w:cs="Arial"/>
        </w:rPr>
        <w:t xml:space="preserve"> </w:t>
      </w:r>
      <w:r w:rsidR="00F318B1">
        <w:rPr>
          <w:rFonts w:ascii="Arial" w:hAnsi="Arial" w:cs="Arial"/>
        </w:rPr>
        <w:t xml:space="preserve">           </w:t>
      </w:r>
    </w:p>
    <w:p w14:paraId="2B3FAFF1" w14:textId="25430235" w:rsidR="0006038B" w:rsidRPr="00B479B1" w:rsidRDefault="0006038B" w:rsidP="0006038B">
      <w:pPr>
        <w:pBdr>
          <w:bottom w:val="single" w:sz="4" w:space="1" w:color="auto"/>
        </w:pBdr>
        <w:spacing w:line="288" w:lineRule="auto"/>
        <w:rPr>
          <w:rFonts w:cs="Arial"/>
          <w:b/>
          <w:bCs/>
          <w:sz w:val="32"/>
          <w:szCs w:val="20"/>
        </w:rPr>
      </w:pPr>
    </w:p>
    <w:p w14:paraId="454D8140" w14:textId="67CCFAC9" w:rsidR="0006038B" w:rsidRPr="00B479B1" w:rsidRDefault="0006038B" w:rsidP="0006038B">
      <w:pPr>
        <w:pBdr>
          <w:bottom w:val="single" w:sz="4" w:space="1" w:color="auto"/>
        </w:pBdr>
        <w:spacing w:line="288" w:lineRule="auto"/>
        <w:rPr>
          <w:rFonts w:cs="Arial"/>
          <w:b/>
          <w:bCs/>
          <w:sz w:val="32"/>
          <w:szCs w:val="20"/>
        </w:rPr>
      </w:pPr>
    </w:p>
    <w:p w14:paraId="49643FC7" w14:textId="77777777" w:rsidR="0006038B" w:rsidRPr="00B479B1" w:rsidRDefault="0006038B" w:rsidP="0006038B">
      <w:pPr>
        <w:pBdr>
          <w:bottom w:val="single" w:sz="4" w:space="1" w:color="auto"/>
        </w:pBdr>
        <w:spacing w:line="288" w:lineRule="auto"/>
        <w:rPr>
          <w:rFonts w:cs="Arial"/>
          <w:b/>
          <w:bCs/>
          <w:sz w:val="32"/>
          <w:szCs w:val="20"/>
        </w:rPr>
      </w:pPr>
    </w:p>
    <w:p w14:paraId="25EF92BB" w14:textId="77777777" w:rsidR="0006038B" w:rsidRPr="00B479B1" w:rsidRDefault="0006038B" w:rsidP="0006038B">
      <w:pPr>
        <w:pBdr>
          <w:bottom w:val="single" w:sz="4" w:space="1" w:color="auto"/>
        </w:pBdr>
        <w:spacing w:line="288" w:lineRule="auto"/>
        <w:rPr>
          <w:rFonts w:cs="Arial"/>
          <w:b/>
          <w:bCs/>
          <w:sz w:val="32"/>
          <w:szCs w:val="20"/>
        </w:rPr>
      </w:pPr>
    </w:p>
    <w:p w14:paraId="72DCD6D0" w14:textId="77777777" w:rsidR="0006038B" w:rsidRPr="00B479B1" w:rsidRDefault="0006038B" w:rsidP="0006038B">
      <w:pPr>
        <w:pBdr>
          <w:bottom w:val="single" w:sz="4" w:space="1" w:color="auto"/>
        </w:pBdr>
        <w:spacing w:line="288" w:lineRule="auto"/>
        <w:rPr>
          <w:rFonts w:cs="Arial"/>
          <w:b/>
          <w:bCs/>
          <w:sz w:val="32"/>
          <w:szCs w:val="20"/>
        </w:rPr>
      </w:pPr>
    </w:p>
    <w:p w14:paraId="1D29E353" w14:textId="77777777" w:rsidR="0006038B" w:rsidRPr="00B479B1" w:rsidRDefault="0006038B" w:rsidP="0006038B">
      <w:pPr>
        <w:pBdr>
          <w:bottom w:val="single" w:sz="4" w:space="1" w:color="auto"/>
        </w:pBdr>
        <w:spacing w:line="288" w:lineRule="auto"/>
        <w:rPr>
          <w:rFonts w:cs="Arial"/>
          <w:b/>
          <w:bCs/>
          <w:sz w:val="32"/>
          <w:szCs w:val="20"/>
        </w:rPr>
      </w:pPr>
    </w:p>
    <w:p w14:paraId="6B02A112" w14:textId="77777777" w:rsidR="0006038B" w:rsidRPr="00B479B1" w:rsidRDefault="0006038B" w:rsidP="0006038B">
      <w:pPr>
        <w:pBdr>
          <w:bottom w:val="single" w:sz="4" w:space="1" w:color="auto"/>
        </w:pBdr>
        <w:spacing w:line="288" w:lineRule="auto"/>
        <w:rPr>
          <w:rFonts w:cs="Arial"/>
          <w:b/>
          <w:bCs/>
          <w:sz w:val="32"/>
          <w:szCs w:val="20"/>
        </w:rPr>
      </w:pPr>
    </w:p>
    <w:p w14:paraId="5EEA1909" w14:textId="77777777" w:rsidR="0006038B" w:rsidRPr="00B479B1" w:rsidRDefault="0006038B" w:rsidP="0006038B">
      <w:pPr>
        <w:pBdr>
          <w:bottom w:val="single" w:sz="4" w:space="1" w:color="auto"/>
        </w:pBdr>
        <w:spacing w:line="288" w:lineRule="auto"/>
        <w:rPr>
          <w:rFonts w:cs="Arial"/>
          <w:b/>
          <w:bCs/>
          <w:sz w:val="32"/>
          <w:szCs w:val="20"/>
        </w:rPr>
      </w:pPr>
    </w:p>
    <w:p w14:paraId="55CF64E1" w14:textId="77777777" w:rsidR="0006038B" w:rsidRPr="00B479B1" w:rsidRDefault="0006038B" w:rsidP="0006038B">
      <w:pPr>
        <w:pBdr>
          <w:bottom w:val="single" w:sz="4" w:space="1" w:color="auto"/>
        </w:pBdr>
        <w:spacing w:line="288" w:lineRule="auto"/>
        <w:rPr>
          <w:rFonts w:cs="Arial"/>
          <w:b/>
          <w:bCs/>
          <w:sz w:val="32"/>
          <w:szCs w:val="20"/>
        </w:rPr>
      </w:pPr>
    </w:p>
    <w:p w14:paraId="105DFA30" w14:textId="77777777" w:rsidR="0006038B" w:rsidRPr="00B479B1" w:rsidRDefault="0006038B" w:rsidP="0006038B">
      <w:pPr>
        <w:pBdr>
          <w:bottom w:val="single" w:sz="4" w:space="1" w:color="auto"/>
        </w:pBdr>
        <w:spacing w:line="288" w:lineRule="auto"/>
        <w:rPr>
          <w:rFonts w:cs="Arial"/>
          <w:b/>
          <w:bCs/>
          <w:sz w:val="32"/>
          <w:szCs w:val="20"/>
        </w:rPr>
      </w:pPr>
    </w:p>
    <w:p w14:paraId="0053ACE1" w14:textId="77777777" w:rsidR="0006038B" w:rsidRPr="00B479B1" w:rsidRDefault="0006038B" w:rsidP="0006038B">
      <w:pPr>
        <w:pBdr>
          <w:bottom w:val="single" w:sz="4" w:space="1" w:color="auto"/>
        </w:pBdr>
        <w:spacing w:line="288" w:lineRule="auto"/>
        <w:rPr>
          <w:rFonts w:cs="Arial"/>
          <w:b/>
          <w:bCs/>
          <w:sz w:val="32"/>
          <w:szCs w:val="20"/>
        </w:rPr>
      </w:pPr>
    </w:p>
    <w:p w14:paraId="65DBEE59" w14:textId="520AE117" w:rsidR="00C4001F" w:rsidRPr="004F2A9D" w:rsidRDefault="008F55AF" w:rsidP="0006038B">
      <w:pPr>
        <w:pBdr>
          <w:bottom w:val="single" w:sz="4" w:space="1" w:color="auto"/>
        </w:pBdr>
        <w:spacing w:line="288" w:lineRule="auto"/>
        <w:rPr>
          <w:rFonts w:cs="Arial"/>
          <w:b/>
          <w:bCs/>
          <w:sz w:val="32"/>
          <w:szCs w:val="20"/>
          <w:u w:val="single"/>
        </w:rPr>
      </w:pPr>
      <w:r w:rsidRPr="004F2A9D">
        <w:rPr>
          <w:rFonts w:cs="Arial"/>
          <w:b/>
          <w:bCs/>
          <w:sz w:val="32"/>
          <w:szCs w:val="20"/>
          <w:u w:val="single"/>
        </w:rPr>
        <w:t>European Innovation Council – Support</w:t>
      </w:r>
      <w:r w:rsidR="00913930" w:rsidRPr="004F2A9D">
        <w:rPr>
          <w:rFonts w:cs="Arial"/>
          <w:b/>
          <w:bCs/>
          <w:sz w:val="32"/>
          <w:szCs w:val="20"/>
          <w:u w:val="single"/>
        </w:rPr>
        <w:t xml:space="preserve"> Scheme</w:t>
      </w:r>
    </w:p>
    <w:p w14:paraId="42D64F24" w14:textId="32A6FB36" w:rsidR="00C4001F" w:rsidRDefault="00C70A94" w:rsidP="00C4001F">
      <w:pPr>
        <w:pBdr>
          <w:bottom w:val="single" w:sz="4" w:space="1" w:color="auto"/>
        </w:pBdr>
        <w:spacing w:line="288" w:lineRule="auto"/>
        <w:rPr>
          <w:rFonts w:cs="Arial"/>
          <w:b/>
          <w:bCs/>
          <w:sz w:val="28"/>
          <w:szCs w:val="28"/>
        </w:rPr>
      </w:pPr>
      <w:r w:rsidRPr="00C4001F">
        <w:rPr>
          <w:rFonts w:cs="Arial"/>
          <w:b/>
          <w:bCs/>
          <w:sz w:val="28"/>
          <w:szCs w:val="28"/>
        </w:rPr>
        <w:t xml:space="preserve">Rules </w:t>
      </w:r>
      <w:r w:rsidR="00257B93" w:rsidRPr="00C4001F">
        <w:rPr>
          <w:rFonts w:cs="Arial"/>
          <w:b/>
          <w:bCs/>
          <w:sz w:val="28"/>
          <w:szCs w:val="28"/>
        </w:rPr>
        <w:t>for</w:t>
      </w:r>
      <w:r w:rsidRPr="00C4001F">
        <w:rPr>
          <w:rFonts w:cs="Arial"/>
          <w:b/>
          <w:bCs/>
          <w:sz w:val="28"/>
          <w:szCs w:val="28"/>
        </w:rPr>
        <w:t xml:space="preserve"> Participation</w:t>
      </w:r>
      <w:r w:rsidR="001A6D9A" w:rsidRPr="00C4001F">
        <w:rPr>
          <w:rFonts w:cs="Arial"/>
          <w:b/>
          <w:bCs/>
          <w:sz w:val="28"/>
          <w:szCs w:val="28"/>
        </w:rPr>
        <w:t xml:space="preserve"> – State Aid</w:t>
      </w:r>
    </w:p>
    <w:p w14:paraId="448F9755" w14:textId="1A4E105B" w:rsidR="000F6AD0" w:rsidRDefault="000F6AD0" w:rsidP="00E20FF2">
      <w:pPr>
        <w:spacing w:line="288" w:lineRule="auto"/>
        <w:rPr>
          <w:rFonts w:cs="Arial"/>
          <w:b/>
          <w:bCs/>
          <w:sz w:val="28"/>
          <w:szCs w:val="28"/>
        </w:rPr>
      </w:pPr>
    </w:p>
    <w:p w14:paraId="3FD644BB" w14:textId="77777777" w:rsidR="00C4001F" w:rsidRPr="00B479B1" w:rsidRDefault="00C4001F" w:rsidP="00E20FF2">
      <w:pPr>
        <w:spacing w:line="288" w:lineRule="auto"/>
        <w:rPr>
          <w:rFonts w:cs="Arial"/>
          <w:b/>
          <w:bCs/>
          <w:sz w:val="28"/>
          <w:szCs w:val="28"/>
        </w:rPr>
      </w:pPr>
    </w:p>
    <w:p w14:paraId="53AD67C0" w14:textId="77777777" w:rsidR="000F6AD0" w:rsidRPr="00B479B1" w:rsidRDefault="000F6AD0" w:rsidP="00E20FF2">
      <w:pPr>
        <w:spacing w:line="288" w:lineRule="auto"/>
        <w:rPr>
          <w:rFonts w:cs="Arial"/>
          <w:b/>
          <w:bCs/>
          <w:sz w:val="28"/>
          <w:szCs w:val="28"/>
        </w:rPr>
      </w:pPr>
    </w:p>
    <w:p w14:paraId="3E7222B7" w14:textId="77777777" w:rsidR="00143EAE" w:rsidRPr="00B479B1" w:rsidRDefault="00143EAE" w:rsidP="00B7708F">
      <w:pPr>
        <w:spacing w:line="288" w:lineRule="auto"/>
        <w:jc w:val="both"/>
        <w:rPr>
          <w:rFonts w:cs="Arial"/>
          <w:b/>
          <w:bCs/>
          <w:sz w:val="28"/>
          <w:szCs w:val="28"/>
        </w:rPr>
      </w:pPr>
    </w:p>
    <w:p w14:paraId="3BAAAAE3" w14:textId="77777777" w:rsidR="000F6AD0" w:rsidRPr="00B479B1" w:rsidRDefault="000F6AD0" w:rsidP="00B7708F">
      <w:pPr>
        <w:spacing w:line="288" w:lineRule="auto"/>
        <w:jc w:val="both"/>
        <w:rPr>
          <w:rFonts w:cs="Arial"/>
          <w:b/>
          <w:bCs/>
          <w:sz w:val="28"/>
          <w:szCs w:val="28"/>
        </w:rPr>
      </w:pPr>
    </w:p>
    <w:p w14:paraId="1D6A893A" w14:textId="77777777" w:rsidR="000F6AD0" w:rsidRPr="00B479B1" w:rsidRDefault="000F6AD0" w:rsidP="00B7708F">
      <w:pPr>
        <w:spacing w:line="288" w:lineRule="auto"/>
        <w:jc w:val="both"/>
        <w:rPr>
          <w:rFonts w:cs="Arial"/>
          <w:b/>
          <w:bCs/>
          <w:sz w:val="28"/>
          <w:szCs w:val="28"/>
        </w:rPr>
      </w:pPr>
    </w:p>
    <w:p w14:paraId="1B1F49D8" w14:textId="77777777" w:rsidR="000F6AD0" w:rsidRPr="00B479B1" w:rsidRDefault="000F6AD0" w:rsidP="00B7708F">
      <w:pPr>
        <w:spacing w:line="288" w:lineRule="auto"/>
        <w:jc w:val="both"/>
        <w:rPr>
          <w:rFonts w:cs="Arial"/>
          <w:b/>
          <w:bCs/>
          <w:sz w:val="28"/>
          <w:szCs w:val="28"/>
        </w:rPr>
      </w:pPr>
    </w:p>
    <w:p w14:paraId="1A6099CB" w14:textId="77777777" w:rsidR="000F6AD0" w:rsidRPr="00B479B1" w:rsidRDefault="000F6AD0" w:rsidP="000F6AD0">
      <w:pPr>
        <w:spacing w:line="288" w:lineRule="auto"/>
        <w:jc w:val="right"/>
        <w:rPr>
          <w:rFonts w:cs="Arial"/>
          <w:b/>
          <w:bCs/>
          <w:sz w:val="28"/>
          <w:szCs w:val="28"/>
        </w:rPr>
      </w:pPr>
    </w:p>
    <w:p w14:paraId="06F8CEAD" w14:textId="77777777" w:rsidR="000F6AD0" w:rsidRPr="00B479B1" w:rsidRDefault="006677F1" w:rsidP="00913930">
      <w:pPr>
        <w:spacing w:line="288" w:lineRule="auto"/>
        <w:ind w:left="2880" w:firstLine="720"/>
        <w:jc w:val="center"/>
        <w:rPr>
          <w:rFonts w:cs="Arial"/>
          <w:b/>
          <w:bCs/>
          <w:sz w:val="24"/>
        </w:rPr>
      </w:pPr>
      <w:r>
        <w:rPr>
          <w:rFonts w:cs="Arial"/>
          <w:b/>
          <w:bCs/>
          <w:sz w:val="24"/>
        </w:rPr>
        <w:t xml:space="preserve">     </w:t>
      </w:r>
      <w:r w:rsidR="001B5C2A">
        <w:rPr>
          <w:rFonts w:cs="Arial"/>
          <w:b/>
          <w:bCs/>
          <w:sz w:val="24"/>
        </w:rPr>
        <w:tab/>
      </w:r>
      <w:r w:rsidR="001B5C2A">
        <w:rPr>
          <w:rFonts w:cs="Arial"/>
          <w:b/>
          <w:bCs/>
          <w:sz w:val="24"/>
        </w:rPr>
        <w:tab/>
      </w:r>
    </w:p>
    <w:p w14:paraId="121D72BB" w14:textId="77777777" w:rsidR="00143EAE" w:rsidRPr="00B479B1" w:rsidRDefault="00143EAE" w:rsidP="00B7708F">
      <w:pPr>
        <w:spacing w:line="288" w:lineRule="auto"/>
        <w:jc w:val="both"/>
        <w:rPr>
          <w:rFonts w:cs="Arial"/>
          <w:b/>
          <w:bCs/>
          <w:sz w:val="28"/>
          <w:szCs w:val="28"/>
        </w:rPr>
      </w:pPr>
    </w:p>
    <w:p w14:paraId="0EC72609" w14:textId="77777777" w:rsidR="000F0581" w:rsidRPr="00B479B1" w:rsidRDefault="000F0581" w:rsidP="00B7708F">
      <w:pPr>
        <w:spacing w:line="288" w:lineRule="auto"/>
        <w:jc w:val="both"/>
        <w:rPr>
          <w:rFonts w:cs="Arial"/>
          <w:b/>
          <w:bCs/>
          <w:szCs w:val="20"/>
        </w:rPr>
      </w:pPr>
    </w:p>
    <w:p w14:paraId="090AE04B" w14:textId="77777777" w:rsidR="000F0581" w:rsidRPr="00B479B1" w:rsidRDefault="000F0581" w:rsidP="00B7708F">
      <w:pPr>
        <w:spacing w:line="288" w:lineRule="auto"/>
        <w:jc w:val="both"/>
        <w:rPr>
          <w:rFonts w:cs="Arial"/>
          <w:b/>
          <w:bCs/>
          <w:szCs w:val="20"/>
        </w:rPr>
      </w:pPr>
    </w:p>
    <w:p w14:paraId="014B597E" w14:textId="77777777" w:rsidR="00C70A94" w:rsidRPr="00B479B1" w:rsidRDefault="00C70A94" w:rsidP="00B7708F">
      <w:pPr>
        <w:spacing w:line="288" w:lineRule="auto"/>
        <w:ind w:left="720" w:hanging="720"/>
        <w:jc w:val="both"/>
        <w:rPr>
          <w:rFonts w:cs="Arial"/>
          <w:szCs w:val="20"/>
        </w:rPr>
      </w:pPr>
    </w:p>
    <w:p w14:paraId="36A33693" w14:textId="77777777" w:rsidR="00143EAE" w:rsidRDefault="00C70A94" w:rsidP="00F101A0">
      <w:pPr>
        <w:tabs>
          <w:tab w:val="left" w:pos="2690"/>
        </w:tabs>
        <w:spacing w:line="288" w:lineRule="auto"/>
        <w:ind w:left="720" w:hanging="720"/>
        <w:jc w:val="both"/>
        <w:rPr>
          <w:rFonts w:cs="Arial"/>
          <w:szCs w:val="20"/>
        </w:rPr>
      </w:pPr>
      <w:r w:rsidRPr="00B479B1">
        <w:rPr>
          <w:rFonts w:cs="Arial"/>
          <w:szCs w:val="20"/>
        </w:rPr>
        <w:tab/>
      </w:r>
    </w:p>
    <w:p w14:paraId="31C4E856" w14:textId="2C4EC764" w:rsidR="00C3300F" w:rsidRPr="00F101A0" w:rsidRDefault="00C3300F" w:rsidP="00C3300F">
      <w:pPr>
        <w:tabs>
          <w:tab w:val="left" w:pos="2690"/>
        </w:tabs>
        <w:spacing w:line="288" w:lineRule="auto"/>
        <w:jc w:val="both"/>
        <w:rPr>
          <w:rFonts w:cs="Arial"/>
          <w:szCs w:val="20"/>
        </w:rPr>
        <w:sectPr w:rsidR="00C3300F" w:rsidRPr="00F101A0">
          <w:headerReference w:type="default" r:id="rId10"/>
          <w:pgSz w:w="11907" w:h="16840" w:code="9"/>
          <w:pgMar w:top="1440" w:right="1440" w:bottom="1440" w:left="1440" w:header="720" w:footer="720" w:gutter="0"/>
          <w:pgNumType w:fmt="lowerRoman" w:start="1"/>
          <w:cols w:space="720"/>
          <w:docGrid w:linePitch="360"/>
        </w:sectPr>
      </w:pPr>
    </w:p>
    <w:p w14:paraId="18FE2717" w14:textId="1B623855" w:rsidR="007F1608" w:rsidRPr="004F2A9D" w:rsidRDefault="004E7D80" w:rsidP="00E32798">
      <w:pPr>
        <w:shd w:val="clear" w:color="auto" w:fill="FFFFFF"/>
        <w:spacing w:before="280" w:after="240" w:line="360" w:lineRule="auto"/>
        <w:jc w:val="both"/>
        <w:rPr>
          <w:rFonts w:ascii="Times New Roman" w:hAnsi="Times New Roman"/>
          <w:b/>
          <w:sz w:val="28"/>
          <w:szCs w:val="28"/>
          <w:u w:val="single"/>
        </w:rPr>
      </w:pPr>
      <w:bookmarkStart w:id="0" w:name="_Toc306786227"/>
      <w:bookmarkStart w:id="1" w:name="_Toc307927057"/>
      <w:bookmarkStart w:id="2" w:name="_Toc307988595"/>
      <w:bookmarkStart w:id="3" w:name="_Toc523986343"/>
      <w:bookmarkStart w:id="4" w:name="_Toc523986344"/>
      <w:bookmarkStart w:id="5" w:name="_Toc523986346"/>
      <w:bookmarkStart w:id="6" w:name="_Toc306037988"/>
      <w:bookmarkStart w:id="7" w:name="_Toc306786264"/>
      <w:bookmarkStart w:id="8" w:name="_Toc306037992"/>
      <w:bookmarkStart w:id="9" w:name="_Toc306786268"/>
      <w:bookmarkStart w:id="10" w:name="_Toc306037996"/>
      <w:bookmarkStart w:id="11" w:name="_Toc306786272"/>
      <w:bookmarkStart w:id="12" w:name="_Toc306038000"/>
      <w:bookmarkStart w:id="13" w:name="_Toc306786276"/>
      <w:bookmarkStart w:id="14" w:name="_Toc523986350"/>
      <w:bookmarkStart w:id="15" w:name="_Toc523986351"/>
      <w:bookmarkStart w:id="16" w:name="_Toc523986352"/>
      <w:bookmarkStart w:id="17" w:name="_Toc306953309"/>
      <w:bookmarkStart w:id="18" w:name="_Toc306786293"/>
      <w:bookmarkStart w:id="19" w:name="_Toc306953312"/>
      <w:bookmarkStart w:id="20" w:name="_Toc306038020"/>
      <w:bookmarkStart w:id="21" w:name="_Toc306786298"/>
      <w:bookmarkStart w:id="22" w:name="_Toc306038024"/>
      <w:bookmarkStart w:id="23" w:name="_Toc306786302"/>
      <w:bookmarkStart w:id="24" w:name="_Toc306038028"/>
      <w:bookmarkStart w:id="25" w:name="_Toc306786306"/>
      <w:bookmarkStart w:id="26" w:name="_Toc306038029"/>
      <w:bookmarkStart w:id="27" w:name="_Toc306786307"/>
      <w:bookmarkStart w:id="28" w:name="_Toc306953319"/>
      <w:bookmarkStart w:id="29" w:name="_Toc306038036"/>
      <w:bookmarkStart w:id="30" w:name="_Toc306786314"/>
      <w:bookmarkStart w:id="31" w:name="_Toc306038040"/>
      <w:bookmarkStart w:id="32" w:name="_Toc306786318"/>
      <w:bookmarkStart w:id="33" w:name="_Toc306038041"/>
      <w:bookmarkStart w:id="34" w:name="_Toc30678631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4F2A9D">
        <w:rPr>
          <w:rFonts w:ascii="Times New Roman" w:hAnsi="Times New Roman"/>
          <w:b/>
          <w:sz w:val="28"/>
          <w:szCs w:val="28"/>
          <w:u w:val="single"/>
        </w:rPr>
        <w:lastRenderedPageBreak/>
        <w:t>1</w:t>
      </w:r>
      <w:r w:rsidR="00E32798" w:rsidRPr="004F2A9D">
        <w:rPr>
          <w:rFonts w:ascii="Times New Roman" w:hAnsi="Times New Roman"/>
          <w:b/>
          <w:sz w:val="28"/>
          <w:szCs w:val="28"/>
          <w:u w:val="single"/>
        </w:rPr>
        <w:t>.0 Introduction</w:t>
      </w:r>
    </w:p>
    <w:p w14:paraId="5FBF9FAF" w14:textId="63F0508A" w:rsidR="004B76AF" w:rsidRDefault="00E32798" w:rsidP="004B76AF">
      <w:pPr>
        <w:shd w:val="clear" w:color="auto" w:fill="FFFFFF"/>
        <w:spacing w:before="280" w:after="240" w:line="360" w:lineRule="auto"/>
        <w:jc w:val="both"/>
        <w:rPr>
          <w:rFonts w:ascii="Times New Roman" w:hAnsi="Times New Roman"/>
          <w:sz w:val="22"/>
          <w:szCs w:val="22"/>
        </w:rPr>
      </w:pPr>
      <w:r w:rsidRPr="00E32798">
        <w:rPr>
          <w:rFonts w:ascii="Times New Roman" w:hAnsi="Times New Roman"/>
          <w:sz w:val="22"/>
          <w:szCs w:val="22"/>
        </w:rPr>
        <w:t>The Malta Council for Science and Technology (MCST</w:t>
      </w:r>
      <w:r w:rsidRPr="00491300">
        <w:rPr>
          <w:rFonts w:ascii="Times New Roman" w:hAnsi="Times New Roman"/>
          <w:sz w:val="22"/>
          <w:szCs w:val="22"/>
        </w:rPr>
        <w:t>)</w:t>
      </w:r>
      <w:r w:rsidR="004B1DC4">
        <w:rPr>
          <w:rFonts w:ascii="Times New Roman" w:hAnsi="Times New Roman"/>
          <w:sz w:val="22"/>
          <w:szCs w:val="22"/>
        </w:rPr>
        <w:t xml:space="preserve"> for and on behalf of the Foundation for Science and Technology </w:t>
      </w:r>
      <w:r w:rsidRPr="00491300">
        <w:rPr>
          <w:rFonts w:ascii="Times New Roman" w:hAnsi="Times New Roman"/>
          <w:sz w:val="22"/>
          <w:szCs w:val="22"/>
        </w:rPr>
        <w:t xml:space="preserve">is receiving proposals under the </w:t>
      </w:r>
      <w:r w:rsidR="008F55AF" w:rsidRPr="00491300">
        <w:rPr>
          <w:rFonts w:ascii="Times New Roman" w:hAnsi="Times New Roman"/>
          <w:sz w:val="22"/>
          <w:szCs w:val="22"/>
        </w:rPr>
        <w:t>European Innovation Council Support Scheme</w:t>
      </w:r>
      <w:r w:rsidRPr="00491300">
        <w:rPr>
          <w:rFonts w:ascii="Times New Roman" w:hAnsi="Times New Roman"/>
          <w:sz w:val="22"/>
          <w:szCs w:val="22"/>
        </w:rPr>
        <w:t>.</w:t>
      </w:r>
      <w:r w:rsidR="008F55AF" w:rsidRPr="00491300">
        <w:rPr>
          <w:rFonts w:ascii="Times New Roman" w:hAnsi="Times New Roman"/>
          <w:sz w:val="22"/>
          <w:szCs w:val="22"/>
        </w:rPr>
        <w:t xml:space="preserve"> </w:t>
      </w:r>
      <w:r w:rsidRPr="00491300">
        <w:rPr>
          <w:rFonts w:ascii="Times New Roman" w:hAnsi="Times New Roman"/>
          <w:sz w:val="22"/>
          <w:szCs w:val="22"/>
        </w:rPr>
        <w:t xml:space="preserve"> The</w:t>
      </w:r>
      <w:r w:rsidR="008F55AF" w:rsidRPr="00491300">
        <w:rPr>
          <w:rFonts w:ascii="Times New Roman" w:hAnsi="Times New Roman"/>
          <w:sz w:val="22"/>
          <w:szCs w:val="22"/>
        </w:rPr>
        <w:t xml:space="preserve"> aim of</w:t>
      </w:r>
      <w:r w:rsidR="008F55AF">
        <w:rPr>
          <w:rFonts w:ascii="Times New Roman" w:hAnsi="Times New Roman"/>
          <w:sz w:val="22"/>
          <w:szCs w:val="22"/>
        </w:rPr>
        <w:t xml:space="preserve"> the scheme is to support clients </w:t>
      </w:r>
      <w:r w:rsidR="00F318B1">
        <w:rPr>
          <w:rFonts w:ascii="Times New Roman" w:hAnsi="Times New Roman"/>
          <w:sz w:val="22"/>
          <w:szCs w:val="22"/>
        </w:rPr>
        <w:t>applying</w:t>
      </w:r>
      <w:r w:rsidR="007A3B68">
        <w:rPr>
          <w:rFonts w:ascii="Times New Roman" w:hAnsi="Times New Roman"/>
          <w:sz w:val="22"/>
          <w:szCs w:val="22"/>
        </w:rPr>
        <w:t xml:space="preserve"> </w:t>
      </w:r>
      <w:r w:rsidR="00FA52E2">
        <w:rPr>
          <w:rFonts w:ascii="Times New Roman" w:hAnsi="Times New Roman"/>
          <w:sz w:val="22"/>
          <w:szCs w:val="22"/>
        </w:rPr>
        <w:t xml:space="preserve">solely to </w:t>
      </w:r>
      <w:r w:rsidR="006D0E7A">
        <w:rPr>
          <w:rFonts w:ascii="Times New Roman" w:hAnsi="Times New Roman"/>
          <w:sz w:val="22"/>
          <w:szCs w:val="22"/>
        </w:rPr>
        <w:t xml:space="preserve">the </w:t>
      </w:r>
      <w:r w:rsidR="006D0E7A" w:rsidRPr="00F318B1">
        <w:rPr>
          <w:rFonts w:ascii="Times New Roman" w:hAnsi="Times New Roman"/>
          <w:b/>
          <w:bCs/>
          <w:sz w:val="22"/>
          <w:szCs w:val="22"/>
        </w:rPr>
        <w:t>European Innovation Council - Accelerator Programme</w:t>
      </w:r>
      <w:r w:rsidR="006A3057">
        <w:rPr>
          <w:rFonts w:ascii="Times New Roman" w:hAnsi="Times New Roman"/>
          <w:sz w:val="22"/>
          <w:szCs w:val="22"/>
        </w:rPr>
        <w:t xml:space="preserve"> (EIC Accelerator Open and EIC Accelerator Challenges)</w:t>
      </w:r>
      <w:r w:rsidR="004B76AF">
        <w:rPr>
          <w:rFonts w:ascii="Times New Roman" w:hAnsi="Times New Roman"/>
          <w:sz w:val="22"/>
          <w:szCs w:val="22"/>
        </w:rPr>
        <w:t xml:space="preserve"> and who would want to apply for </w:t>
      </w:r>
      <w:r w:rsidR="00EA2A90">
        <w:rPr>
          <w:rFonts w:ascii="Times New Roman" w:hAnsi="Times New Roman"/>
          <w:sz w:val="22"/>
          <w:szCs w:val="22"/>
        </w:rPr>
        <w:t>the</w:t>
      </w:r>
      <w:r w:rsidR="009F7014">
        <w:rPr>
          <w:rFonts w:ascii="Times New Roman" w:hAnsi="Times New Roman"/>
          <w:sz w:val="22"/>
          <w:szCs w:val="22"/>
        </w:rPr>
        <w:t xml:space="preserve"> cut-off dates</w:t>
      </w:r>
      <w:r w:rsidR="00AA3602">
        <w:rPr>
          <w:rFonts w:ascii="Times New Roman" w:hAnsi="Times New Roman"/>
          <w:sz w:val="22"/>
          <w:szCs w:val="22"/>
        </w:rPr>
        <w:t xml:space="preserve"> in 2022</w:t>
      </w:r>
      <w:r w:rsidR="00EA2A90">
        <w:rPr>
          <w:rFonts w:ascii="Times New Roman" w:hAnsi="Times New Roman"/>
          <w:sz w:val="22"/>
          <w:szCs w:val="22"/>
        </w:rPr>
        <w:t xml:space="preserve"> as stated in the EIC work programme</w:t>
      </w:r>
      <w:r w:rsidR="00A25906">
        <w:rPr>
          <w:rFonts w:ascii="Times New Roman" w:hAnsi="Times New Roman"/>
          <w:sz w:val="22"/>
          <w:szCs w:val="22"/>
        </w:rPr>
        <w:t xml:space="preserve"> (23/03/2022, 15/06/2022 &amp; 05/10/2022)</w:t>
      </w:r>
      <w:r w:rsidR="00055F7A">
        <w:rPr>
          <w:rFonts w:ascii="Times New Roman" w:hAnsi="Times New Roman"/>
          <w:sz w:val="22"/>
          <w:szCs w:val="22"/>
        </w:rPr>
        <w:t>.</w:t>
      </w:r>
    </w:p>
    <w:p w14:paraId="790F4194" w14:textId="6E253BCF" w:rsidR="004B76AF" w:rsidRDefault="00411150" w:rsidP="00E32798">
      <w:pPr>
        <w:shd w:val="clear" w:color="auto" w:fill="FFFFFF"/>
        <w:spacing w:before="280" w:after="240" w:line="360" w:lineRule="auto"/>
        <w:jc w:val="both"/>
        <w:rPr>
          <w:rFonts w:ascii="Times New Roman" w:hAnsi="Times New Roman"/>
          <w:sz w:val="22"/>
          <w:szCs w:val="22"/>
        </w:rPr>
      </w:pPr>
      <w:r w:rsidRPr="004B76AF">
        <w:rPr>
          <w:rFonts w:ascii="Times New Roman" w:hAnsi="Times New Roman"/>
          <w:sz w:val="22"/>
          <w:szCs w:val="22"/>
        </w:rPr>
        <w:t>Applicants</w:t>
      </w:r>
      <w:r w:rsidR="00E32798" w:rsidRPr="004B76AF">
        <w:rPr>
          <w:rFonts w:ascii="Times New Roman" w:hAnsi="Times New Roman"/>
          <w:sz w:val="22"/>
          <w:szCs w:val="22"/>
        </w:rPr>
        <w:t xml:space="preserve"> may select</w:t>
      </w:r>
      <w:r w:rsidR="001F6ADB" w:rsidRPr="004B76AF">
        <w:rPr>
          <w:rFonts w:ascii="Times New Roman" w:hAnsi="Times New Roman"/>
          <w:sz w:val="22"/>
          <w:szCs w:val="22"/>
        </w:rPr>
        <w:t xml:space="preserve"> </w:t>
      </w:r>
      <w:r w:rsidR="00A77FC3" w:rsidRPr="004B76AF">
        <w:rPr>
          <w:rFonts w:ascii="Times New Roman" w:hAnsi="Times New Roman"/>
          <w:sz w:val="22"/>
          <w:szCs w:val="22"/>
        </w:rPr>
        <w:t>either</w:t>
      </w:r>
      <w:r w:rsidR="00F87223">
        <w:rPr>
          <w:rFonts w:ascii="Times New Roman" w:hAnsi="Times New Roman"/>
          <w:sz w:val="22"/>
          <w:szCs w:val="22"/>
        </w:rPr>
        <w:t xml:space="preserve"> to apply </w:t>
      </w:r>
      <w:proofErr w:type="gramStart"/>
      <w:r w:rsidR="00F87223">
        <w:rPr>
          <w:rFonts w:ascii="Times New Roman" w:hAnsi="Times New Roman"/>
          <w:sz w:val="22"/>
          <w:szCs w:val="22"/>
        </w:rPr>
        <w:t xml:space="preserve">for </w:t>
      </w:r>
      <w:r w:rsidR="00A77FC3" w:rsidRPr="004B76AF">
        <w:rPr>
          <w:rFonts w:ascii="Times New Roman" w:hAnsi="Times New Roman"/>
          <w:sz w:val="22"/>
          <w:szCs w:val="22"/>
        </w:rPr>
        <w:t xml:space="preserve"> </w:t>
      </w:r>
      <w:r w:rsidR="00E427A3" w:rsidRPr="004F2A9D">
        <w:rPr>
          <w:rFonts w:ascii="Times New Roman" w:hAnsi="Times New Roman"/>
          <w:b/>
          <w:bCs/>
          <w:sz w:val="22"/>
          <w:szCs w:val="22"/>
        </w:rPr>
        <w:t>Option</w:t>
      </w:r>
      <w:proofErr w:type="gramEnd"/>
      <w:r w:rsidR="00E427A3" w:rsidRPr="004F2A9D">
        <w:rPr>
          <w:rFonts w:ascii="Times New Roman" w:hAnsi="Times New Roman"/>
          <w:b/>
          <w:bCs/>
          <w:sz w:val="22"/>
          <w:szCs w:val="22"/>
        </w:rPr>
        <w:t xml:space="preserve"> </w:t>
      </w:r>
      <w:r w:rsidR="00007BE1" w:rsidRPr="004F2A9D">
        <w:rPr>
          <w:rFonts w:ascii="Times New Roman" w:hAnsi="Times New Roman"/>
          <w:b/>
          <w:bCs/>
          <w:sz w:val="22"/>
          <w:szCs w:val="22"/>
        </w:rPr>
        <w:t>A</w:t>
      </w:r>
      <w:r w:rsidR="00F87223">
        <w:rPr>
          <w:rFonts w:ascii="Times New Roman" w:hAnsi="Times New Roman"/>
          <w:b/>
          <w:bCs/>
          <w:sz w:val="22"/>
          <w:szCs w:val="22"/>
        </w:rPr>
        <w:t xml:space="preserve"> and/or </w:t>
      </w:r>
      <w:r w:rsidR="00007BE1" w:rsidRPr="004F2A9D">
        <w:rPr>
          <w:rFonts w:ascii="Times New Roman" w:hAnsi="Times New Roman"/>
          <w:b/>
          <w:bCs/>
          <w:sz w:val="22"/>
          <w:szCs w:val="22"/>
        </w:rPr>
        <w:t>B</w:t>
      </w:r>
      <w:r w:rsidR="00007BE1" w:rsidRPr="004B76AF">
        <w:rPr>
          <w:rFonts w:ascii="Times New Roman" w:hAnsi="Times New Roman"/>
          <w:sz w:val="22"/>
          <w:szCs w:val="22"/>
        </w:rPr>
        <w:t>, or</w:t>
      </w:r>
      <w:r w:rsidR="00F87223">
        <w:rPr>
          <w:rFonts w:ascii="Times New Roman" w:hAnsi="Times New Roman"/>
          <w:sz w:val="22"/>
          <w:szCs w:val="22"/>
        </w:rPr>
        <w:t xml:space="preserve"> </w:t>
      </w:r>
      <w:r w:rsidR="00F87223" w:rsidRPr="004F2A9D">
        <w:rPr>
          <w:rFonts w:ascii="Times New Roman" w:hAnsi="Times New Roman"/>
          <w:b/>
          <w:bCs/>
          <w:sz w:val="22"/>
          <w:szCs w:val="22"/>
        </w:rPr>
        <w:t>Option</w:t>
      </w:r>
      <w:r w:rsidR="00007BE1" w:rsidRPr="004F2A9D">
        <w:rPr>
          <w:rFonts w:ascii="Times New Roman" w:hAnsi="Times New Roman"/>
          <w:b/>
          <w:bCs/>
          <w:sz w:val="22"/>
          <w:szCs w:val="22"/>
        </w:rPr>
        <w:t xml:space="preserve"> C</w:t>
      </w:r>
      <w:r w:rsidR="00007BE1" w:rsidRPr="004B76AF">
        <w:rPr>
          <w:rFonts w:ascii="Times New Roman" w:hAnsi="Times New Roman"/>
          <w:sz w:val="22"/>
          <w:szCs w:val="22"/>
        </w:rPr>
        <w:t xml:space="preserve"> depending on the stage of the</w:t>
      </w:r>
      <w:r w:rsidR="004B76AF">
        <w:rPr>
          <w:rFonts w:ascii="Times New Roman" w:hAnsi="Times New Roman"/>
          <w:sz w:val="22"/>
          <w:szCs w:val="22"/>
        </w:rPr>
        <w:t>ir</w:t>
      </w:r>
      <w:r w:rsidR="00007BE1" w:rsidRPr="004B76AF">
        <w:rPr>
          <w:rFonts w:ascii="Times New Roman" w:hAnsi="Times New Roman"/>
          <w:sz w:val="22"/>
          <w:szCs w:val="22"/>
        </w:rPr>
        <w:t xml:space="preserve"> EIC application.</w:t>
      </w:r>
      <w:r w:rsidR="005A00D2">
        <w:rPr>
          <w:rFonts w:ascii="Times New Roman" w:hAnsi="Times New Roman"/>
          <w:sz w:val="22"/>
          <w:szCs w:val="22"/>
        </w:rPr>
        <w:t xml:space="preserve"> </w:t>
      </w:r>
      <w:r w:rsidR="00F87223">
        <w:rPr>
          <w:rFonts w:ascii="Times New Roman" w:hAnsi="Times New Roman"/>
          <w:sz w:val="22"/>
          <w:szCs w:val="22"/>
        </w:rPr>
        <w:t xml:space="preserve">Applicants </w:t>
      </w:r>
      <w:r w:rsidR="00F87223" w:rsidRPr="004F2A9D">
        <w:rPr>
          <w:rFonts w:ascii="Times New Roman" w:hAnsi="Times New Roman"/>
          <w:b/>
          <w:bCs/>
          <w:sz w:val="22"/>
          <w:szCs w:val="22"/>
        </w:rPr>
        <w:t>cannot apply</w:t>
      </w:r>
      <w:r w:rsidR="00F87223">
        <w:rPr>
          <w:rFonts w:ascii="Times New Roman" w:hAnsi="Times New Roman"/>
          <w:sz w:val="22"/>
          <w:szCs w:val="22"/>
        </w:rPr>
        <w:t xml:space="preserve"> for </w:t>
      </w:r>
      <w:r w:rsidR="00F87223" w:rsidRPr="004F2A9D">
        <w:rPr>
          <w:rFonts w:ascii="Times New Roman" w:hAnsi="Times New Roman"/>
          <w:b/>
          <w:bCs/>
          <w:sz w:val="22"/>
          <w:szCs w:val="22"/>
        </w:rPr>
        <w:t>Option A</w:t>
      </w:r>
      <w:r w:rsidR="00F87223">
        <w:rPr>
          <w:rFonts w:ascii="Times New Roman" w:hAnsi="Times New Roman"/>
          <w:sz w:val="22"/>
          <w:szCs w:val="22"/>
        </w:rPr>
        <w:t xml:space="preserve"> and </w:t>
      </w:r>
      <w:r w:rsidR="00F87223" w:rsidRPr="004F2A9D">
        <w:rPr>
          <w:rFonts w:ascii="Times New Roman" w:hAnsi="Times New Roman"/>
          <w:b/>
          <w:bCs/>
          <w:sz w:val="22"/>
          <w:szCs w:val="22"/>
        </w:rPr>
        <w:t>Option C</w:t>
      </w:r>
      <w:r w:rsidR="00F87223">
        <w:rPr>
          <w:rFonts w:ascii="Times New Roman" w:hAnsi="Times New Roman"/>
          <w:sz w:val="22"/>
          <w:szCs w:val="22"/>
        </w:rPr>
        <w:t xml:space="preserve"> or </w:t>
      </w:r>
      <w:r w:rsidR="00F87223" w:rsidRPr="004F2A9D">
        <w:rPr>
          <w:rFonts w:ascii="Times New Roman" w:hAnsi="Times New Roman"/>
          <w:b/>
          <w:bCs/>
          <w:sz w:val="22"/>
          <w:szCs w:val="22"/>
        </w:rPr>
        <w:t>Option B</w:t>
      </w:r>
      <w:r w:rsidR="00F87223">
        <w:rPr>
          <w:rFonts w:ascii="Times New Roman" w:hAnsi="Times New Roman"/>
          <w:sz w:val="22"/>
          <w:szCs w:val="22"/>
        </w:rPr>
        <w:t xml:space="preserve"> and </w:t>
      </w:r>
      <w:r w:rsidR="00F87223" w:rsidRPr="004F2A9D">
        <w:rPr>
          <w:rFonts w:ascii="Times New Roman" w:hAnsi="Times New Roman"/>
          <w:b/>
          <w:bCs/>
          <w:sz w:val="22"/>
          <w:szCs w:val="22"/>
        </w:rPr>
        <w:t>Option C</w:t>
      </w:r>
      <w:r w:rsidR="00F87223">
        <w:rPr>
          <w:rFonts w:ascii="Times New Roman" w:hAnsi="Times New Roman"/>
          <w:sz w:val="22"/>
          <w:szCs w:val="22"/>
        </w:rPr>
        <w:t xml:space="preserve">, simultaneously. </w:t>
      </w:r>
      <w:r w:rsidR="005A00D2">
        <w:rPr>
          <w:rFonts w:ascii="Times New Roman" w:hAnsi="Times New Roman"/>
          <w:sz w:val="22"/>
          <w:szCs w:val="22"/>
        </w:rPr>
        <w:t xml:space="preserve">In order for an applicant to apply for </w:t>
      </w:r>
      <w:r w:rsidR="00E427A3" w:rsidRPr="004F2A9D">
        <w:rPr>
          <w:rFonts w:ascii="Times New Roman" w:hAnsi="Times New Roman"/>
          <w:b/>
          <w:bCs/>
          <w:sz w:val="22"/>
          <w:szCs w:val="22"/>
        </w:rPr>
        <w:t>O</w:t>
      </w:r>
      <w:r w:rsidR="005A00D2" w:rsidRPr="004F2A9D">
        <w:rPr>
          <w:rFonts w:ascii="Times New Roman" w:hAnsi="Times New Roman"/>
          <w:b/>
          <w:bCs/>
          <w:sz w:val="22"/>
          <w:szCs w:val="22"/>
        </w:rPr>
        <w:t>ption C</w:t>
      </w:r>
      <w:r w:rsidR="005A00D2">
        <w:rPr>
          <w:rFonts w:ascii="Times New Roman" w:hAnsi="Times New Roman"/>
          <w:sz w:val="22"/>
          <w:szCs w:val="22"/>
        </w:rPr>
        <w:t>,</w:t>
      </w:r>
      <w:r w:rsidR="00A77FC3" w:rsidRPr="004B76AF">
        <w:rPr>
          <w:rFonts w:ascii="Times New Roman" w:hAnsi="Times New Roman"/>
          <w:sz w:val="22"/>
          <w:szCs w:val="22"/>
        </w:rPr>
        <w:t xml:space="preserve"> applicants are expected to have passed the short application stage of the EIC Accelerator</w:t>
      </w:r>
      <w:r w:rsidR="00A673F9" w:rsidRPr="004B76AF">
        <w:rPr>
          <w:rFonts w:ascii="Times New Roman" w:hAnsi="Times New Roman"/>
          <w:sz w:val="22"/>
          <w:szCs w:val="22"/>
        </w:rPr>
        <w:t>.</w:t>
      </w:r>
      <w:r w:rsidR="00D93D6D">
        <w:rPr>
          <w:rFonts w:ascii="Times New Roman" w:hAnsi="Times New Roman"/>
          <w:sz w:val="22"/>
          <w:szCs w:val="22"/>
        </w:rPr>
        <w:t xml:space="preserve"> </w:t>
      </w:r>
      <w:r w:rsidR="005A00D2">
        <w:rPr>
          <w:rFonts w:ascii="Times New Roman" w:hAnsi="Times New Roman"/>
          <w:sz w:val="22"/>
          <w:szCs w:val="22"/>
        </w:rPr>
        <w:t xml:space="preserve">A proof of a successful accession through the </w:t>
      </w:r>
      <w:r w:rsidR="005A00D2" w:rsidRPr="00055F7A">
        <w:rPr>
          <w:rFonts w:ascii="Times New Roman" w:hAnsi="Times New Roman"/>
          <w:b/>
          <w:bCs/>
          <w:sz w:val="22"/>
          <w:szCs w:val="22"/>
        </w:rPr>
        <w:t>Short Application Stage</w:t>
      </w:r>
      <w:r w:rsidR="005A00D2">
        <w:rPr>
          <w:rFonts w:ascii="Times New Roman" w:hAnsi="Times New Roman"/>
          <w:sz w:val="22"/>
          <w:szCs w:val="22"/>
        </w:rPr>
        <w:t xml:space="preserve"> shall be submitted by the applicant when applying for </w:t>
      </w:r>
      <w:r w:rsidR="00E427A3" w:rsidRPr="004F2A9D">
        <w:rPr>
          <w:rFonts w:ascii="Times New Roman" w:hAnsi="Times New Roman"/>
          <w:b/>
          <w:bCs/>
          <w:sz w:val="22"/>
          <w:szCs w:val="22"/>
        </w:rPr>
        <w:t>O</w:t>
      </w:r>
      <w:r w:rsidR="005A00D2" w:rsidRPr="004F2A9D">
        <w:rPr>
          <w:rFonts w:ascii="Times New Roman" w:hAnsi="Times New Roman"/>
          <w:b/>
          <w:bCs/>
          <w:sz w:val="22"/>
          <w:szCs w:val="22"/>
        </w:rPr>
        <w:t>ption C</w:t>
      </w:r>
      <w:r w:rsidR="005A00D2">
        <w:rPr>
          <w:rFonts w:ascii="Times New Roman" w:hAnsi="Times New Roman"/>
          <w:sz w:val="22"/>
          <w:szCs w:val="22"/>
        </w:rPr>
        <w:t xml:space="preserve">. The image below explains for which </w:t>
      </w:r>
      <w:r w:rsidR="00E4012E">
        <w:rPr>
          <w:rFonts w:ascii="Times New Roman" w:hAnsi="Times New Roman"/>
          <w:sz w:val="22"/>
          <w:szCs w:val="22"/>
        </w:rPr>
        <w:t>O</w:t>
      </w:r>
      <w:r w:rsidR="005A00D2">
        <w:rPr>
          <w:rFonts w:ascii="Times New Roman" w:hAnsi="Times New Roman"/>
          <w:sz w:val="22"/>
          <w:szCs w:val="22"/>
        </w:rPr>
        <w:t>ptions of th</w:t>
      </w:r>
      <w:r w:rsidR="00031760">
        <w:rPr>
          <w:rFonts w:ascii="Times New Roman" w:hAnsi="Times New Roman"/>
          <w:sz w:val="22"/>
          <w:szCs w:val="22"/>
        </w:rPr>
        <w:t>is</w:t>
      </w:r>
      <w:r w:rsidR="005A00D2">
        <w:rPr>
          <w:rFonts w:ascii="Times New Roman" w:hAnsi="Times New Roman"/>
          <w:sz w:val="22"/>
          <w:szCs w:val="22"/>
        </w:rPr>
        <w:t xml:space="preserve"> scheme</w:t>
      </w:r>
      <w:r w:rsidR="00031760">
        <w:rPr>
          <w:rFonts w:ascii="Times New Roman" w:hAnsi="Times New Roman"/>
          <w:sz w:val="22"/>
          <w:szCs w:val="22"/>
        </w:rPr>
        <w:t>,</w:t>
      </w:r>
      <w:r w:rsidR="005A00D2">
        <w:rPr>
          <w:rFonts w:ascii="Times New Roman" w:hAnsi="Times New Roman"/>
          <w:sz w:val="22"/>
          <w:szCs w:val="22"/>
        </w:rPr>
        <w:t xml:space="preserve"> applicants have to apply vis-à-vis the EIC Accelerator </w:t>
      </w:r>
      <w:r w:rsidR="00031760">
        <w:rPr>
          <w:rFonts w:ascii="Times New Roman" w:hAnsi="Times New Roman"/>
          <w:sz w:val="22"/>
          <w:szCs w:val="22"/>
        </w:rPr>
        <w:t>stages</w:t>
      </w:r>
      <w:r w:rsidR="005A00D2">
        <w:rPr>
          <w:rFonts w:ascii="Times New Roman" w:hAnsi="Times New Roman"/>
          <w:sz w:val="22"/>
          <w:szCs w:val="22"/>
        </w:rPr>
        <w:t xml:space="preserve">, </w:t>
      </w:r>
      <w:r w:rsidR="005A00D2" w:rsidRPr="004F2A9D">
        <w:rPr>
          <w:rFonts w:ascii="Times New Roman" w:hAnsi="Times New Roman"/>
          <w:b/>
          <w:bCs/>
          <w:sz w:val="22"/>
          <w:szCs w:val="22"/>
        </w:rPr>
        <w:t>Option A &amp; B</w:t>
      </w:r>
      <w:r w:rsidR="00E427A3">
        <w:rPr>
          <w:rFonts w:ascii="Times New Roman" w:hAnsi="Times New Roman"/>
          <w:sz w:val="22"/>
          <w:szCs w:val="22"/>
        </w:rPr>
        <w:t xml:space="preserve"> </w:t>
      </w:r>
      <w:r w:rsidR="00055F7A">
        <w:rPr>
          <w:rFonts w:ascii="Times New Roman" w:hAnsi="Times New Roman"/>
          <w:sz w:val="22"/>
          <w:szCs w:val="22"/>
        </w:rPr>
        <w:t>restricted</w:t>
      </w:r>
      <w:r w:rsidR="00E427A3">
        <w:rPr>
          <w:rFonts w:ascii="Times New Roman" w:hAnsi="Times New Roman"/>
          <w:sz w:val="22"/>
          <w:szCs w:val="22"/>
        </w:rPr>
        <w:t xml:space="preserve"> </w:t>
      </w:r>
      <w:r w:rsidR="00055F7A">
        <w:rPr>
          <w:rFonts w:ascii="Times New Roman" w:hAnsi="Times New Roman"/>
          <w:sz w:val="22"/>
          <w:szCs w:val="22"/>
        </w:rPr>
        <w:t xml:space="preserve">to </w:t>
      </w:r>
      <w:r w:rsidR="00E427A3">
        <w:rPr>
          <w:rFonts w:ascii="Times New Roman" w:hAnsi="Times New Roman"/>
          <w:sz w:val="22"/>
          <w:szCs w:val="22"/>
        </w:rPr>
        <w:t>the</w:t>
      </w:r>
      <w:r w:rsidR="005A00D2">
        <w:rPr>
          <w:rFonts w:ascii="Times New Roman" w:hAnsi="Times New Roman"/>
          <w:sz w:val="22"/>
          <w:szCs w:val="22"/>
        </w:rPr>
        <w:t xml:space="preserve"> Short Application Stage and </w:t>
      </w:r>
      <w:r w:rsidR="005A00D2" w:rsidRPr="004F2A9D">
        <w:rPr>
          <w:rFonts w:ascii="Times New Roman" w:hAnsi="Times New Roman"/>
          <w:b/>
          <w:bCs/>
          <w:sz w:val="22"/>
          <w:szCs w:val="22"/>
        </w:rPr>
        <w:t>Option C</w:t>
      </w:r>
      <w:r w:rsidR="005A00D2">
        <w:rPr>
          <w:rFonts w:ascii="Times New Roman" w:hAnsi="Times New Roman"/>
          <w:sz w:val="22"/>
          <w:szCs w:val="22"/>
        </w:rPr>
        <w:t xml:space="preserve"> for</w:t>
      </w:r>
      <w:r w:rsidR="00E427A3">
        <w:rPr>
          <w:rFonts w:ascii="Times New Roman" w:hAnsi="Times New Roman"/>
          <w:sz w:val="22"/>
          <w:szCs w:val="22"/>
        </w:rPr>
        <w:t xml:space="preserve"> the</w:t>
      </w:r>
      <w:r w:rsidR="005A00D2">
        <w:rPr>
          <w:rFonts w:ascii="Times New Roman" w:hAnsi="Times New Roman"/>
          <w:sz w:val="22"/>
          <w:szCs w:val="22"/>
        </w:rPr>
        <w:t xml:space="preserve"> Full Application Stage.</w:t>
      </w:r>
    </w:p>
    <w:p w14:paraId="1B9D48A1" w14:textId="573D4F46" w:rsidR="00FA52E2" w:rsidRDefault="00007BE1" w:rsidP="007849FA">
      <w:pPr>
        <w:shd w:val="clear" w:color="auto" w:fill="FFFFFF"/>
        <w:spacing w:before="280" w:after="240" w:line="360" w:lineRule="auto"/>
        <w:jc w:val="center"/>
        <w:rPr>
          <w:rFonts w:ascii="Times New Roman" w:hAnsi="Times New Roman"/>
          <w:sz w:val="22"/>
          <w:szCs w:val="22"/>
        </w:rPr>
      </w:pPr>
      <w:r w:rsidRPr="00FA52E2">
        <w:rPr>
          <w:rFonts w:ascii="Times New Roman" w:hAnsi="Times New Roman"/>
          <w:noProof/>
          <w:sz w:val="22"/>
          <w:szCs w:val="22"/>
        </w:rPr>
        <w:drawing>
          <wp:anchor distT="0" distB="0" distL="114300" distR="114300" simplePos="0" relativeHeight="251703808" behindDoc="0" locked="0" layoutInCell="1" allowOverlap="1" wp14:anchorId="1277610F" wp14:editId="35098C9E">
            <wp:simplePos x="0" y="0"/>
            <wp:positionH relativeFrom="column">
              <wp:posOffset>1479550</wp:posOffset>
            </wp:positionH>
            <wp:positionV relativeFrom="paragraph">
              <wp:posOffset>86360</wp:posOffset>
            </wp:positionV>
            <wp:extent cx="4218940" cy="29851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8940" cy="2985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2"/>
          <w:szCs w:val="22"/>
        </w:rPr>
        <mc:AlternateContent>
          <mc:Choice Requires="wps">
            <w:drawing>
              <wp:anchor distT="0" distB="0" distL="114300" distR="114300" simplePos="0" relativeHeight="251702784" behindDoc="0" locked="0" layoutInCell="1" allowOverlap="1" wp14:anchorId="0FE14031" wp14:editId="7B56043B">
                <wp:simplePos x="0" y="0"/>
                <wp:positionH relativeFrom="column">
                  <wp:posOffset>3211830</wp:posOffset>
                </wp:positionH>
                <wp:positionV relativeFrom="paragraph">
                  <wp:posOffset>26670</wp:posOffset>
                </wp:positionV>
                <wp:extent cx="2089785" cy="309880"/>
                <wp:effectExtent l="0" t="0" r="18415" b="7620"/>
                <wp:wrapNone/>
                <wp:docPr id="20" name="Text Box 20"/>
                <wp:cNvGraphicFramePr/>
                <a:graphic xmlns:a="http://schemas.openxmlformats.org/drawingml/2006/main">
                  <a:graphicData uri="http://schemas.microsoft.com/office/word/2010/wordprocessingShape">
                    <wps:wsp>
                      <wps:cNvSpPr txBox="1"/>
                      <wps:spPr>
                        <a:xfrm>
                          <a:off x="0" y="0"/>
                          <a:ext cx="2089785" cy="309880"/>
                        </a:xfrm>
                        <a:prstGeom prst="rect">
                          <a:avLst/>
                        </a:prstGeom>
                        <a:solidFill>
                          <a:schemeClr val="tx2">
                            <a:lumMod val="20000"/>
                            <a:lumOff val="80000"/>
                          </a:schemeClr>
                        </a:solidFill>
                        <a:ln w="6350">
                          <a:solidFill>
                            <a:schemeClr val="accent1"/>
                          </a:solidFill>
                        </a:ln>
                      </wps:spPr>
                      <wps:txbx>
                        <w:txbxContent>
                          <w:p w14:paraId="14F8980B" w14:textId="4765895A" w:rsidR="00274DD5" w:rsidRPr="00007BE1" w:rsidRDefault="00274DD5" w:rsidP="00007BE1">
                            <w:pPr>
                              <w:jc w:val="center"/>
                              <w:rPr>
                                <w:sz w:val="13"/>
                                <w:szCs w:val="18"/>
                                <w:lang w:val="en-US"/>
                              </w:rPr>
                            </w:pPr>
                            <w:r>
                              <w:rPr>
                                <w:sz w:val="13"/>
                                <w:szCs w:val="18"/>
                                <w:lang w:val="en-US"/>
                              </w:rPr>
                              <w:t xml:space="preserve">Full </w:t>
                            </w:r>
                            <w:r w:rsidRPr="00007BE1">
                              <w:rPr>
                                <w:sz w:val="13"/>
                                <w:szCs w:val="18"/>
                                <w:lang w:val="en-US"/>
                              </w:rPr>
                              <w:t>Application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14031" id="_x0000_t202" coordsize="21600,21600" o:spt="202" path="m,l,21600r21600,l21600,xe">
                <v:stroke joinstyle="miter"/>
                <v:path gradientshapeok="t" o:connecttype="rect"/>
              </v:shapetype>
              <v:shape id="Text Box 20" o:spid="_x0000_s1026" type="#_x0000_t202" style="position:absolute;left:0;text-align:left;margin-left:252.9pt;margin-top:2.1pt;width:164.55pt;height:24.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" fillcolor="#c6d9f1 [671]" strokecolor="#4f81bd [3204]" strokeweight=".5pt">
                <v:textbox>
                  <w:txbxContent>
                    <w:p w14:paraId="14F8980B" w14:textId="4765895A" w:rsidR="00274DD5" w:rsidRPr="00007BE1" w:rsidRDefault="00274DD5" w:rsidP="00007BE1">
                      <w:pPr>
                        <w:jc w:val="center"/>
                        <w:rPr>
                          <w:sz w:val="13"/>
                          <w:szCs w:val="18"/>
                          <w:lang w:val="en-US"/>
                        </w:rPr>
                      </w:pPr>
                      <w:r>
                        <w:rPr>
                          <w:sz w:val="13"/>
                          <w:szCs w:val="18"/>
                          <w:lang w:val="en-US"/>
                        </w:rPr>
                        <w:t xml:space="preserve">Full </w:t>
                      </w:r>
                      <w:r w:rsidRPr="00007BE1">
                        <w:rPr>
                          <w:sz w:val="13"/>
                          <w:szCs w:val="18"/>
                          <w:lang w:val="en-US"/>
                        </w:rPr>
                        <w:t>Application Stage</w:t>
                      </w:r>
                    </w:p>
                  </w:txbxContent>
                </v:textbox>
              </v:shape>
            </w:pict>
          </mc:Fallback>
        </mc:AlternateContent>
      </w:r>
      <w:r>
        <w:rPr>
          <w:rFonts w:ascii="Times New Roman" w:hAnsi="Times New Roman"/>
          <w:noProof/>
          <w:sz w:val="24"/>
          <w:lang w:eastAsia="en-GB"/>
        </w:rPr>
        <mc:AlternateContent>
          <mc:Choice Requires="wps">
            <w:drawing>
              <wp:anchor distT="0" distB="0" distL="114300" distR="114300" simplePos="0" relativeHeight="251692544" behindDoc="0" locked="0" layoutInCell="1" allowOverlap="1" wp14:anchorId="02F20445" wp14:editId="4933FD09">
                <wp:simplePos x="0" y="0"/>
                <wp:positionH relativeFrom="column">
                  <wp:posOffset>859790</wp:posOffset>
                </wp:positionH>
                <wp:positionV relativeFrom="paragraph">
                  <wp:posOffset>565150</wp:posOffset>
                </wp:positionV>
                <wp:extent cx="914400" cy="949960"/>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914400" cy="949960"/>
                        </a:xfrm>
                        <a:prstGeom prst="rect">
                          <a:avLst/>
                        </a:prstGeom>
                        <a:solidFill>
                          <a:schemeClr val="lt1"/>
                        </a:solidFill>
                        <a:ln w="6350">
                          <a:noFill/>
                        </a:ln>
                      </wps:spPr>
                      <wps:txbx>
                        <w:txbxContent>
                          <w:p w14:paraId="566E523F" w14:textId="52C77925" w:rsidR="00274DD5" w:rsidRPr="007849FA" w:rsidRDefault="00274DD5" w:rsidP="007849FA">
                            <w:pPr>
                              <w:jc w:val="center"/>
                              <w:rPr>
                                <w:sz w:val="18"/>
                                <w:szCs w:val="22"/>
                                <w:lang w:val="en-US"/>
                              </w:rPr>
                            </w:pPr>
                            <w:r w:rsidRPr="007849FA">
                              <w:rPr>
                                <w:sz w:val="18"/>
                                <w:szCs w:val="22"/>
                                <w:lang w:val="en-US"/>
                              </w:rPr>
                              <w:t>Accelerator Application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20445" id="Text Box 9" o:spid="_x0000_s1027" type="#_x0000_t202" style="position:absolute;left:0;text-align:left;margin-left:67.7pt;margin-top:44.5pt;width:1in;height:74.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" fillcolor="white [3201]" stroked="f" strokeweight=".5pt">
                <v:textbox>
                  <w:txbxContent>
                    <w:p w14:paraId="566E523F" w14:textId="52C77925" w:rsidR="00274DD5" w:rsidRPr="007849FA" w:rsidRDefault="00274DD5" w:rsidP="007849FA">
                      <w:pPr>
                        <w:jc w:val="center"/>
                        <w:rPr>
                          <w:sz w:val="18"/>
                          <w:szCs w:val="22"/>
                          <w:lang w:val="en-US"/>
                        </w:rPr>
                      </w:pPr>
                      <w:r w:rsidRPr="007849FA">
                        <w:rPr>
                          <w:sz w:val="18"/>
                          <w:szCs w:val="22"/>
                          <w:lang w:val="en-US"/>
                        </w:rPr>
                        <w:t>Accelerator Application Process</w:t>
                      </w:r>
                    </w:p>
                  </w:txbxContent>
                </v:textbox>
              </v:shape>
            </w:pict>
          </mc:Fallback>
        </mc:AlternateContent>
      </w:r>
      <w:r w:rsidRPr="007849FA">
        <w:rPr>
          <w:rFonts w:ascii="Times New Roman" w:hAnsi="Times New Roman"/>
          <w:noProof/>
          <w:sz w:val="24"/>
          <w:lang w:eastAsia="en-GB"/>
        </w:rPr>
        <w:drawing>
          <wp:anchor distT="0" distB="0" distL="114300" distR="114300" simplePos="0" relativeHeight="251691520" behindDoc="0" locked="0" layoutInCell="1" allowOverlap="1" wp14:anchorId="282CAFC8" wp14:editId="22198C9C">
            <wp:simplePos x="0" y="0"/>
            <wp:positionH relativeFrom="column">
              <wp:posOffset>998855</wp:posOffset>
            </wp:positionH>
            <wp:positionV relativeFrom="paragraph">
              <wp:posOffset>26035</wp:posOffset>
            </wp:positionV>
            <wp:extent cx="642620" cy="481965"/>
            <wp:effectExtent l="0" t="0" r="5080" b="635"/>
            <wp:wrapNone/>
            <wp:docPr id="8" name="Picture 8" descr="Additional €150 million for EIC to fund coronavirus innovations | ER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itional €150 million for EIC to fund coronavirus innovations | ERR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62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2"/>
          <w:szCs w:val="22"/>
        </w:rPr>
        <mc:AlternateContent>
          <mc:Choice Requires="wps">
            <w:drawing>
              <wp:anchor distT="0" distB="0" distL="114300" distR="114300" simplePos="0" relativeHeight="251700736" behindDoc="0" locked="0" layoutInCell="1" allowOverlap="1" wp14:anchorId="2F1D243C" wp14:editId="78C7BFE4">
                <wp:simplePos x="0" y="0"/>
                <wp:positionH relativeFrom="column">
                  <wp:posOffset>2044065</wp:posOffset>
                </wp:positionH>
                <wp:positionV relativeFrom="paragraph">
                  <wp:posOffset>26670</wp:posOffset>
                </wp:positionV>
                <wp:extent cx="957580" cy="309880"/>
                <wp:effectExtent l="0" t="0" r="7620" b="7620"/>
                <wp:wrapNone/>
                <wp:docPr id="19" name="Text Box 19"/>
                <wp:cNvGraphicFramePr/>
                <a:graphic xmlns:a="http://schemas.openxmlformats.org/drawingml/2006/main">
                  <a:graphicData uri="http://schemas.microsoft.com/office/word/2010/wordprocessingShape">
                    <wps:wsp>
                      <wps:cNvSpPr txBox="1"/>
                      <wps:spPr>
                        <a:xfrm>
                          <a:off x="0" y="0"/>
                          <a:ext cx="957580" cy="309880"/>
                        </a:xfrm>
                        <a:prstGeom prst="rect">
                          <a:avLst/>
                        </a:prstGeom>
                        <a:solidFill>
                          <a:schemeClr val="tx2">
                            <a:lumMod val="20000"/>
                            <a:lumOff val="80000"/>
                          </a:schemeClr>
                        </a:solidFill>
                        <a:ln w="6350">
                          <a:solidFill>
                            <a:schemeClr val="accent1"/>
                          </a:solidFill>
                        </a:ln>
                      </wps:spPr>
                      <wps:txbx>
                        <w:txbxContent>
                          <w:p w14:paraId="3BC68C6C" w14:textId="5C02A963" w:rsidR="00274DD5" w:rsidRPr="00007BE1" w:rsidRDefault="00274DD5" w:rsidP="00007BE1">
                            <w:pPr>
                              <w:jc w:val="center"/>
                              <w:rPr>
                                <w:sz w:val="13"/>
                                <w:szCs w:val="18"/>
                                <w:lang w:val="en-US"/>
                              </w:rPr>
                            </w:pPr>
                            <w:r w:rsidRPr="00007BE1">
                              <w:rPr>
                                <w:sz w:val="13"/>
                                <w:szCs w:val="18"/>
                                <w:lang w:val="en-US"/>
                              </w:rPr>
                              <w:t>Short Application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D243C" id="Text Box 19" o:spid="_x0000_s1028" type="#_x0000_t202" style="position:absolute;left:0;text-align:left;margin-left:160.95pt;margin-top:2.1pt;width:75.4pt;height:24.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" fillcolor="#c6d9f1 [671]" strokecolor="#4f81bd [3204]" strokeweight=".5pt">
                <v:textbox>
                  <w:txbxContent>
                    <w:p w14:paraId="3BC68C6C" w14:textId="5C02A963" w:rsidR="00274DD5" w:rsidRPr="00007BE1" w:rsidRDefault="00274DD5" w:rsidP="00007BE1">
                      <w:pPr>
                        <w:jc w:val="center"/>
                        <w:rPr>
                          <w:sz w:val="13"/>
                          <w:szCs w:val="18"/>
                          <w:lang w:val="en-US"/>
                        </w:rPr>
                      </w:pPr>
                      <w:r w:rsidRPr="00007BE1">
                        <w:rPr>
                          <w:sz w:val="13"/>
                          <w:szCs w:val="18"/>
                          <w:lang w:val="en-US"/>
                        </w:rPr>
                        <w:t>Short Application Stage</w:t>
                      </w:r>
                    </w:p>
                  </w:txbxContent>
                </v:textbox>
              </v:shape>
            </w:pict>
          </mc:Fallback>
        </mc:AlternateContent>
      </w:r>
      <w:r>
        <w:rPr>
          <w:rFonts w:ascii="Times New Roman" w:hAnsi="Times New Roman"/>
          <w:noProof/>
          <w:sz w:val="24"/>
          <w:lang w:eastAsia="en-GB"/>
        </w:rPr>
        <mc:AlternateContent>
          <mc:Choice Requires="wps">
            <w:drawing>
              <wp:anchor distT="0" distB="0" distL="114300" distR="114300" simplePos="0" relativeHeight="251698688" behindDoc="0" locked="0" layoutInCell="1" allowOverlap="1" wp14:anchorId="70EF5233" wp14:editId="2584F56B">
                <wp:simplePos x="0" y="0"/>
                <wp:positionH relativeFrom="column">
                  <wp:posOffset>4267835</wp:posOffset>
                </wp:positionH>
                <wp:positionV relativeFrom="paragraph">
                  <wp:posOffset>3106420</wp:posOffset>
                </wp:positionV>
                <wp:extent cx="137160" cy="217170"/>
                <wp:effectExtent l="38100" t="25400" r="27940" b="11430"/>
                <wp:wrapNone/>
                <wp:docPr id="18" name="Up Arrow 18"/>
                <wp:cNvGraphicFramePr/>
                <a:graphic xmlns:a="http://schemas.openxmlformats.org/drawingml/2006/main">
                  <a:graphicData uri="http://schemas.microsoft.com/office/word/2010/wordprocessingShape">
                    <wps:wsp>
                      <wps:cNvSpPr/>
                      <wps:spPr>
                        <a:xfrm>
                          <a:off x="0" y="0"/>
                          <a:ext cx="137160" cy="2171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AA360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 o:spid="_x0000_s1026" type="#_x0000_t68" style="position:absolute;margin-left:336.05pt;margin-top:244.6pt;width:10.8pt;height:17.1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" adj="6821" fillcolor="#4f81bd [3204]" strokecolor="#243f60 [1604]" strokeweight="2pt"/>
            </w:pict>
          </mc:Fallback>
        </mc:AlternateContent>
      </w:r>
      <w:r>
        <w:rPr>
          <w:rFonts w:ascii="Times New Roman" w:hAnsi="Times New Roman"/>
          <w:noProof/>
          <w:sz w:val="24"/>
          <w:lang w:eastAsia="en-GB"/>
        </w:rPr>
        <mc:AlternateContent>
          <mc:Choice Requires="wps">
            <w:drawing>
              <wp:anchor distT="0" distB="0" distL="114300" distR="114300" simplePos="0" relativeHeight="251696640" behindDoc="0" locked="0" layoutInCell="1" allowOverlap="1" wp14:anchorId="6AABC19E" wp14:editId="3E60E02D">
                <wp:simplePos x="0" y="0"/>
                <wp:positionH relativeFrom="column">
                  <wp:posOffset>2511425</wp:posOffset>
                </wp:positionH>
                <wp:positionV relativeFrom="paragraph">
                  <wp:posOffset>3100070</wp:posOffset>
                </wp:positionV>
                <wp:extent cx="137160" cy="217170"/>
                <wp:effectExtent l="38100" t="25400" r="27940" b="11430"/>
                <wp:wrapNone/>
                <wp:docPr id="17" name="Up Arrow 17"/>
                <wp:cNvGraphicFramePr/>
                <a:graphic xmlns:a="http://schemas.openxmlformats.org/drawingml/2006/main">
                  <a:graphicData uri="http://schemas.microsoft.com/office/word/2010/wordprocessingShape">
                    <wps:wsp>
                      <wps:cNvSpPr/>
                      <wps:spPr>
                        <a:xfrm>
                          <a:off x="0" y="0"/>
                          <a:ext cx="137160" cy="2171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43585C" id="Up Arrow 17" o:spid="_x0000_s1026" type="#_x0000_t68" style="position:absolute;margin-left:197.75pt;margin-top:244.1pt;width:10.8pt;height:17.1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" adj="6821" fillcolor="#4f81bd [3204]" strokecolor="#243f60 [1604]" strokeweight="2pt"/>
            </w:pict>
          </mc:Fallback>
        </mc:AlternateContent>
      </w:r>
      <w:r>
        <w:rPr>
          <w:rFonts w:ascii="Times New Roman" w:hAnsi="Times New Roman"/>
          <w:noProof/>
          <w:sz w:val="22"/>
          <w:szCs w:val="22"/>
        </w:rPr>
        <mc:AlternateContent>
          <mc:Choice Requires="wps">
            <w:drawing>
              <wp:anchor distT="0" distB="0" distL="114300" distR="114300" simplePos="0" relativeHeight="251686400" behindDoc="0" locked="0" layoutInCell="1" allowOverlap="1" wp14:anchorId="3A2D48DC" wp14:editId="6DA70448">
                <wp:simplePos x="0" y="0"/>
                <wp:positionH relativeFrom="column">
                  <wp:posOffset>2045335</wp:posOffset>
                </wp:positionH>
                <wp:positionV relativeFrom="paragraph">
                  <wp:posOffset>3453765</wp:posOffset>
                </wp:positionV>
                <wp:extent cx="957580" cy="266065"/>
                <wp:effectExtent l="0" t="0" r="7620" b="13335"/>
                <wp:wrapNone/>
                <wp:docPr id="5" name="Text Box 5"/>
                <wp:cNvGraphicFramePr/>
                <a:graphic xmlns:a="http://schemas.openxmlformats.org/drawingml/2006/main">
                  <a:graphicData uri="http://schemas.microsoft.com/office/word/2010/wordprocessingShape">
                    <wps:wsp>
                      <wps:cNvSpPr txBox="1"/>
                      <wps:spPr>
                        <a:xfrm>
                          <a:off x="0" y="0"/>
                          <a:ext cx="957580" cy="266065"/>
                        </a:xfrm>
                        <a:prstGeom prst="rect">
                          <a:avLst/>
                        </a:prstGeom>
                        <a:solidFill>
                          <a:schemeClr val="tx2">
                            <a:lumMod val="20000"/>
                            <a:lumOff val="80000"/>
                          </a:schemeClr>
                        </a:solidFill>
                        <a:ln w="6350">
                          <a:solidFill>
                            <a:schemeClr val="accent1"/>
                          </a:solidFill>
                        </a:ln>
                      </wps:spPr>
                      <wps:txbx>
                        <w:txbxContent>
                          <w:p w14:paraId="19965604" w14:textId="7430C84D" w:rsidR="00274DD5" w:rsidRPr="004F2A9D" w:rsidRDefault="00274DD5" w:rsidP="007849FA">
                            <w:pPr>
                              <w:jc w:val="center"/>
                              <w:rPr>
                                <w:b/>
                                <w:bCs/>
                                <w:lang w:val="en-US"/>
                              </w:rPr>
                            </w:pPr>
                            <w:r w:rsidRPr="004F2A9D">
                              <w:rPr>
                                <w:b/>
                                <w:bCs/>
                                <w:lang w:val="en-US"/>
                              </w:rPr>
                              <w:t>OPTION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D48DC" id="Text Box 5" o:spid="_x0000_s1029" type="#_x0000_t202" style="position:absolute;left:0;text-align:left;margin-left:161.05pt;margin-top:271.95pt;width:75.4pt;height:20.9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" fillcolor="#c6d9f1 [671]" strokecolor="#4f81bd [3204]" strokeweight=".5pt">
                <v:textbox>
                  <w:txbxContent>
                    <w:p w14:paraId="19965604" w14:textId="7430C84D" w:rsidR="00274DD5" w:rsidRPr="004F2A9D" w:rsidRDefault="00274DD5" w:rsidP="007849FA">
                      <w:pPr>
                        <w:jc w:val="center"/>
                        <w:rPr>
                          <w:b/>
                          <w:bCs/>
                          <w:lang w:val="en-US"/>
                        </w:rPr>
                      </w:pPr>
                      <w:r w:rsidRPr="004F2A9D">
                        <w:rPr>
                          <w:b/>
                          <w:bCs/>
                          <w:lang w:val="en-US"/>
                        </w:rPr>
                        <w:t>OPTION A</w:t>
                      </w:r>
                    </w:p>
                  </w:txbxContent>
                </v:textbox>
              </v:shape>
            </w:pict>
          </mc:Fallback>
        </mc:AlternateContent>
      </w:r>
      <w:r>
        <w:rPr>
          <w:rFonts w:ascii="Times New Roman" w:hAnsi="Times New Roman"/>
          <w:noProof/>
          <w:sz w:val="22"/>
          <w:szCs w:val="22"/>
        </w:rPr>
        <mc:AlternateContent>
          <mc:Choice Requires="wps">
            <w:drawing>
              <wp:anchor distT="0" distB="0" distL="114300" distR="114300" simplePos="0" relativeHeight="251688448" behindDoc="0" locked="0" layoutInCell="1" allowOverlap="1" wp14:anchorId="79E7F5A6" wp14:editId="388ABF10">
                <wp:simplePos x="0" y="0"/>
                <wp:positionH relativeFrom="column">
                  <wp:posOffset>2045335</wp:posOffset>
                </wp:positionH>
                <wp:positionV relativeFrom="paragraph">
                  <wp:posOffset>3823970</wp:posOffset>
                </wp:positionV>
                <wp:extent cx="957580" cy="266065"/>
                <wp:effectExtent l="0" t="0" r="7620" b="13335"/>
                <wp:wrapNone/>
                <wp:docPr id="6" name="Text Box 6"/>
                <wp:cNvGraphicFramePr/>
                <a:graphic xmlns:a="http://schemas.openxmlformats.org/drawingml/2006/main">
                  <a:graphicData uri="http://schemas.microsoft.com/office/word/2010/wordprocessingShape">
                    <wps:wsp>
                      <wps:cNvSpPr txBox="1"/>
                      <wps:spPr>
                        <a:xfrm>
                          <a:off x="0" y="0"/>
                          <a:ext cx="957580" cy="266065"/>
                        </a:xfrm>
                        <a:prstGeom prst="rect">
                          <a:avLst/>
                        </a:prstGeom>
                        <a:solidFill>
                          <a:schemeClr val="tx2">
                            <a:lumMod val="20000"/>
                            <a:lumOff val="80000"/>
                          </a:schemeClr>
                        </a:solidFill>
                        <a:ln w="6350">
                          <a:solidFill>
                            <a:schemeClr val="accent1"/>
                          </a:solidFill>
                        </a:ln>
                      </wps:spPr>
                      <wps:txbx>
                        <w:txbxContent>
                          <w:p w14:paraId="2FC0A77E" w14:textId="7DC8F0E2" w:rsidR="00274DD5" w:rsidRPr="004F2A9D" w:rsidRDefault="00274DD5" w:rsidP="007849FA">
                            <w:pPr>
                              <w:jc w:val="center"/>
                              <w:rPr>
                                <w:b/>
                                <w:bCs/>
                                <w:lang w:val="en-US"/>
                              </w:rPr>
                            </w:pPr>
                            <w:r w:rsidRPr="004F2A9D">
                              <w:rPr>
                                <w:b/>
                                <w:bCs/>
                                <w:lang w:val="en-US"/>
                              </w:rPr>
                              <w:t>OPTION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7F5A6" id="Text Box 6" o:spid="_x0000_s1030" type="#_x0000_t202" style="position:absolute;left:0;text-align:left;margin-left:161.05pt;margin-top:301.1pt;width:75.4pt;height:20.9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" fillcolor="#c6d9f1 [671]" strokecolor="#4f81bd [3204]" strokeweight=".5pt">
                <v:textbox>
                  <w:txbxContent>
                    <w:p w14:paraId="2FC0A77E" w14:textId="7DC8F0E2" w:rsidR="00274DD5" w:rsidRPr="004F2A9D" w:rsidRDefault="00274DD5" w:rsidP="007849FA">
                      <w:pPr>
                        <w:jc w:val="center"/>
                        <w:rPr>
                          <w:b/>
                          <w:bCs/>
                          <w:lang w:val="en-US"/>
                        </w:rPr>
                      </w:pPr>
                      <w:r w:rsidRPr="004F2A9D">
                        <w:rPr>
                          <w:b/>
                          <w:bCs/>
                          <w:lang w:val="en-US"/>
                        </w:rPr>
                        <w:t>OPTION B</w:t>
                      </w:r>
                    </w:p>
                  </w:txbxContent>
                </v:textbox>
              </v:shape>
            </w:pict>
          </mc:Fallback>
        </mc:AlternateContent>
      </w:r>
    </w:p>
    <w:p w14:paraId="4138CA0E" w14:textId="61316D01" w:rsidR="00007BE1" w:rsidRPr="00007BE1" w:rsidRDefault="00007BE1" w:rsidP="00007BE1">
      <w:pPr>
        <w:rPr>
          <w:rFonts w:ascii="Times New Roman" w:hAnsi="Times New Roman"/>
          <w:sz w:val="24"/>
          <w:lang w:eastAsia="en-GB"/>
        </w:rPr>
      </w:pPr>
    </w:p>
    <w:p w14:paraId="0BA7931F" w14:textId="77777777" w:rsidR="0069413C" w:rsidRDefault="0069413C" w:rsidP="00FD20D0">
      <w:pPr>
        <w:shd w:val="clear" w:color="auto" w:fill="FFFFFF"/>
        <w:spacing w:before="280" w:after="240" w:line="360" w:lineRule="auto"/>
        <w:rPr>
          <w:rFonts w:ascii="Times New Roman" w:hAnsi="Times New Roman"/>
          <w:b/>
          <w:bCs/>
          <w:sz w:val="22"/>
          <w:szCs w:val="22"/>
        </w:rPr>
      </w:pPr>
    </w:p>
    <w:p w14:paraId="6C3E4CC2" w14:textId="6E8C64E5" w:rsidR="00FA52E2" w:rsidRDefault="00FA52E2" w:rsidP="00E32798">
      <w:pPr>
        <w:shd w:val="clear" w:color="auto" w:fill="FFFFFF"/>
        <w:spacing w:before="280" w:after="240" w:line="360" w:lineRule="auto"/>
        <w:jc w:val="both"/>
        <w:rPr>
          <w:rFonts w:ascii="Times New Roman" w:hAnsi="Times New Roman"/>
          <w:b/>
          <w:bCs/>
          <w:sz w:val="22"/>
          <w:szCs w:val="22"/>
        </w:rPr>
      </w:pPr>
    </w:p>
    <w:p w14:paraId="25310800" w14:textId="4ACDE803" w:rsidR="00007BE1" w:rsidRDefault="00007BE1" w:rsidP="007849FA">
      <w:pPr>
        <w:rPr>
          <w:rFonts w:ascii="Times New Roman" w:hAnsi="Times New Roman"/>
          <w:b/>
          <w:bCs/>
          <w:sz w:val="22"/>
          <w:szCs w:val="22"/>
        </w:rPr>
      </w:pPr>
    </w:p>
    <w:p w14:paraId="1E0F1D9C" w14:textId="6177AD39" w:rsidR="00007BE1" w:rsidRDefault="00007BE1" w:rsidP="007849FA">
      <w:pPr>
        <w:rPr>
          <w:rFonts w:ascii="Times New Roman" w:hAnsi="Times New Roman"/>
          <w:b/>
          <w:bCs/>
          <w:sz w:val="22"/>
          <w:szCs w:val="22"/>
        </w:rPr>
      </w:pPr>
    </w:p>
    <w:p w14:paraId="226B4B35" w14:textId="4AFCB2DB" w:rsidR="00007BE1" w:rsidRDefault="00007BE1" w:rsidP="007849FA">
      <w:pPr>
        <w:rPr>
          <w:rFonts w:ascii="Times New Roman" w:hAnsi="Times New Roman"/>
          <w:b/>
          <w:bCs/>
          <w:sz w:val="22"/>
          <w:szCs w:val="22"/>
        </w:rPr>
      </w:pPr>
    </w:p>
    <w:p w14:paraId="35D0B542" w14:textId="12559FB1" w:rsidR="00007BE1" w:rsidRDefault="00007BE1" w:rsidP="007849FA">
      <w:pPr>
        <w:rPr>
          <w:rFonts w:ascii="Times New Roman" w:hAnsi="Times New Roman"/>
          <w:b/>
          <w:bCs/>
          <w:sz w:val="22"/>
          <w:szCs w:val="22"/>
        </w:rPr>
      </w:pPr>
    </w:p>
    <w:p w14:paraId="339A2DFF" w14:textId="3CE35BB0" w:rsidR="00007BE1" w:rsidRDefault="00007BE1" w:rsidP="007849FA">
      <w:pPr>
        <w:rPr>
          <w:rFonts w:ascii="Times New Roman" w:hAnsi="Times New Roman"/>
          <w:b/>
          <w:bCs/>
          <w:sz w:val="22"/>
          <w:szCs w:val="22"/>
        </w:rPr>
      </w:pPr>
    </w:p>
    <w:p w14:paraId="794156C9" w14:textId="772C6A5A" w:rsidR="00007BE1" w:rsidRDefault="00007BE1" w:rsidP="007849FA">
      <w:pPr>
        <w:rPr>
          <w:rFonts w:ascii="Times New Roman" w:hAnsi="Times New Roman"/>
          <w:b/>
          <w:bCs/>
          <w:sz w:val="22"/>
          <w:szCs w:val="22"/>
        </w:rPr>
      </w:pPr>
    </w:p>
    <w:p w14:paraId="79B9F5BF" w14:textId="6E159546" w:rsidR="00007BE1" w:rsidRDefault="00007BE1" w:rsidP="007849FA">
      <w:pPr>
        <w:rPr>
          <w:rFonts w:ascii="Times New Roman" w:hAnsi="Times New Roman"/>
          <w:b/>
          <w:bCs/>
          <w:sz w:val="22"/>
          <w:szCs w:val="22"/>
        </w:rPr>
      </w:pPr>
    </w:p>
    <w:p w14:paraId="4D0C860E" w14:textId="747FA904" w:rsidR="00007BE1" w:rsidRDefault="00007BE1" w:rsidP="007849FA">
      <w:pPr>
        <w:rPr>
          <w:rFonts w:ascii="Times New Roman" w:hAnsi="Times New Roman"/>
          <w:b/>
          <w:bCs/>
          <w:sz w:val="22"/>
          <w:szCs w:val="22"/>
        </w:rPr>
      </w:pPr>
    </w:p>
    <w:p w14:paraId="6083E7CD" w14:textId="3F608C4C" w:rsidR="00007BE1" w:rsidRDefault="00007BE1" w:rsidP="007849FA">
      <w:pPr>
        <w:rPr>
          <w:rFonts w:ascii="Times New Roman" w:hAnsi="Times New Roman"/>
          <w:b/>
          <w:bCs/>
          <w:sz w:val="22"/>
          <w:szCs w:val="22"/>
        </w:rPr>
      </w:pPr>
    </w:p>
    <w:p w14:paraId="75F31DDE" w14:textId="7EA58AC7" w:rsidR="00007BE1" w:rsidRDefault="00007BE1" w:rsidP="007849FA">
      <w:pPr>
        <w:rPr>
          <w:rFonts w:ascii="Times New Roman" w:hAnsi="Times New Roman"/>
          <w:b/>
          <w:bCs/>
          <w:sz w:val="22"/>
          <w:szCs w:val="22"/>
        </w:rPr>
      </w:pPr>
    </w:p>
    <w:p w14:paraId="1184D6CB" w14:textId="716668A3" w:rsidR="00007BE1" w:rsidRDefault="00031760" w:rsidP="007849FA">
      <w:pPr>
        <w:rPr>
          <w:rFonts w:ascii="Times New Roman" w:hAnsi="Times New Roman"/>
          <w:b/>
          <w:bCs/>
          <w:sz w:val="22"/>
          <w:szCs w:val="22"/>
        </w:rPr>
      </w:pPr>
      <w:r w:rsidRPr="00007BE1">
        <w:rPr>
          <w:rFonts w:ascii="Times New Roman" w:hAnsi="Times New Roman"/>
          <w:noProof/>
          <w:sz w:val="24"/>
          <w:lang w:eastAsia="en-GB"/>
        </w:rPr>
        <w:drawing>
          <wp:anchor distT="0" distB="0" distL="114300" distR="114300" simplePos="0" relativeHeight="251693568" behindDoc="0" locked="0" layoutInCell="1" allowOverlap="1" wp14:anchorId="57241199" wp14:editId="0C10FBB1">
            <wp:simplePos x="0" y="0"/>
            <wp:positionH relativeFrom="column">
              <wp:posOffset>445924</wp:posOffset>
            </wp:positionH>
            <wp:positionV relativeFrom="paragraph">
              <wp:posOffset>114936</wp:posOffset>
            </wp:positionV>
            <wp:extent cx="1260322" cy="394970"/>
            <wp:effectExtent l="0" t="0" r="0" b="5080"/>
            <wp:wrapNone/>
            <wp:docPr id="11" name="Picture 11" descr="Home - MC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 MC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2252" cy="3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1673F" w14:textId="0FF7FB19" w:rsidR="00007BE1" w:rsidRDefault="00076041" w:rsidP="007849FA">
      <w:pPr>
        <w:rPr>
          <w:rFonts w:ascii="Times New Roman" w:hAnsi="Times New Roman"/>
          <w:b/>
          <w:bCs/>
          <w:sz w:val="22"/>
          <w:szCs w:val="22"/>
        </w:rPr>
      </w:pPr>
      <w:r>
        <w:rPr>
          <w:rFonts w:ascii="Times New Roman" w:hAnsi="Times New Roman"/>
          <w:noProof/>
          <w:sz w:val="22"/>
          <w:szCs w:val="22"/>
        </w:rPr>
        <mc:AlternateContent>
          <mc:Choice Requires="wps">
            <w:drawing>
              <wp:anchor distT="0" distB="0" distL="114300" distR="114300" simplePos="0" relativeHeight="251690496" behindDoc="0" locked="0" layoutInCell="1" allowOverlap="1" wp14:anchorId="2A8B7173" wp14:editId="15CF6F40">
                <wp:simplePos x="0" y="0"/>
                <wp:positionH relativeFrom="column">
                  <wp:posOffset>3213219</wp:posOffset>
                </wp:positionH>
                <wp:positionV relativeFrom="paragraph">
                  <wp:posOffset>76188</wp:posOffset>
                </wp:positionV>
                <wp:extent cx="2044700" cy="642080"/>
                <wp:effectExtent l="0" t="0" r="12700" b="18415"/>
                <wp:wrapNone/>
                <wp:docPr id="7" name="Text Box 7"/>
                <wp:cNvGraphicFramePr/>
                <a:graphic xmlns:a="http://schemas.openxmlformats.org/drawingml/2006/main">
                  <a:graphicData uri="http://schemas.microsoft.com/office/word/2010/wordprocessingShape">
                    <wps:wsp>
                      <wps:cNvSpPr txBox="1"/>
                      <wps:spPr>
                        <a:xfrm>
                          <a:off x="0" y="0"/>
                          <a:ext cx="2044700" cy="642080"/>
                        </a:xfrm>
                        <a:prstGeom prst="rect">
                          <a:avLst/>
                        </a:prstGeom>
                        <a:solidFill>
                          <a:schemeClr val="tx2">
                            <a:lumMod val="20000"/>
                            <a:lumOff val="80000"/>
                          </a:schemeClr>
                        </a:solidFill>
                        <a:ln w="6350">
                          <a:solidFill>
                            <a:schemeClr val="accent1"/>
                          </a:solidFill>
                        </a:ln>
                      </wps:spPr>
                      <wps:txbx>
                        <w:txbxContent>
                          <w:p w14:paraId="07F88C46" w14:textId="77777777" w:rsidR="00274DD5" w:rsidRDefault="00274DD5" w:rsidP="007849FA">
                            <w:pPr>
                              <w:jc w:val="center"/>
                              <w:rPr>
                                <w:lang w:val="en-US"/>
                              </w:rPr>
                            </w:pPr>
                          </w:p>
                          <w:p w14:paraId="61DF8363" w14:textId="2E4AAFD6" w:rsidR="00274DD5" w:rsidRPr="004F2A9D" w:rsidRDefault="00274DD5" w:rsidP="007849FA">
                            <w:pPr>
                              <w:jc w:val="center"/>
                              <w:rPr>
                                <w:b/>
                                <w:bCs/>
                                <w:lang w:val="en-US"/>
                              </w:rPr>
                            </w:pPr>
                            <w:r w:rsidRPr="004F2A9D">
                              <w:rPr>
                                <w:b/>
                                <w:bCs/>
                                <w:lang w:val="en-US"/>
                              </w:rPr>
                              <w:t>OPTION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7173" id="Text Box 7" o:spid="_x0000_s1031" type="#_x0000_t202" style="position:absolute;margin-left:253pt;margin-top:6pt;width:161pt;height:5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" fillcolor="#c6d9f1 [671]" strokecolor="#4f81bd [3204]" strokeweight=".5pt">
                <v:textbox>
                  <w:txbxContent>
                    <w:p w14:paraId="07F88C46" w14:textId="77777777" w:rsidR="00274DD5" w:rsidRDefault="00274DD5" w:rsidP="007849FA">
                      <w:pPr>
                        <w:jc w:val="center"/>
                        <w:rPr>
                          <w:lang w:val="en-US"/>
                        </w:rPr>
                      </w:pPr>
                    </w:p>
                    <w:p w14:paraId="61DF8363" w14:textId="2E4AAFD6" w:rsidR="00274DD5" w:rsidRPr="004F2A9D" w:rsidRDefault="00274DD5" w:rsidP="007849FA">
                      <w:pPr>
                        <w:jc w:val="center"/>
                        <w:rPr>
                          <w:b/>
                          <w:bCs/>
                          <w:lang w:val="en-US"/>
                        </w:rPr>
                      </w:pPr>
                      <w:r w:rsidRPr="004F2A9D">
                        <w:rPr>
                          <w:b/>
                          <w:bCs/>
                          <w:lang w:val="en-US"/>
                        </w:rPr>
                        <w:t>OPTION C</w:t>
                      </w:r>
                    </w:p>
                  </w:txbxContent>
                </v:textbox>
              </v:shape>
            </w:pict>
          </mc:Fallback>
        </mc:AlternateContent>
      </w:r>
    </w:p>
    <w:p w14:paraId="766614F4" w14:textId="25E1B900" w:rsidR="00007BE1" w:rsidRDefault="00007BE1" w:rsidP="007849FA">
      <w:pPr>
        <w:rPr>
          <w:rFonts w:ascii="Times New Roman" w:hAnsi="Times New Roman"/>
          <w:b/>
          <w:bCs/>
          <w:sz w:val="22"/>
          <w:szCs w:val="22"/>
        </w:rPr>
      </w:pPr>
    </w:p>
    <w:p w14:paraId="17DF83FA" w14:textId="2C15FAB1" w:rsidR="00007BE1" w:rsidRDefault="00007BE1" w:rsidP="007849FA">
      <w:pPr>
        <w:rPr>
          <w:rFonts w:ascii="Times New Roman" w:hAnsi="Times New Roman"/>
          <w:b/>
          <w:bCs/>
          <w:sz w:val="22"/>
          <w:szCs w:val="22"/>
        </w:rPr>
      </w:pPr>
      <w:r>
        <w:rPr>
          <w:rFonts w:ascii="Times New Roman" w:hAnsi="Times New Roman"/>
          <w:noProof/>
          <w:sz w:val="24"/>
          <w:lang w:eastAsia="en-GB"/>
        </w:rPr>
        <mc:AlternateContent>
          <mc:Choice Requires="wps">
            <w:drawing>
              <wp:anchor distT="0" distB="0" distL="114300" distR="114300" simplePos="0" relativeHeight="251695616" behindDoc="0" locked="0" layoutInCell="1" allowOverlap="1" wp14:anchorId="24EF3710" wp14:editId="141A66FC">
                <wp:simplePos x="0" y="0"/>
                <wp:positionH relativeFrom="column">
                  <wp:posOffset>594360</wp:posOffset>
                </wp:positionH>
                <wp:positionV relativeFrom="paragraph">
                  <wp:posOffset>31115</wp:posOffset>
                </wp:positionV>
                <wp:extent cx="914400" cy="5829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914400" cy="582930"/>
                        </a:xfrm>
                        <a:prstGeom prst="rect">
                          <a:avLst/>
                        </a:prstGeom>
                        <a:solidFill>
                          <a:schemeClr val="lt1"/>
                        </a:solidFill>
                        <a:ln w="6350">
                          <a:noFill/>
                        </a:ln>
                      </wps:spPr>
                      <wps:txbx>
                        <w:txbxContent>
                          <w:p w14:paraId="3560BA79" w14:textId="05AF2C7D" w:rsidR="00274DD5" w:rsidRPr="007849FA" w:rsidRDefault="00274DD5" w:rsidP="00007BE1">
                            <w:pPr>
                              <w:jc w:val="center"/>
                              <w:rPr>
                                <w:sz w:val="18"/>
                                <w:szCs w:val="22"/>
                                <w:lang w:val="en-US"/>
                              </w:rPr>
                            </w:pPr>
                            <w:r>
                              <w:rPr>
                                <w:sz w:val="18"/>
                                <w:szCs w:val="22"/>
                                <w:lang w:val="en-US"/>
                              </w:rPr>
                              <w:t>EIC Support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3710" id="Text Box 13" o:spid="_x0000_s1032" type="#_x0000_t202" style="position:absolute;margin-left:46.8pt;margin-top:2.45pt;width:1in;height:45.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" fillcolor="white [3201]" stroked="f" strokeweight=".5pt">
                <v:textbox>
                  <w:txbxContent>
                    <w:p w14:paraId="3560BA79" w14:textId="05AF2C7D" w:rsidR="00274DD5" w:rsidRPr="007849FA" w:rsidRDefault="00274DD5" w:rsidP="00007BE1">
                      <w:pPr>
                        <w:jc w:val="center"/>
                        <w:rPr>
                          <w:sz w:val="18"/>
                          <w:szCs w:val="22"/>
                          <w:lang w:val="en-US"/>
                        </w:rPr>
                      </w:pPr>
                      <w:r>
                        <w:rPr>
                          <w:sz w:val="18"/>
                          <w:szCs w:val="22"/>
                          <w:lang w:val="en-US"/>
                        </w:rPr>
                        <w:t>EIC Support Scheme</w:t>
                      </w:r>
                    </w:p>
                  </w:txbxContent>
                </v:textbox>
              </v:shape>
            </w:pict>
          </mc:Fallback>
        </mc:AlternateContent>
      </w:r>
    </w:p>
    <w:p w14:paraId="70FB4D29" w14:textId="73CC243D" w:rsidR="00007BE1" w:rsidRDefault="00007BE1" w:rsidP="007849FA">
      <w:pPr>
        <w:rPr>
          <w:rFonts w:ascii="Times New Roman" w:hAnsi="Times New Roman"/>
          <w:b/>
          <w:bCs/>
          <w:sz w:val="22"/>
          <w:szCs w:val="22"/>
        </w:rPr>
      </w:pPr>
    </w:p>
    <w:p w14:paraId="79972C39" w14:textId="37886E7C" w:rsidR="00007BE1" w:rsidRDefault="00007BE1" w:rsidP="007849FA">
      <w:pPr>
        <w:rPr>
          <w:rFonts w:ascii="Times New Roman" w:hAnsi="Times New Roman"/>
          <w:b/>
          <w:bCs/>
          <w:sz w:val="22"/>
          <w:szCs w:val="22"/>
        </w:rPr>
      </w:pPr>
    </w:p>
    <w:p w14:paraId="0F941F7E" w14:textId="77777777" w:rsidR="004B76AF" w:rsidRDefault="004B76AF" w:rsidP="00007BE1">
      <w:pPr>
        <w:rPr>
          <w:rFonts w:ascii="Times New Roman" w:hAnsi="Times New Roman"/>
          <w:b/>
          <w:bCs/>
          <w:sz w:val="22"/>
          <w:szCs w:val="22"/>
        </w:rPr>
      </w:pPr>
    </w:p>
    <w:p w14:paraId="2E910AF2" w14:textId="77777777" w:rsidR="00E427A3" w:rsidRDefault="00E427A3" w:rsidP="00007BE1">
      <w:pPr>
        <w:rPr>
          <w:rFonts w:ascii="Times New Roman" w:hAnsi="Times New Roman"/>
          <w:b/>
          <w:bCs/>
          <w:sz w:val="22"/>
          <w:szCs w:val="22"/>
        </w:rPr>
      </w:pPr>
    </w:p>
    <w:p w14:paraId="6058A35F" w14:textId="77777777" w:rsidR="00E427A3" w:rsidRDefault="00E427A3" w:rsidP="00007BE1">
      <w:pPr>
        <w:rPr>
          <w:rFonts w:ascii="Times New Roman" w:hAnsi="Times New Roman"/>
          <w:b/>
          <w:bCs/>
          <w:sz w:val="22"/>
          <w:szCs w:val="22"/>
        </w:rPr>
      </w:pPr>
    </w:p>
    <w:p w14:paraId="4428FC8D" w14:textId="77777777" w:rsidR="00E427A3" w:rsidRPr="004F2A9D" w:rsidRDefault="00E427A3" w:rsidP="00007BE1">
      <w:pPr>
        <w:rPr>
          <w:rFonts w:ascii="Times New Roman" w:hAnsi="Times New Roman"/>
          <w:b/>
          <w:bCs/>
          <w:sz w:val="24"/>
        </w:rPr>
      </w:pPr>
    </w:p>
    <w:p w14:paraId="58D8D714" w14:textId="7BF38F95" w:rsidR="00031760" w:rsidRPr="004F2A9D" w:rsidRDefault="00031760" w:rsidP="00007BE1">
      <w:pPr>
        <w:rPr>
          <w:rFonts w:ascii="Times New Roman" w:hAnsi="Times New Roman"/>
          <w:sz w:val="24"/>
          <w:u w:val="single"/>
        </w:rPr>
      </w:pPr>
      <w:r w:rsidRPr="004F2A9D">
        <w:rPr>
          <w:rFonts w:ascii="Times New Roman" w:hAnsi="Times New Roman"/>
          <w:b/>
          <w:bCs/>
          <w:sz w:val="24"/>
          <w:u w:val="single"/>
        </w:rPr>
        <w:t xml:space="preserve">1.1 </w:t>
      </w:r>
      <w:r w:rsidR="00411150" w:rsidRPr="004F2A9D">
        <w:rPr>
          <w:rFonts w:ascii="Times New Roman" w:hAnsi="Times New Roman"/>
          <w:b/>
          <w:bCs/>
          <w:sz w:val="24"/>
          <w:u w:val="single"/>
        </w:rPr>
        <w:t>Support under the Short Application Stage of the EIC Accelerator</w:t>
      </w:r>
    </w:p>
    <w:p w14:paraId="5125DF1E" w14:textId="74D14E32" w:rsidR="00E32798" w:rsidRPr="00007BE1" w:rsidRDefault="00411150" w:rsidP="00007BE1">
      <w:pPr>
        <w:rPr>
          <w:rFonts w:ascii="Times New Roman" w:hAnsi="Times New Roman"/>
          <w:sz w:val="24"/>
          <w:lang w:eastAsia="en-GB"/>
        </w:rPr>
      </w:pPr>
      <w:r>
        <w:rPr>
          <w:rFonts w:ascii="Times New Roman" w:hAnsi="Times New Roman"/>
          <w:sz w:val="22"/>
          <w:szCs w:val="22"/>
        </w:rPr>
        <w:t>Applicants</w:t>
      </w:r>
      <w:r w:rsidR="001F6ADB">
        <w:rPr>
          <w:rFonts w:ascii="Times New Roman" w:hAnsi="Times New Roman"/>
          <w:sz w:val="22"/>
          <w:szCs w:val="22"/>
        </w:rPr>
        <w:t xml:space="preserve"> may apply for either</w:t>
      </w:r>
      <w:r>
        <w:rPr>
          <w:rFonts w:ascii="Times New Roman" w:hAnsi="Times New Roman"/>
          <w:sz w:val="22"/>
          <w:szCs w:val="22"/>
        </w:rPr>
        <w:t xml:space="preserve"> </w:t>
      </w:r>
      <w:r w:rsidR="00E427A3" w:rsidRPr="004F2A9D">
        <w:rPr>
          <w:rFonts w:ascii="Times New Roman" w:hAnsi="Times New Roman"/>
          <w:b/>
          <w:bCs/>
          <w:sz w:val="22"/>
          <w:szCs w:val="22"/>
        </w:rPr>
        <w:t>Option</w:t>
      </w:r>
      <w:r w:rsidR="005E1CC1" w:rsidRPr="004F2A9D">
        <w:rPr>
          <w:rFonts w:ascii="Times New Roman" w:hAnsi="Times New Roman"/>
          <w:b/>
          <w:bCs/>
          <w:sz w:val="22"/>
          <w:szCs w:val="22"/>
        </w:rPr>
        <w:t xml:space="preserve"> A, </w:t>
      </w:r>
      <w:r w:rsidR="00E427A3" w:rsidRPr="004F2A9D">
        <w:rPr>
          <w:rFonts w:ascii="Times New Roman" w:hAnsi="Times New Roman"/>
          <w:b/>
          <w:bCs/>
          <w:sz w:val="22"/>
          <w:szCs w:val="22"/>
        </w:rPr>
        <w:t>Option</w:t>
      </w:r>
      <w:r w:rsidR="005E1CC1" w:rsidRPr="004F2A9D">
        <w:rPr>
          <w:rFonts w:ascii="Times New Roman" w:hAnsi="Times New Roman"/>
          <w:b/>
          <w:bCs/>
          <w:sz w:val="22"/>
          <w:szCs w:val="22"/>
        </w:rPr>
        <w:t xml:space="preserve"> B or both </w:t>
      </w:r>
      <w:r w:rsidR="00E427A3" w:rsidRPr="004F2A9D">
        <w:rPr>
          <w:rFonts w:ascii="Times New Roman" w:hAnsi="Times New Roman"/>
          <w:b/>
          <w:bCs/>
          <w:sz w:val="22"/>
          <w:szCs w:val="22"/>
        </w:rPr>
        <w:t>Option</w:t>
      </w:r>
      <w:r w:rsidR="005E1CC1" w:rsidRPr="004F2A9D">
        <w:rPr>
          <w:rFonts w:ascii="Times New Roman" w:hAnsi="Times New Roman"/>
          <w:b/>
          <w:bCs/>
          <w:sz w:val="22"/>
          <w:szCs w:val="22"/>
        </w:rPr>
        <w:t xml:space="preserve"> A and B</w:t>
      </w:r>
      <w:r w:rsidR="001F6ADB" w:rsidRPr="004F2A9D">
        <w:rPr>
          <w:rFonts w:ascii="Times New Roman" w:hAnsi="Times New Roman"/>
          <w:b/>
          <w:bCs/>
          <w:sz w:val="22"/>
          <w:szCs w:val="22"/>
        </w:rPr>
        <w:t>.</w:t>
      </w:r>
      <w:r w:rsidR="007849FA" w:rsidRPr="004F2A9D">
        <w:rPr>
          <w:b/>
          <w:bCs/>
        </w:rPr>
        <w:t xml:space="preserve"> </w:t>
      </w:r>
      <w:r w:rsidR="007849FA" w:rsidRPr="007849FA">
        <w:rPr>
          <w:rFonts w:ascii="Times New Roman" w:hAnsi="Times New Roman"/>
          <w:sz w:val="24"/>
          <w:lang w:eastAsia="en-GB"/>
        </w:rPr>
        <w:fldChar w:fldCharType="begin"/>
      </w:r>
      <w:r w:rsidR="00FB5CB7">
        <w:rPr>
          <w:rFonts w:ascii="Times New Roman" w:hAnsi="Times New Roman"/>
          <w:sz w:val="24"/>
          <w:lang w:eastAsia="en-GB"/>
        </w:rPr>
        <w:instrText xml:space="preserve"> INCLUDEPICTURE "\\\\10.0.1.250\\var\\folders\\1w\\7879qc9j0r109wr7sh9b5p_00000gn\\T\\com.microsoft.Word\\WebArchiveCopyPasteTempFiles\\Additional %E2%82%AC150 million for EIC to fund coronavirus innovations_2020-05-04_5096.jpg?itok=gG2Ltzhe" \* MERGEFORMAT </w:instrText>
      </w:r>
      <w:r w:rsidR="007849FA" w:rsidRPr="007849FA">
        <w:rPr>
          <w:rFonts w:ascii="Times New Roman" w:hAnsi="Times New Roman"/>
          <w:sz w:val="24"/>
          <w:lang w:eastAsia="en-GB"/>
        </w:rPr>
        <w:fldChar w:fldCharType="end"/>
      </w:r>
    </w:p>
    <w:p w14:paraId="1F1EBAC0" w14:textId="6B2D42EA" w:rsidR="00127B96" w:rsidRPr="00127B96" w:rsidRDefault="00E427A3" w:rsidP="00127B96">
      <w:pPr>
        <w:pStyle w:val="ListParagraph"/>
        <w:numPr>
          <w:ilvl w:val="0"/>
          <w:numId w:val="39"/>
        </w:numPr>
        <w:shd w:val="clear" w:color="auto" w:fill="FFFFFF"/>
        <w:spacing w:before="280" w:after="240" w:line="360" w:lineRule="auto"/>
        <w:jc w:val="both"/>
        <w:rPr>
          <w:rFonts w:ascii="Times New Roman" w:hAnsi="Times New Roman"/>
          <w:b/>
          <w:bCs/>
          <w:sz w:val="22"/>
          <w:szCs w:val="22"/>
        </w:rPr>
      </w:pPr>
      <w:r>
        <w:rPr>
          <w:rFonts w:ascii="Times New Roman" w:hAnsi="Times New Roman"/>
          <w:b/>
          <w:bCs/>
          <w:sz w:val="22"/>
          <w:szCs w:val="22"/>
        </w:rPr>
        <w:t>Option</w:t>
      </w:r>
      <w:r w:rsidR="00D716DD">
        <w:rPr>
          <w:rFonts w:ascii="Times New Roman" w:hAnsi="Times New Roman"/>
          <w:b/>
          <w:bCs/>
          <w:sz w:val="22"/>
          <w:szCs w:val="22"/>
        </w:rPr>
        <w:t xml:space="preserve"> A - </w:t>
      </w:r>
      <w:r w:rsidR="00127B96" w:rsidRPr="00127B96">
        <w:rPr>
          <w:rFonts w:ascii="Times New Roman" w:hAnsi="Times New Roman"/>
          <w:b/>
          <w:bCs/>
          <w:sz w:val="22"/>
          <w:szCs w:val="22"/>
        </w:rPr>
        <w:t>Business Coaching</w:t>
      </w:r>
      <w:r w:rsidR="00127B96">
        <w:rPr>
          <w:rFonts w:ascii="Times New Roman" w:hAnsi="Times New Roman"/>
          <w:b/>
          <w:bCs/>
          <w:sz w:val="22"/>
          <w:szCs w:val="22"/>
        </w:rPr>
        <w:t xml:space="preserve">: </w:t>
      </w:r>
      <w:r w:rsidR="00127B96" w:rsidRPr="00127B96">
        <w:rPr>
          <w:rFonts w:ascii="Times New Roman" w:hAnsi="Times New Roman"/>
          <w:sz w:val="22"/>
          <w:szCs w:val="22"/>
        </w:rPr>
        <w:t xml:space="preserve">Applicants may apply for a grant to recruit a business coach </w:t>
      </w:r>
      <w:r w:rsidR="00127B96">
        <w:rPr>
          <w:rFonts w:ascii="Times New Roman" w:hAnsi="Times New Roman"/>
          <w:sz w:val="22"/>
          <w:szCs w:val="22"/>
        </w:rPr>
        <w:t>matching the</w:t>
      </w:r>
      <w:r w:rsidR="00127B96" w:rsidRPr="00127B96">
        <w:rPr>
          <w:rFonts w:ascii="Times New Roman" w:hAnsi="Times New Roman"/>
          <w:sz w:val="22"/>
          <w:szCs w:val="22"/>
        </w:rPr>
        <w:t xml:space="preserve"> specific industry and market context. The coach </w:t>
      </w:r>
      <w:r w:rsidR="00127B96">
        <w:rPr>
          <w:rFonts w:ascii="Times New Roman" w:hAnsi="Times New Roman"/>
          <w:sz w:val="22"/>
          <w:szCs w:val="22"/>
        </w:rPr>
        <w:t>should</w:t>
      </w:r>
      <w:r w:rsidR="00127B96" w:rsidRPr="00127B96">
        <w:rPr>
          <w:rFonts w:ascii="Times New Roman" w:hAnsi="Times New Roman"/>
          <w:sz w:val="22"/>
          <w:szCs w:val="22"/>
        </w:rPr>
        <w:t xml:space="preserve"> challenge ass</w:t>
      </w:r>
      <w:r w:rsidR="00127B96">
        <w:rPr>
          <w:rFonts w:ascii="Times New Roman" w:hAnsi="Times New Roman"/>
          <w:sz w:val="22"/>
          <w:szCs w:val="22"/>
        </w:rPr>
        <w:t>u</w:t>
      </w:r>
      <w:r w:rsidR="00127B96" w:rsidRPr="00127B96">
        <w:rPr>
          <w:rFonts w:ascii="Times New Roman" w:hAnsi="Times New Roman"/>
          <w:sz w:val="22"/>
          <w:szCs w:val="22"/>
        </w:rPr>
        <w:t>mptions and consider new options in a learning-and-solving manner.</w:t>
      </w:r>
      <w:r w:rsidR="00127B96" w:rsidRPr="00127B96">
        <w:rPr>
          <w:rFonts w:ascii="Times New Roman" w:hAnsi="Times New Roman"/>
          <w:b/>
          <w:bCs/>
          <w:sz w:val="22"/>
          <w:szCs w:val="22"/>
        </w:rPr>
        <w:t xml:space="preserve"> </w:t>
      </w:r>
      <w:r w:rsidR="00127B96" w:rsidRPr="00127B96">
        <w:rPr>
          <w:rFonts w:ascii="Times New Roman" w:hAnsi="Times New Roman"/>
          <w:sz w:val="22"/>
          <w:szCs w:val="22"/>
        </w:rPr>
        <w:t>The hired coach should tackle</w:t>
      </w:r>
      <w:r w:rsidR="00127B96">
        <w:rPr>
          <w:rFonts w:ascii="Times New Roman" w:hAnsi="Times New Roman"/>
          <w:sz w:val="22"/>
          <w:szCs w:val="22"/>
        </w:rPr>
        <w:t xml:space="preserve"> </w:t>
      </w:r>
      <w:r w:rsidR="00127B96" w:rsidRPr="000A083B">
        <w:rPr>
          <w:rFonts w:ascii="Times New Roman" w:hAnsi="Times New Roman"/>
          <w:sz w:val="22"/>
          <w:szCs w:val="22"/>
        </w:rPr>
        <w:t xml:space="preserve">all </w:t>
      </w:r>
      <w:r w:rsidR="00127B96">
        <w:rPr>
          <w:rFonts w:ascii="Times New Roman" w:hAnsi="Times New Roman"/>
          <w:sz w:val="22"/>
          <w:szCs w:val="22"/>
        </w:rPr>
        <w:t xml:space="preserve">of </w:t>
      </w:r>
      <w:r w:rsidR="00127B96" w:rsidRPr="00127B96">
        <w:rPr>
          <w:rFonts w:ascii="Times New Roman" w:hAnsi="Times New Roman"/>
          <w:sz w:val="22"/>
          <w:szCs w:val="22"/>
        </w:rPr>
        <w:t>the following</w:t>
      </w:r>
      <w:r w:rsidR="00127B96">
        <w:rPr>
          <w:rFonts w:ascii="Times New Roman" w:hAnsi="Times New Roman"/>
          <w:sz w:val="22"/>
          <w:szCs w:val="22"/>
        </w:rPr>
        <w:t xml:space="preserve"> elements:</w:t>
      </w:r>
    </w:p>
    <w:p w14:paraId="3DC08375" w14:textId="649FDB9E" w:rsidR="00127B96" w:rsidRPr="00A264A0" w:rsidRDefault="00127B96" w:rsidP="00A264A0">
      <w:pPr>
        <w:numPr>
          <w:ilvl w:val="0"/>
          <w:numId w:val="26"/>
        </w:num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sidRPr="00A264A0">
        <w:rPr>
          <w:rFonts w:ascii="Times New Roman" w:hAnsi="Times New Roman"/>
          <w:color w:val="000000"/>
          <w:sz w:val="22"/>
          <w:szCs w:val="22"/>
        </w:rPr>
        <w:t>Business development:</w:t>
      </w:r>
      <w:r w:rsidR="00031760">
        <w:rPr>
          <w:rFonts w:ascii="Times New Roman" w:hAnsi="Times New Roman"/>
          <w:color w:val="000000"/>
          <w:sz w:val="22"/>
          <w:szCs w:val="22"/>
        </w:rPr>
        <w:t xml:space="preserve"> </w:t>
      </w:r>
      <w:r w:rsidRPr="00A264A0">
        <w:rPr>
          <w:rFonts w:ascii="Times New Roman" w:hAnsi="Times New Roman"/>
          <w:color w:val="000000"/>
          <w:sz w:val="22"/>
          <w:szCs w:val="22"/>
        </w:rPr>
        <w:t xml:space="preserve">focused on the identification, </w:t>
      </w:r>
      <w:r w:rsidR="00F43B11" w:rsidRPr="00A264A0">
        <w:rPr>
          <w:rFonts w:ascii="Times New Roman" w:hAnsi="Times New Roman"/>
          <w:color w:val="000000"/>
          <w:sz w:val="22"/>
          <w:szCs w:val="22"/>
        </w:rPr>
        <w:t>analysis,</w:t>
      </w:r>
      <w:r w:rsidRPr="00A264A0">
        <w:rPr>
          <w:rFonts w:ascii="Times New Roman" w:hAnsi="Times New Roman"/>
          <w:color w:val="000000"/>
          <w:sz w:val="22"/>
          <w:szCs w:val="22"/>
        </w:rPr>
        <w:t xml:space="preserve"> and evaluation of business opportunities, including Value Proposition and Business Model development, industry and market analysis, strategic </w:t>
      </w:r>
      <w:r w:rsidR="00F43B11" w:rsidRPr="00A264A0">
        <w:rPr>
          <w:rFonts w:ascii="Times New Roman" w:hAnsi="Times New Roman"/>
          <w:color w:val="000000"/>
          <w:sz w:val="22"/>
          <w:szCs w:val="22"/>
        </w:rPr>
        <w:t>partnerships,</w:t>
      </w:r>
      <w:r w:rsidRPr="00A264A0">
        <w:rPr>
          <w:rFonts w:ascii="Times New Roman" w:hAnsi="Times New Roman"/>
          <w:color w:val="000000"/>
          <w:sz w:val="22"/>
          <w:szCs w:val="22"/>
        </w:rPr>
        <w:t xml:space="preserve"> and </w:t>
      </w:r>
      <w:r w:rsidR="00367599" w:rsidRPr="00A264A0">
        <w:rPr>
          <w:rFonts w:ascii="Times New Roman" w:hAnsi="Times New Roman"/>
          <w:color w:val="000000"/>
          <w:sz w:val="22"/>
          <w:szCs w:val="22"/>
        </w:rPr>
        <w:t>marketing.</w:t>
      </w:r>
    </w:p>
    <w:p w14:paraId="30B61307" w14:textId="63B923CC" w:rsidR="00127B96" w:rsidRPr="00A264A0" w:rsidRDefault="00127B96" w:rsidP="00A264A0">
      <w:pPr>
        <w:numPr>
          <w:ilvl w:val="0"/>
          <w:numId w:val="26"/>
        </w:num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sidRPr="00A264A0">
        <w:rPr>
          <w:rFonts w:ascii="Times New Roman" w:hAnsi="Times New Roman"/>
          <w:color w:val="000000"/>
          <w:sz w:val="22"/>
          <w:szCs w:val="22"/>
        </w:rPr>
        <w:t>Organisation development: mobili</w:t>
      </w:r>
      <w:r w:rsidR="00E42411">
        <w:rPr>
          <w:rFonts w:ascii="Times New Roman" w:hAnsi="Times New Roman"/>
          <w:color w:val="000000"/>
          <w:sz w:val="22"/>
          <w:szCs w:val="22"/>
        </w:rPr>
        <w:t>s</w:t>
      </w:r>
      <w:r w:rsidRPr="00A264A0">
        <w:rPr>
          <w:rFonts w:ascii="Times New Roman" w:hAnsi="Times New Roman"/>
          <w:color w:val="000000"/>
          <w:sz w:val="22"/>
          <w:szCs w:val="22"/>
        </w:rPr>
        <w:t xml:space="preserve">ing company resources on entrepreneurship, leadership and team building to recruiting, organisation building, manufacturing management and distribution </w:t>
      </w:r>
      <w:r w:rsidR="00F43B11" w:rsidRPr="00A264A0">
        <w:rPr>
          <w:rFonts w:ascii="Times New Roman" w:hAnsi="Times New Roman"/>
          <w:color w:val="000000"/>
          <w:sz w:val="22"/>
          <w:szCs w:val="22"/>
        </w:rPr>
        <w:t>channels.</w:t>
      </w:r>
    </w:p>
    <w:p w14:paraId="1DFB48EB" w14:textId="46BCA435" w:rsidR="00127B96" w:rsidRDefault="00127B96" w:rsidP="00A264A0">
      <w:pPr>
        <w:numPr>
          <w:ilvl w:val="0"/>
          <w:numId w:val="26"/>
        </w:num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sidRPr="00A264A0">
        <w:rPr>
          <w:rFonts w:ascii="Times New Roman" w:hAnsi="Times New Roman"/>
          <w:color w:val="000000"/>
          <w:sz w:val="22"/>
          <w:szCs w:val="22"/>
        </w:rPr>
        <w:t>Financial development: to support with investment readiness and financial planning, including revenue/cost structure and cash flow management.</w:t>
      </w:r>
    </w:p>
    <w:p w14:paraId="0463C145" w14:textId="59CA2B4E" w:rsidR="004E59BE" w:rsidRDefault="004E59BE" w:rsidP="004E59BE">
      <w:p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p>
    <w:p w14:paraId="50E162E2" w14:textId="71FE4760" w:rsidR="00A77FC3" w:rsidRDefault="005A78FB" w:rsidP="00A77FC3">
      <w:p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Pr>
          <w:rFonts w:ascii="Times New Roman" w:hAnsi="Times New Roman"/>
          <w:color w:val="000000"/>
          <w:sz w:val="22"/>
          <w:szCs w:val="22"/>
        </w:rPr>
        <w:t xml:space="preserve">A </w:t>
      </w:r>
      <w:r w:rsidR="007F1608">
        <w:rPr>
          <w:rFonts w:ascii="Times New Roman" w:hAnsi="Times New Roman"/>
          <w:color w:val="000000"/>
          <w:sz w:val="22"/>
          <w:szCs w:val="22"/>
        </w:rPr>
        <w:t xml:space="preserve">maximum </w:t>
      </w:r>
      <w:r>
        <w:rPr>
          <w:rFonts w:ascii="Times New Roman" w:hAnsi="Times New Roman"/>
          <w:color w:val="000000"/>
          <w:sz w:val="22"/>
          <w:szCs w:val="22"/>
        </w:rPr>
        <w:t>grant</w:t>
      </w:r>
      <w:r w:rsidR="007F1608">
        <w:rPr>
          <w:rFonts w:ascii="Times New Roman" w:hAnsi="Times New Roman"/>
          <w:color w:val="000000"/>
          <w:sz w:val="22"/>
          <w:szCs w:val="22"/>
        </w:rPr>
        <w:t xml:space="preserve"> amount</w:t>
      </w:r>
      <w:r>
        <w:rPr>
          <w:rFonts w:ascii="Times New Roman" w:hAnsi="Times New Roman"/>
          <w:color w:val="000000"/>
          <w:sz w:val="22"/>
          <w:szCs w:val="22"/>
        </w:rPr>
        <w:t xml:space="preserve"> of </w:t>
      </w:r>
      <w:r w:rsidRPr="0029385B">
        <w:rPr>
          <w:rFonts w:ascii="Times New Roman" w:hAnsi="Times New Roman"/>
          <w:b/>
          <w:bCs/>
          <w:color w:val="000000"/>
          <w:sz w:val="22"/>
          <w:szCs w:val="22"/>
        </w:rPr>
        <w:t>€5,000</w:t>
      </w:r>
      <w:r>
        <w:rPr>
          <w:rFonts w:ascii="Times New Roman" w:hAnsi="Times New Roman"/>
          <w:color w:val="000000"/>
          <w:sz w:val="22"/>
          <w:szCs w:val="22"/>
        </w:rPr>
        <w:t xml:space="preserve"> </w:t>
      </w:r>
      <w:r w:rsidR="007F1608">
        <w:rPr>
          <w:rFonts w:ascii="Times New Roman" w:hAnsi="Times New Roman"/>
          <w:color w:val="000000"/>
          <w:sz w:val="22"/>
          <w:szCs w:val="22"/>
        </w:rPr>
        <w:t>may be requested by the applicant</w:t>
      </w:r>
      <w:r w:rsidR="00E42411">
        <w:rPr>
          <w:rFonts w:ascii="Times New Roman" w:hAnsi="Times New Roman"/>
          <w:color w:val="000000"/>
          <w:sz w:val="22"/>
          <w:szCs w:val="22"/>
        </w:rPr>
        <w:t xml:space="preserve"> to cover the fees of the </w:t>
      </w:r>
      <w:r w:rsidR="00055F7A">
        <w:rPr>
          <w:rFonts w:ascii="Times New Roman" w:hAnsi="Times New Roman"/>
          <w:color w:val="000000"/>
          <w:sz w:val="22"/>
          <w:szCs w:val="22"/>
        </w:rPr>
        <w:t>business</w:t>
      </w:r>
      <w:r w:rsidR="007F1608">
        <w:rPr>
          <w:rFonts w:ascii="Times New Roman" w:hAnsi="Times New Roman"/>
          <w:color w:val="000000"/>
          <w:sz w:val="22"/>
          <w:szCs w:val="22"/>
        </w:rPr>
        <w:t xml:space="preserve"> </w:t>
      </w:r>
      <w:r w:rsidR="00E42411">
        <w:rPr>
          <w:rFonts w:ascii="Times New Roman" w:hAnsi="Times New Roman"/>
          <w:color w:val="000000"/>
          <w:sz w:val="22"/>
          <w:szCs w:val="22"/>
        </w:rPr>
        <w:t>coach service</w:t>
      </w:r>
      <w:r w:rsidR="007F1608">
        <w:rPr>
          <w:rFonts w:ascii="Times New Roman" w:hAnsi="Times New Roman"/>
          <w:color w:val="000000"/>
          <w:sz w:val="22"/>
          <w:szCs w:val="22"/>
        </w:rPr>
        <w:t xml:space="preserve"> provider</w:t>
      </w:r>
      <w:r w:rsidR="00E42411">
        <w:rPr>
          <w:rFonts w:ascii="Times New Roman" w:hAnsi="Times New Roman"/>
          <w:color w:val="000000"/>
          <w:sz w:val="22"/>
          <w:szCs w:val="22"/>
        </w:rPr>
        <w:t xml:space="preserve">. </w:t>
      </w:r>
      <w:r>
        <w:rPr>
          <w:rFonts w:ascii="Times New Roman" w:hAnsi="Times New Roman"/>
          <w:color w:val="000000"/>
          <w:sz w:val="22"/>
          <w:szCs w:val="22"/>
        </w:rPr>
        <w:t xml:space="preserve"> </w:t>
      </w:r>
      <w:r w:rsidR="00E42411">
        <w:rPr>
          <w:rFonts w:ascii="Times New Roman" w:hAnsi="Times New Roman"/>
          <w:color w:val="000000"/>
          <w:sz w:val="22"/>
          <w:szCs w:val="22"/>
        </w:rPr>
        <w:t>A</w:t>
      </w:r>
      <w:r>
        <w:rPr>
          <w:rFonts w:ascii="Times New Roman" w:hAnsi="Times New Roman"/>
          <w:color w:val="000000"/>
          <w:sz w:val="22"/>
          <w:szCs w:val="22"/>
        </w:rPr>
        <w:t xml:space="preserve"> </w:t>
      </w:r>
      <w:r w:rsidRPr="0009134B">
        <w:rPr>
          <w:rFonts w:ascii="Times New Roman" w:hAnsi="Times New Roman"/>
          <w:b/>
          <w:bCs/>
          <w:color w:val="000000"/>
          <w:sz w:val="22"/>
          <w:szCs w:val="22"/>
        </w:rPr>
        <w:t xml:space="preserve">minimum of </w:t>
      </w:r>
      <w:r w:rsidR="00A77FC3">
        <w:rPr>
          <w:rFonts w:ascii="Times New Roman" w:hAnsi="Times New Roman"/>
          <w:b/>
          <w:bCs/>
          <w:color w:val="000000"/>
          <w:sz w:val="22"/>
          <w:szCs w:val="22"/>
        </w:rPr>
        <w:t>50</w:t>
      </w:r>
      <w:r w:rsidRPr="0009134B">
        <w:rPr>
          <w:rFonts w:ascii="Times New Roman" w:hAnsi="Times New Roman"/>
          <w:b/>
          <w:bCs/>
          <w:color w:val="000000"/>
          <w:sz w:val="22"/>
          <w:szCs w:val="22"/>
        </w:rPr>
        <w:t xml:space="preserve"> hours of business coaching</w:t>
      </w:r>
      <w:r>
        <w:rPr>
          <w:rFonts w:ascii="Times New Roman" w:hAnsi="Times New Roman"/>
          <w:color w:val="000000"/>
          <w:sz w:val="22"/>
          <w:szCs w:val="22"/>
        </w:rPr>
        <w:t xml:space="preserve"> activities</w:t>
      </w:r>
      <w:r w:rsidR="00E42411">
        <w:rPr>
          <w:rFonts w:ascii="Times New Roman" w:hAnsi="Times New Roman"/>
          <w:color w:val="000000"/>
          <w:sz w:val="22"/>
          <w:szCs w:val="22"/>
        </w:rPr>
        <w:t xml:space="preserve"> shall be carried out under </w:t>
      </w:r>
      <w:r w:rsidR="00E427A3">
        <w:rPr>
          <w:rFonts w:ascii="Times New Roman" w:hAnsi="Times New Roman"/>
          <w:color w:val="000000"/>
          <w:sz w:val="22"/>
          <w:szCs w:val="22"/>
        </w:rPr>
        <w:t>O</w:t>
      </w:r>
      <w:r w:rsidR="00E42411">
        <w:rPr>
          <w:rFonts w:ascii="Times New Roman" w:hAnsi="Times New Roman"/>
          <w:color w:val="000000"/>
          <w:sz w:val="22"/>
          <w:szCs w:val="22"/>
        </w:rPr>
        <w:t>ption A</w:t>
      </w:r>
      <w:r>
        <w:rPr>
          <w:rFonts w:ascii="Times New Roman" w:hAnsi="Times New Roman"/>
          <w:color w:val="000000"/>
          <w:sz w:val="22"/>
          <w:szCs w:val="22"/>
        </w:rPr>
        <w:t>.</w:t>
      </w:r>
      <w:r w:rsidR="00197085">
        <w:rPr>
          <w:rFonts w:ascii="Times New Roman" w:hAnsi="Times New Roman"/>
          <w:color w:val="000000"/>
          <w:sz w:val="22"/>
          <w:szCs w:val="22"/>
        </w:rPr>
        <w:t xml:space="preserve"> </w:t>
      </w:r>
    </w:p>
    <w:p w14:paraId="705E084E" w14:textId="77777777" w:rsidR="00A77FC3" w:rsidRDefault="00A77FC3" w:rsidP="00A77FC3">
      <w:p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p>
    <w:p w14:paraId="0F678662" w14:textId="509F3C6C" w:rsidR="00E427A3" w:rsidRDefault="00197085" w:rsidP="00A77FC3">
      <w:p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Pr>
          <w:rFonts w:ascii="Times New Roman" w:hAnsi="Times New Roman"/>
          <w:color w:val="000000"/>
          <w:sz w:val="22"/>
          <w:szCs w:val="22"/>
        </w:rPr>
        <w:t xml:space="preserve">Applicants are required to submit </w:t>
      </w:r>
      <w:r w:rsidR="0009134B">
        <w:rPr>
          <w:rFonts w:ascii="Times New Roman" w:hAnsi="Times New Roman"/>
          <w:color w:val="000000"/>
          <w:sz w:val="22"/>
          <w:szCs w:val="22"/>
        </w:rPr>
        <w:t xml:space="preserve">a </w:t>
      </w:r>
      <w:r w:rsidR="0009134B" w:rsidRPr="004F2A9D">
        <w:rPr>
          <w:rFonts w:ascii="Times New Roman" w:hAnsi="Times New Roman"/>
          <w:b/>
          <w:bCs/>
          <w:color w:val="000000"/>
          <w:sz w:val="22"/>
          <w:szCs w:val="22"/>
        </w:rPr>
        <w:t>coaching plan</w:t>
      </w:r>
      <w:r w:rsidR="0009134B">
        <w:rPr>
          <w:rFonts w:ascii="Times New Roman" w:hAnsi="Times New Roman"/>
          <w:color w:val="000000"/>
          <w:sz w:val="22"/>
          <w:szCs w:val="22"/>
        </w:rPr>
        <w:t xml:space="preserve"> within the application form including objectives and activities</w:t>
      </w:r>
      <w:r w:rsidR="008C7651">
        <w:rPr>
          <w:rFonts w:ascii="Times New Roman" w:hAnsi="Times New Roman"/>
          <w:color w:val="000000"/>
          <w:sz w:val="22"/>
          <w:szCs w:val="22"/>
        </w:rPr>
        <w:t>. Applicants</w:t>
      </w:r>
      <w:r w:rsidR="0009134B">
        <w:rPr>
          <w:rFonts w:ascii="Times New Roman" w:hAnsi="Times New Roman"/>
          <w:color w:val="000000"/>
          <w:sz w:val="22"/>
          <w:szCs w:val="22"/>
        </w:rPr>
        <w:t xml:space="preserve"> are expected to submit </w:t>
      </w:r>
      <w:r w:rsidR="0009134B" w:rsidRPr="004F2A9D">
        <w:rPr>
          <w:rFonts w:ascii="Times New Roman" w:hAnsi="Times New Roman"/>
          <w:b/>
          <w:bCs/>
          <w:color w:val="000000"/>
          <w:sz w:val="22"/>
          <w:szCs w:val="22"/>
        </w:rPr>
        <w:t>timesheets</w:t>
      </w:r>
      <w:r w:rsidR="000A083B">
        <w:rPr>
          <w:rFonts w:ascii="Times New Roman" w:hAnsi="Times New Roman"/>
          <w:color w:val="000000"/>
          <w:sz w:val="22"/>
          <w:szCs w:val="22"/>
        </w:rPr>
        <w:t xml:space="preserve">, </w:t>
      </w:r>
      <w:r w:rsidR="00A77FC3">
        <w:rPr>
          <w:rFonts w:ascii="Times New Roman" w:hAnsi="Times New Roman"/>
          <w:color w:val="000000"/>
          <w:sz w:val="22"/>
          <w:szCs w:val="22"/>
        </w:rPr>
        <w:t xml:space="preserve">a </w:t>
      </w:r>
      <w:r w:rsidR="0013288A" w:rsidRPr="004F2A9D">
        <w:rPr>
          <w:rFonts w:ascii="Times New Roman" w:hAnsi="Times New Roman"/>
          <w:b/>
          <w:bCs/>
          <w:color w:val="000000"/>
          <w:sz w:val="22"/>
          <w:szCs w:val="22"/>
        </w:rPr>
        <w:t>coaching report</w:t>
      </w:r>
      <w:r w:rsidR="0011283E">
        <w:rPr>
          <w:rFonts w:ascii="Times New Roman" w:hAnsi="Times New Roman"/>
          <w:color w:val="000000"/>
          <w:sz w:val="22"/>
          <w:szCs w:val="22"/>
        </w:rPr>
        <w:t xml:space="preserve"> as well as a</w:t>
      </w:r>
      <w:r w:rsidR="00A77FC3">
        <w:rPr>
          <w:rFonts w:ascii="Times New Roman" w:hAnsi="Times New Roman"/>
          <w:color w:val="000000"/>
          <w:sz w:val="22"/>
          <w:szCs w:val="22"/>
        </w:rPr>
        <w:t xml:space="preserve"> </w:t>
      </w:r>
      <w:r w:rsidR="00A77FC3" w:rsidRPr="004F2A9D">
        <w:rPr>
          <w:rFonts w:ascii="Times New Roman" w:hAnsi="Times New Roman"/>
          <w:b/>
          <w:bCs/>
          <w:color w:val="000000"/>
          <w:sz w:val="22"/>
          <w:szCs w:val="22"/>
        </w:rPr>
        <w:t>20-slide Investor Deck</w:t>
      </w:r>
      <w:r w:rsidR="00A77FC3">
        <w:rPr>
          <w:rFonts w:ascii="Times New Roman" w:hAnsi="Times New Roman"/>
          <w:color w:val="000000"/>
          <w:sz w:val="22"/>
          <w:szCs w:val="22"/>
        </w:rPr>
        <w:t xml:space="preserve"> covering key elements of the </w:t>
      </w:r>
      <w:r w:rsidR="00A77FC3" w:rsidRPr="00367599">
        <w:rPr>
          <w:rFonts w:ascii="Times New Roman" w:hAnsi="Times New Roman"/>
          <w:color w:val="000000"/>
          <w:sz w:val="22"/>
          <w:szCs w:val="22"/>
        </w:rPr>
        <w:t>business plan</w:t>
      </w:r>
      <w:r w:rsidR="00A77FC3">
        <w:rPr>
          <w:rFonts w:ascii="Times New Roman" w:hAnsi="Times New Roman"/>
          <w:color w:val="000000"/>
          <w:sz w:val="22"/>
          <w:szCs w:val="22"/>
        </w:rPr>
        <w:t xml:space="preserve"> including the problem/solution, value proposition, technology, business model, go-to-market, </w:t>
      </w:r>
      <w:r w:rsidR="00F43B11">
        <w:rPr>
          <w:rFonts w:ascii="Times New Roman" w:hAnsi="Times New Roman"/>
          <w:color w:val="000000"/>
          <w:sz w:val="22"/>
          <w:szCs w:val="22"/>
        </w:rPr>
        <w:t>team,</w:t>
      </w:r>
      <w:r w:rsidR="00A77FC3">
        <w:rPr>
          <w:rFonts w:ascii="Times New Roman" w:hAnsi="Times New Roman"/>
          <w:color w:val="000000"/>
          <w:sz w:val="22"/>
          <w:szCs w:val="22"/>
        </w:rPr>
        <w:t xml:space="preserve"> and financial pla</w:t>
      </w:r>
      <w:r w:rsidR="000C47A4">
        <w:rPr>
          <w:rFonts w:ascii="Times New Roman" w:hAnsi="Times New Roman"/>
          <w:color w:val="000000"/>
          <w:sz w:val="22"/>
          <w:szCs w:val="22"/>
        </w:rPr>
        <w:t>n</w:t>
      </w:r>
      <w:r w:rsidR="008C7651">
        <w:rPr>
          <w:rFonts w:ascii="Times New Roman" w:hAnsi="Times New Roman"/>
          <w:color w:val="000000"/>
          <w:sz w:val="22"/>
          <w:szCs w:val="22"/>
        </w:rPr>
        <w:t xml:space="preserve"> once their application was favourably considered and </w:t>
      </w:r>
      <w:r w:rsidR="00812A7B">
        <w:rPr>
          <w:rFonts w:ascii="Times New Roman" w:hAnsi="Times New Roman"/>
          <w:color w:val="000000"/>
          <w:sz w:val="22"/>
          <w:szCs w:val="22"/>
        </w:rPr>
        <w:t>bound with a grant agreement</w:t>
      </w:r>
      <w:r w:rsidR="008C7651">
        <w:rPr>
          <w:rFonts w:ascii="Times New Roman" w:hAnsi="Times New Roman"/>
          <w:color w:val="000000"/>
          <w:sz w:val="22"/>
          <w:szCs w:val="22"/>
        </w:rPr>
        <w:t>.</w:t>
      </w:r>
    </w:p>
    <w:p w14:paraId="2DE138D9" w14:textId="6F69481E" w:rsidR="00FA0FC3" w:rsidRPr="00FA0FC3" w:rsidRDefault="00E427A3">
      <w:pPr>
        <w:pStyle w:val="ListParagraph"/>
        <w:numPr>
          <w:ilvl w:val="0"/>
          <w:numId w:val="39"/>
        </w:numPr>
        <w:shd w:val="clear" w:color="auto" w:fill="FFFFFF"/>
        <w:spacing w:before="280" w:after="240" w:line="360" w:lineRule="auto"/>
        <w:jc w:val="both"/>
        <w:rPr>
          <w:rFonts w:ascii="Times New Roman" w:hAnsi="Times New Roman"/>
          <w:color w:val="000000"/>
          <w:sz w:val="22"/>
          <w:szCs w:val="22"/>
        </w:rPr>
      </w:pPr>
      <w:r w:rsidRPr="004F2A9D">
        <w:rPr>
          <w:rFonts w:ascii="Times New Roman" w:hAnsi="Times New Roman"/>
          <w:b/>
          <w:bCs/>
          <w:sz w:val="22"/>
          <w:szCs w:val="22"/>
        </w:rPr>
        <w:t>Option</w:t>
      </w:r>
      <w:r w:rsidR="00E10E5E">
        <w:rPr>
          <w:rFonts w:ascii="Times New Roman" w:hAnsi="Times New Roman"/>
          <w:b/>
          <w:bCs/>
          <w:sz w:val="22"/>
          <w:szCs w:val="22"/>
        </w:rPr>
        <w:t xml:space="preserve"> B – Pitch Coach: </w:t>
      </w:r>
      <w:r w:rsidR="00FA0FC3" w:rsidRPr="00127B96">
        <w:rPr>
          <w:rFonts w:ascii="Times New Roman" w:hAnsi="Times New Roman"/>
          <w:sz w:val="22"/>
          <w:szCs w:val="22"/>
        </w:rPr>
        <w:t>Applicants may apply for a grant to recruit a</w:t>
      </w:r>
      <w:r w:rsidR="00FA0FC3" w:rsidRPr="00FA0FC3">
        <w:rPr>
          <w:rFonts w:ascii="Times New Roman" w:hAnsi="Times New Roman"/>
          <w:sz w:val="22"/>
          <w:szCs w:val="22"/>
        </w:rPr>
        <w:t xml:space="preserve"> </w:t>
      </w:r>
      <w:r w:rsidR="00FA0FC3">
        <w:rPr>
          <w:rFonts w:ascii="Times New Roman" w:hAnsi="Times New Roman"/>
          <w:sz w:val="22"/>
          <w:szCs w:val="22"/>
        </w:rPr>
        <w:t>pitch coach in preparation for the short and/or full application stage.</w:t>
      </w:r>
      <w:r w:rsidR="00B21A0E">
        <w:rPr>
          <w:rFonts w:ascii="Times New Roman" w:hAnsi="Times New Roman"/>
          <w:sz w:val="22"/>
          <w:szCs w:val="22"/>
        </w:rPr>
        <w:t xml:space="preserve"> Coaching provides applicants with the opportunity to further their communication skills, as well as develop the capacity to </w:t>
      </w:r>
      <w:r w:rsidR="00B21A0E" w:rsidRPr="00B21A0E">
        <w:rPr>
          <w:rFonts w:ascii="Times New Roman" w:hAnsi="Times New Roman"/>
          <w:sz w:val="22"/>
          <w:szCs w:val="22"/>
        </w:rPr>
        <w:t>shar</w:t>
      </w:r>
      <w:r w:rsidR="00B21A0E">
        <w:rPr>
          <w:rFonts w:ascii="Times New Roman" w:hAnsi="Times New Roman"/>
          <w:sz w:val="22"/>
          <w:szCs w:val="22"/>
        </w:rPr>
        <w:t>e</w:t>
      </w:r>
      <w:r w:rsidR="00B21A0E" w:rsidRPr="00B21A0E">
        <w:rPr>
          <w:rFonts w:ascii="Times New Roman" w:hAnsi="Times New Roman"/>
          <w:sz w:val="22"/>
          <w:szCs w:val="22"/>
        </w:rPr>
        <w:t xml:space="preserve"> the right information</w:t>
      </w:r>
      <w:r w:rsidR="00B21A0E">
        <w:rPr>
          <w:rFonts w:ascii="Times New Roman" w:hAnsi="Times New Roman"/>
          <w:sz w:val="22"/>
          <w:szCs w:val="22"/>
        </w:rPr>
        <w:t>, engage the audience and pitch to potential investors.</w:t>
      </w:r>
      <w:r w:rsidR="00FA0FC3">
        <w:rPr>
          <w:rFonts w:ascii="Times New Roman" w:hAnsi="Times New Roman"/>
          <w:sz w:val="22"/>
          <w:szCs w:val="22"/>
        </w:rPr>
        <w:t xml:space="preserve"> Pitch coaches ar</w:t>
      </w:r>
      <w:r w:rsidR="00E42411">
        <w:rPr>
          <w:rFonts w:ascii="Times New Roman" w:hAnsi="Times New Roman"/>
          <w:sz w:val="22"/>
          <w:szCs w:val="22"/>
        </w:rPr>
        <w:t>e</w:t>
      </w:r>
      <w:r w:rsidR="00FA0FC3">
        <w:rPr>
          <w:rFonts w:ascii="Times New Roman" w:hAnsi="Times New Roman"/>
          <w:sz w:val="22"/>
          <w:szCs w:val="22"/>
        </w:rPr>
        <w:t xml:space="preserve"> expected to:</w:t>
      </w:r>
    </w:p>
    <w:p w14:paraId="2975967E" w14:textId="61C243EF" w:rsidR="00FA0FC3" w:rsidRPr="00FA0FC3" w:rsidRDefault="00FA0FC3" w:rsidP="00FA0FC3">
      <w:pPr>
        <w:numPr>
          <w:ilvl w:val="0"/>
          <w:numId w:val="26"/>
        </w:num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Pr>
          <w:rFonts w:ascii="Times New Roman" w:hAnsi="Times New Roman"/>
          <w:sz w:val="22"/>
          <w:szCs w:val="22"/>
        </w:rPr>
        <w:t>Help participants p</w:t>
      </w:r>
      <w:r w:rsidRPr="00FA0FC3">
        <w:rPr>
          <w:rFonts w:ascii="Times New Roman" w:hAnsi="Times New Roman"/>
          <w:sz w:val="22"/>
          <w:szCs w:val="22"/>
        </w:rPr>
        <w:t>ractis</w:t>
      </w:r>
      <w:r>
        <w:rPr>
          <w:rFonts w:ascii="Times New Roman" w:hAnsi="Times New Roman"/>
          <w:sz w:val="22"/>
          <w:szCs w:val="22"/>
        </w:rPr>
        <w:t>e</w:t>
      </w:r>
      <w:r w:rsidRPr="00FA0FC3">
        <w:rPr>
          <w:rFonts w:ascii="Times New Roman" w:hAnsi="Times New Roman"/>
          <w:sz w:val="22"/>
          <w:szCs w:val="22"/>
        </w:rPr>
        <w:t xml:space="preserve"> and revis</w:t>
      </w:r>
      <w:r>
        <w:rPr>
          <w:rFonts w:ascii="Times New Roman" w:hAnsi="Times New Roman"/>
          <w:sz w:val="22"/>
          <w:szCs w:val="22"/>
        </w:rPr>
        <w:t>e</w:t>
      </w:r>
      <w:r w:rsidRPr="00FA0FC3">
        <w:rPr>
          <w:rFonts w:ascii="Times New Roman" w:hAnsi="Times New Roman"/>
          <w:sz w:val="22"/>
          <w:szCs w:val="22"/>
        </w:rPr>
        <w:t xml:space="preserve"> </w:t>
      </w:r>
      <w:r>
        <w:rPr>
          <w:rFonts w:ascii="Times New Roman" w:hAnsi="Times New Roman"/>
          <w:sz w:val="22"/>
          <w:szCs w:val="22"/>
        </w:rPr>
        <w:t>their</w:t>
      </w:r>
      <w:r w:rsidRPr="00FA0FC3">
        <w:rPr>
          <w:rFonts w:ascii="Times New Roman" w:hAnsi="Times New Roman"/>
          <w:sz w:val="22"/>
          <w:szCs w:val="22"/>
        </w:rPr>
        <w:t xml:space="preserve"> investor pitch</w:t>
      </w:r>
    </w:p>
    <w:p w14:paraId="1F5E6BAF" w14:textId="77777777" w:rsidR="00FA0FC3" w:rsidRDefault="00FA0FC3" w:rsidP="00FA0FC3">
      <w:pPr>
        <w:numPr>
          <w:ilvl w:val="0"/>
          <w:numId w:val="26"/>
        </w:numPr>
        <w:pBdr>
          <w:top w:val="nil"/>
          <w:left w:val="nil"/>
          <w:bottom w:val="nil"/>
          <w:right w:val="nil"/>
          <w:between w:val="nil"/>
        </w:pBdr>
        <w:shd w:val="clear" w:color="auto" w:fill="FFFFFF"/>
        <w:spacing w:line="360" w:lineRule="auto"/>
        <w:jc w:val="both"/>
        <w:rPr>
          <w:rFonts w:ascii="Times New Roman" w:hAnsi="Times New Roman"/>
          <w:sz w:val="22"/>
          <w:szCs w:val="22"/>
        </w:rPr>
      </w:pPr>
      <w:r w:rsidRPr="00FA0FC3">
        <w:rPr>
          <w:rFonts w:ascii="Times New Roman" w:hAnsi="Times New Roman"/>
          <w:sz w:val="22"/>
          <w:szCs w:val="22"/>
        </w:rPr>
        <w:t xml:space="preserve">Provide </w:t>
      </w:r>
      <w:r>
        <w:rPr>
          <w:rFonts w:ascii="Times New Roman" w:hAnsi="Times New Roman"/>
          <w:sz w:val="22"/>
          <w:szCs w:val="22"/>
        </w:rPr>
        <w:t>p</w:t>
      </w:r>
      <w:r w:rsidRPr="00FA0FC3">
        <w:rPr>
          <w:rFonts w:ascii="Times New Roman" w:hAnsi="Times New Roman"/>
          <w:sz w:val="22"/>
          <w:szCs w:val="22"/>
        </w:rPr>
        <w:t>ractise sessions and suggestions for improvements</w:t>
      </w:r>
    </w:p>
    <w:p w14:paraId="5B56683C" w14:textId="74B50448" w:rsidR="00FA0FC3" w:rsidRDefault="00FA0FC3" w:rsidP="00FA0FC3">
      <w:pPr>
        <w:numPr>
          <w:ilvl w:val="0"/>
          <w:numId w:val="26"/>
        </w:numPr>
        <w:pBdr>
          <w:top w:val="nil"/>
          <w:left w:val="nil"/>
          <w:bottom w:val="nil"/>
          <w:right w:val="nil"/>
          <w:between w:val="nil"/>
        </w:pBdr>
        <w:shd w:val="clear" w:color="auto" w:fill="FFFFFF"/>
        <w:spacing w:line="360" w:lineRule="auto"/>
        <w:jc w:val="both"/>
        <w:rPr>
          <w:rFonts w:ascii="Times New Roman" w:hAnsi="Times New Roman"/>
          <w:sz w:val="22"/>
          <w:szCs w:val="22"/>
        </w:rPr>
      </w:pPr>
      <w:r w:rsidRPr="00FA0FC3">
        <w:rPr>
          <w:rFonts w:ascii="Times New Roman" w:hAnsi="Times New Roman"/>
          <w:sz w:val="22"/>
          <w:szCs w:val="22"/>
        </w:rPr>
        <w:t xml:space="preserve">Support in scripting and structuring a video pitch </w:t>
      </w:r>
    </w:p>
    <w:p w14:paraId="5F7243E7" w14:textId="6572C812" w:rsidR="00B21A0E" w:rsidRDefault="00B21A0E" w:rsidP="00FA0FC3">
      <w:pPr>
        <w:numPr>
          <w:ilvl w:val="0"/>
          <w:numId w:val="26"/>
        </w:numPr>
        <w:pBdr>
          <w:top w:val="nil"/>
          <w:left w:val="nil"/>
          <w:bottom w:val="nil"/>
          <w:right w:val="nil"/>
          <w:between w:val="nil"/>
        </w:pBdr>
        <w:shd w:val="clear" w:color="auto" w:fill="FFFFFF"/>
        <w:spacing w:line="360" w:lineRule="auto"/>
        <w:jc w:val="both"/>
        <w:rPr>
          <w:rFonts w:ascii="Times New Roman" w:hAnsi="Times New Roman"/>
          <w:sz w:val="22"/>
          <w:szCs w:val="22"/>
        </w:rPr>
      </w:pPr>
      <w:r>
        <w:rPr>
          <w:rFonts w:ascii="Times New Roman" w:hAnsi="Times New Roman"/>
          <w:sz w:val="22"/>
          <w:szCs w:val="22"/>
        </w:rPr>
        <w:t>Preparation of pitch deck(s)</w:t>
      </w:r>
    </w:p>
    <w:p w14:paraId="798038A1" w14:textId="3BB3E2E6" w:rsidR="00FA0FC3" w:rsidRDefault="00FA0FC3" w:rsidP="00FA0FC3">
      <w:pPr>
        <w:pBdr>
          <w:top w:val="nil"/>
          <w:left w:val="nil"/>
          <w:bottom w:val="nil"/>
          <w:right w:val="nil"/>
          <w:between w:val="nil"/>
        </w:pBdr>
        <w:shd w:val="clear" w:color="auto" w:fill="FFFFFF"/>
        <w:spacing w:line="360" w:lineRule="auto"/>
        <w:jc w:val="both"/>
        <w:rPr>
          <w:rFonts w:ascii="Times New Roman" w:hAnsi="Times New Roman"/>
          <w:sz w:val="22"/>
          <w:szCs w:val="22"/>
        </w:rPr>
      </w:pPr>
    </w:p>
    <w:p w14:paraId="7F14682B" w14:textId="77777777" w:rsidR="00812A7B" w:rsidRDefault="00812A7B" w:rsidP="00FA0FC3">
      <w:pPr>
        <w:pBdr>
          <w:top w:val="nil"/>
          <w:left w:val="nil"/>
          <w:bottom w:val="nil"/>
          <w:right w:val="nil"/>
          <w:between w:val="nil"/>
        </w:pBdr>
        <w:shd w:val="clear" w:color="auto" w:fill="FFFFFF"/>
        <w:spacing w:line="360" w:lineRule="auto"/>
        <w:jc w:val="both"/>
        <w:rPr>
          <w:rFonts w:ascii="Times New Roman" w:hAnsi="Times New Roman"/>
          <w:sz w:val="22"/>
          <w:szCs w:val="22"/>
        </w:rPr>
      </w:pPr>
    </w:p>
    <w:p w14:paraId="72DDB93A" w14:textId="07DDE9FB" w:rsidR="00FA0FC3" w:rsidRDefault="00B21A0E" w:rsidP="00FA0FC3">
      <w:pPr>
        <w:pBdr>
          <w:top w:val="nil"/>
          <w:left w:val="nil"/>
          <w:bottom w:val="nil"/>
          <w:right w:val="nil"/>
          <w:between w:val="nil"/>
        </w:pBdr>
        <w:shd w:val="clear" w:color="auto" w:fill="FFFFFF"/>
        <w:spacing w:line="360" w:lineRule="auto"/>
        <w:jc w:val="both"/>
        <w:rPr>
          <w:rFonts w:ascii="Times New Roman" w:hAnsi="Times New Roman"/>
          <w:sz w:val="22"/>
          <w:szCs w:val="22"/>
        </w:rPr>
      </w:pPr>
      <w:r>
        <w:rPr>
          <w:rFonts w:ascii="Times New Roman" w:hAnsi="Times New Roman"/>
          <w:color w:val="000000"/>
          <w:sz w:val="22"/>
          <w:szCs w:val="22"/>
        </w:rPr>
        <w:t xml:space="preserve">A maximum grant amount of </w:t>
      </w:r>
      <w:r w:rsidRPr="0029385B">
        <w:rPr>
          <w:rFonts w:ascii="Times New Roman" w:hAnsi="Times New Roman"/>
          <w:b/>
          <w:bCs/>
          <w:color w:val="000000"/>
          <w:sz w:val="22"/>
          <w:szCs w:val="22"/>
        </w:rPr>
        <w:t>€</w:t>
      </w:r>
      <w:r>
        <w:rPr>
          <w:rFonts w:ascii="Times New Roman" w:hAnsi="Times New Roman"/>
          <w:b/>
          <w:bCs/>
          <w:color w:val="000000"/>
          <w:sz w:val="22"/>
          <w:szCs w:val="22"/>
        </w:rPr>
        <w:t>2</w:t>
      </w:r>
      <w:r w:rsidRPr="0029385B">
        <w:rPr>
          <w:rFonts w:ascii="Times New Roman" w:hAnsi="Times New Roman"/>
          <w:b/>
          <w:bCs/>
          <w:color w:val="000000"/>
          <w:sz w:val="22"/>
          <w:szCs w:val="22"/>
        </w:rPr>
        <w:t>,000</w:t>
      </w:r>
      <w:r>
        <w:rPr>
          <w:rFonts w:ascii="Times New Roman" w:hAnsi="Times New Roman"/>
          <w:color w:val="000000"/>
          <w:sz w:val="22"/>
          <w:szCs w:val="22"/>
        </w:rPr>
        <w:t xml:space="preserve"> may be requested by the </w:t>
      </w:r>
      <w:r w:rsidR="000C47A4">
        <w:rPr>
          <w:rFonts w:ascii="Times New Roman" w:hAnsi="Times New Roman"/>
          <w:color w:val="000000"/>
          <w:sz w:val="22"/>
          <w:szCs w:val="22"/>
        </w:rPr>
        <w:t xml:space="preserve">applicant to cover the fees of the </w:t>
      </w:r>
      <w:r w:rsidR="00055F7A">
        <w:rPr>
          <w:rFonts w:ascii="Times New Roman" w:hAnsi="Times New Roman"/>
          <w:color w:val="000000"/>
          <w:sz w:val="22"/>
          <w:szCs w:val="22"/>
        </w:rPr>
        <w:t xml:space="preserve">pitch </w:t>
      </w:r>
      <w:r w:rsidR="000C47A4">
        <w:rPr>
          <w:rFonts w:ascii="Times New Roman" w:hAnsi="Times New Roman"/>
          <w:color w:val="000000"/>
          <w:sz w:val="22"/>
          <w:szCs w:val="22"/>
        </w:rPr>
        <w:t>coach service provider</w:t>
      </w:r>
      <w:r>
        <w:rPr>
          <w:rFonts w:ascii="Times New Roman" w:hAnsi="Times New Roman"/>
          <w:color w:val="000000"/>
          <w:sz w:val="22"/>
          <w:szCs w:val="22"/>
        </w:rPr>
        <w:t>.  Applicants are required to submit</w:t>
      </w:r>
      <w:r w:rsidR="00152439">
        <w:rPr>
          <w:rFonts w:ascii="Times New Roman" w:hAnsi="Times New Roman"/>
          <w:color w:val="000000"/>
          <w:sz w:val="22"/>
          <w:szCs w:val="22"/>
        </w:rPr>
        <w:t xml:space="preserve"> </w:t>
      </w:r>
      <w:r w:rsidR="00152439" w:rsidRPr="004F2A9D">
        <w:rPr>
          <w:rFonts w:ascii="Times New Roman" w:hAnsi="Times New Roman"/>
          <w:b/>
          <w:bCs/>
          <w:color w:val="000000"/>
          <w:sz w:val="22"/>
          <w:szCs w:val="22"/>
        </w:rPr>
        <w:t>timesheets</w:t>
      </w:r>
      <w:r w:rsidR="00152439">
        <w:rPr>
          <w:rFonts w:ascii="Times New Roman" w:hAnsi="Times New Roman"/>
          <w:color w:val="000000"/>
          <w:sz w:val="22"/>
          <w:szCs w:val="22"/>
        </w:rPr>
        <w:t>,</w:t>
      </w:r>
      <w:r>
        <w:rPr>
          <w:rFonts w:ascii="Times New Roman" w:hAnsi="Times New Roman"/>
          <w:color w:val="000000"/>
          <w:sz w:val="22"/>
          <w:szCs w:val="22"/>
        </w:rPr>
        <w:t xml:space="preserve"> a </w:t>
      </w:r>
      <w:r w:rsidRPr="004F2A9D">
        <w:rPr>
          <w:rFonts w:ascii="Times New Roman" w:hAnsi="Times New Roman"/>
          <w:b/>
          <w:bCs/>
          <w:color w:val="000000"/>
          <w:sz w:val="22"/>
          <w:szCs w:val="22"/>
        </w:rPr>
        <w:t>pitch-deck</w:t>
      </w:r>
      <w:r w:rsidRPr="00B21A0E">
        <w:rPr>
          <w:rFonts w:ascii="Times New Roman" w:hAnsi="Times New Roman"/>
          <w:color w:val="000000"/>
          <w:sz w:val="22"/>
          <w:szCs w:val="22"/>
        </w:rPr>
        <w:t xml:space="preserve"> of up to </w:t>
      </w:r>
      <w:r w:rsidRPr="004F2A9D">
        <w:rPr>
          <w:rFonts w:ascii="Times New Roman" w:hAnsi="Times New Roman"/>
          <w:b/>
          <w:bCs/>
          <w:color w:val="000000"/>
          <w:sz w:val="22"/>
          <w:szCs w:val="22"/>
        </w:rPr>
        <w:t>10 slides</w:t>
      </w:r>
      <w:r>
        <w:rPr>
          <w:rFonts w:ascii="Times New Roman" w:hAnsi="Times New Roman"/>
          <w:color w:val="000000"/>
          <w:sz w:val="22"/>
          <w:szCs w:val="22"/>
        </w:rPr>
        <w:t xml:space="preserve"> and a </w:t>
      </w:r>
      <w:r w:rsidRPr="004F2A9D">
        <w:rPr>
          <w:rFonts w:ascii="Times New Roman" w:hAnsi="Times New Roman"/>
          <w:b/>
          <w:bCs/>
          <w:color w:val="000000"/>
          <w:sz w:val="22"/>
          <w:szCs w:val="22"/>
        </w:rPr>
        <w:t>video</w:t>
      </w:r>
      <w:r w:rsidRPr="00B21A0E">
        <w:rPr>
          <w:rFonts w:ascii="Times New Roman" w:hAnsi="Times New Roman"/>
          <w:color w:val="000000"/>
          <w:sz w:val="22"/>
          <w:szCs w:val="22"/>
        </w:rPr>
        <w:t xml:space="preserve"> pitch of up to</w:t>
      </w:r>
      <w:r w:rsidR="00F05C33">
        <w:rPr>
          <w:rFonts w:ascii="Times New Roman" w:hAnsi="Times New Roman"/>
          <w:color w:val="000000"/>
          <w:sz w:val="22"/>
          <w:szCs w:val="22"/>
        </w:rPr>
        <w:t xml:space="preserve"> three (</w:t>
      </w:r>
      <w:r w:rsidRPr="00B21A0E">
        <w:rPr>
          <w:rFonts w:ascii="Times New Roman" w:hAnsi="Times New Roman"/>
          <w:color w:val="000000"/>
          <w:sz w:val="22"/>
          <w:szCs w:val="22"/>
        </w:rPr>
        <w:t>3</w:t>
      </w:r>
      <w:r w:rsidR="00F05C33">
        <w:rPr>
          <w:rFonts w:ascii="Times New Roman" w:hAnsi="Times New Roman"/>
          <w:color w:val="000000"/>
          <w:sz w:val="22"/>
          <w:szCs w:val="22"/>
        </w:rPr>
        <w:t>)</w:t>
      </w:r>
      <w:r w:rsidRPr="00B21A0E">
        <w:rPr>
          <w:rFonts w:ascii="Times New Roman" w:hAnsi="Times New Roman"/>
          <w:color w:val="000000"/>
          <w:sz w:val="22"/>
          <w:szCs w:val="22"/>
        </w:rPr>
        <w:t xml:space="preserve"> minutes </w:t>
      </w:r>
      <w:r>
        <w:rPr>
          <w:rFonts w:ascii="Times New Roman" w:hAnsi="Times New Roman"/>
          <w:color w:val="000000"/>
          <w:sz w:val="22"/>
          <w:szCs w:val="22"/>
        </w:rPr>
        <w:t>with</w:t>
      </w:r>
      <w:r w:rsidRPr="00B21A0E">
        <w:rPr>
          <w:rFonts w:ascii="Times New Roman" w:hAnsi="Times New Roman"/>
          <w:color w:val="000000"/>
          <w:sz w:val="22"/>
          <w:szCs w:val="22"/>
        </w:rPr>
        <w:t xml:space="preserve"> the core members of </w:t>
      </w:r>
      <w:r>
        <w:rPr>
          <w:rFonts w:ascii="Times New Roman" w:hAnsi="Times New Roman"/>
          <w:color w:val="000000"/>
          <w:sz w:val="22"/>
          <w:szCs w:val="22"/>
        </w:rPr>
        <w:t>the</w:t>
      </w:r>
      <w:r w:rsidRPr="00B21A0E">
        <w:rPr>
          <w:rFonts w:ascii="Times New Roman" w:hAnsi="Times New Roman"/>
          <w:color w:val="000000"/>
          <w:sz w:val="22"/>
          <w:szCs w:val="22"/>
        </w:rPr>
        <w:t xml:space="preserve"> team (up to three people)</w:t>
      </w:r>
      <w:r w:rsidR="00367599">
        <w:rPr>
          <w:rFonts w:ascii="Times New Roman" w:hAnsi="Times New Roman"/>
          <w:color w:val="000000"/>
          <w:sz w:val="22"/>
          <w:szCs w:val="22"/>
        </w:rPr>
        <w:t xml:space="preserve"> once their application was favourably considered and funded.</w:t>
      </w:r>
    </w:p>
    <w:p w14:paraId="515072A3" w14:textId="375BA720" w:rsidR="00316139" w:rsidRDefault="00846860" w:rsidP="00A77FC3">
      <w:pPr>
        <w:pBdr>
          <w:top w:val="nil"/>
          <w:left w:val="nil"/>
          <w:bottom w:val="nil"/>
          <w:right w:val="nil"/>
          <w:between w:val="nil"/>
        </w:pBdr>
        <w:shd w:val="clear" w:color="auto" w:fill="FFFFFF"/>
        <w:spacing w:line="360" w:lineRule="auto"/>
        <w:jc w:val="both"/>
        <w:rPr>
          <w:rFonts w:ascii="Times New Roman" w:hAnsi="Times New Roman"/>
          <w:sz w:val="22"/>
          <w:szCs w:val="22"/>
        </w:rPr>
      </w:pPr>
      <w:r w:rsidRPr="00FA0FC3">
        <w:rPr>
          <w:rFonts w:ascii="Times New Roman" w:hAnsi="Times New Roman"/>
          <w:sz w:val="22"/>
          <w:szCs w:val="22"/>
        </w:rPr>
        <w:t xml:space="preserve">The above </w:t>
      </w:r>
      <w:r w:rsidR="00E427A3">
        <w:rPr>
          <w:rFonts w:ascii="Times New Roman" w:hAnsi="Times New Roman"/>
          <w:sz w:val="22"/>
          <w:szCs w:val="22"/>
        </w:rPr>
        <w:t xml:space="preserve">options </w:t>
      </w:r>
      <w:r w:rsidR="00342FA1">
        <w:rPr>
          <w:rFonts w:ascii="Times New Roman" w:hAnsi="Times New Roman"/>
          <w:sz w:val="22"/>
          <w:szCs w:val="22"/>
        </w:rPr>
        <w:t>A and B</w:t>
      </w:r>
      <w:r w:rsidRPr="00FA0FC3">
        <w:rPr>
          <w:rFonts w:ascii="Times New Roman" w:hAnsi="Times New Roman"/>
          <w:sz w:val="22"/>
          <w:szCs w:val="22"/>
        </w:rPr>
        <w:t xml:space="preserve"> must be implemented within </w:t>
      </w:r>
      <w:r w:rsidR="00070710">
        <w:rPr>
          <w:rFonts w:ascii="Times New Roman" w:hAnsi="Times New Roman"/>
          <w:sz w:val="22"/>
          <w:szCs w:val="22"/>
        </w:rPr>
        <w:t>twelve</w:t>
      </w:r>
      <w:r w:rsidR="00070710" w:rsidRPr="00FA0FC3">
        <w:rPr>
          <w:rFonts w:ascii="Times New Roman" w:hAnsi="Times New Roman"/>
          <w:sz w:val="22"/>
          <w:szCs w:val="22"/>
        </w:rPr>
        <w:t xml:space="preserve"> </w:t>
      </w:r>
      <w:r w:rsidRPr="00FA0FC3">
        <w:rPr>
          <w:rFonts w:ascii="Times New Roman" w:hAnsi="Times New Roman"/>
          <w:sz w:val="22"/>
          <w:szCs w:val="22"/>
        </w:rPr>
        <w:t>(1</w:t>
      </w:r>
      <w:r w:rsidR="00070710">
        <w:rPr>
          <w:rFonts w:ascii="Times New Roman" w:hAnsi="Times New Roman"/>
          <w:sz w:val="22"/>
          <w:szCs w:val="22"/>
        </w:rPr>
        <w:t>2</w:t>
      </w:r>
      <w:r w:rsidRPr="00FA0FC3">
        <w:rPr>
          <w:rFonts w:ascii="Times New Roman" w:hAnsi="Times New Roman"/>
          <w:sz w:val="22"/>
          <w:szCs w:val="22"/>
        </w:rPr>
        <w:t>) months from date of the grant agreement</w:t>
      </w:r>
      <w:r w:rsidR="00E427A3">
        <w:rPr>
          <w:rFonts w:ascii="Times New Roman" w:hAnsi="Times New Roman"/>
          <w:sz w:val="22"/>
          <w:szCs w:val="22"/>
        </w:rPr>
        <w:t xml:space="preserve"> between MCST and the applicant</w:t>
      </w:r>
      <w:r w:rsidR="0026519F">
        <w:rPr>
          <w:rFonts w:ascii="Times New Roman" w:hAnsi="Times New Roman"/>
          <w:sz w:val="22"/>
          <w:szCs w:val="22"/>
        </w:rPr>
        <w:t xml:space="preserve"> for the short application stage</w:t>
      </w:r>
      <w:r w:rsidR="00055F7A">
        <w:rPr>
          <w:rFonts w:ascii="Times New Roman" w:hAnsi="Times New Roman"/>
          <w:sz w:val="22"/>
          <w:szCs w:val="22"/>
        </w:rPr>
        <w:t>, and only reimbursed if activities are done within the time period stipulated in the grant agreement. To that end, beneficiaries are required to present the following</w:t>
      </w:r>
      <w:r w:rsidR="00E4312D">
        <w:rPr>
          <w:rFonts w:ascii="Times New Roman" w:hAnsi="Times New Roman"/>
          <w:sz w:val="22"/>
          <w:szCs w:val="22"/>
        </w:rPr>
        <w:t>:</w:t>
      </w:r>
    </w:p>
    <w:p w14:paraId="07137EB3" w14:textId="1F80E1FF" w:rsidR="00A77FC3" w:rsidRPr="00846860" w:rsidRDefault="00846860" w:rsidP="00846860">
      <w:pPr>
        <w:pStyle w:val="ListParagraph"/>
        <w:numPr>
          <w:ilvl w:val="0"/>
          <w:numId w:val="48"/>
        </w:num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sidRPr="00846860">
        <w:rPr>
          <w:rFonts w:ascii="Times New Roman" w:hAnsi="Times New Roman"/>
          <w:sz w:val="22"/>
          <w:szCs w:val="22"/>
        </w:rPr>
        <w:t xml:space="preserve">Proof of </w:t>
      </w:r>
      <w:r w:rsidR="00A77FC3" w:rsidRPr="00846860">
        <w:rPr>
          <w:rFonts w:ascii="Times New Roman" w:hAnsi="Times New Roman"/>
          <w:sz w:val="22"/>
          <w:szCs w:val="22"/>
        </w:rPr>
        <w:t xml:space="preserve">having submitted a </w:t>
      </w:r>
      <w:r w:rsidR="00E10E5E" w:rsidRPr="00846860">
        <w:rPr>
          <w:rFonts w:ascii="Times New Roman" w:hAnsi="Times New Roman"/>
          <w:sz w:val="22"/>
          <w:szCs w:val="22"/>
        </w:rPr>
        <w:t>short</w:t>
      </w:r>
      <w:r w:rsidR="00A77FC3" w:rsidRPr="00846860">
        <w:rPr>
          <w:rFonts w:ascii="Times New Roman" w:hAnsi="Times New Roman"/>
          <w:sz w:val="22"/>
          <w:szCs w:val="22"/>
        </w:rPr>
        <w:t xml:space="preserve"> EIC Accelerator proposal</w:t>
      </w:r>
      <w:r w:rsidR="000536BE">
        <w:rPr>
          <w:rFonts w:ascii="Times New Roman" w:hAnsi="Times New Roman"/>
          <w:sz w:val="22"/>
          <w:szCs w:val="22"/>
        </w:rPr>
        <w:t xml:space="preserve"> and a copy of the proposal submitted</w:t>
      </w:r>
      <w:r w:rsidR="00A77FC3" w:rsidRPr="00846860">
        <w:rPr>
          <w:rFonts w:ascii="Times New Roman" w:hAnsi="Times New Roman"/>
          <w:sz w:val="22"/>
          <w:szCs w:val="22"/>
        </w:rPr>
        <w:t xml:space="preserve"> as a Maltese registered </w:t>
      </w:r>
      <w:r w:rsidR="00E10E5E" w:rsidRPr="00846860">
        <w:rPr>
          <w:rFonts w:ascii="Times New Roman" w:hAnsi="Times New Roman"/>
          <w:sz w:val="22"/>
          <w:szCs w:val="22"/>
        </w:rPr>
        <w:t xml:space="preserve">entity carrying out economic activity as either a limited liability company </w:t>
      </w:r>
      <w:r>
        <w:rPr>
          <w:rFonts w:ascii="Times New Roman" w:hAnsi="Times New Roman"/>
          <w:sz w:val="22"/>
          <w:szCs w:val="22"/>
        </w:rPr>
        <w:t>by no later than</w:t>
      </w:r>
      <w:r w:rsidR="00F90539">
        <w:rPr>
          <w:rFonts w:ascii="Times New Roman" w:hAnsi="Times New Roman"/>
          <w:sz w:val="22"/>
          <w:szCs w:val="22"/>
        </w:rPr>
        <w:t xml:space="preserve"> </w:t>
      </w:r>
      <w:r>
        <w:rPr>
          <w:rFonts w:ascii="Times New Roman" w:hAnsi="Times New Roman"/>
          <w:sz w:val="22"/>
          <w:szCs w:val="22"/>
        </w:rPr>
        <w:t xml:space="preserve">the end of the grant </w:t>
      </w:r>
      <w:proofErr w:type="gramStart"/>
      <w:r>
        <w:rPr>
          <w:rFonts w:ascii="Times New Roman" w:hAnsi="Times New Roman"/>
          <w:sz w:val="22"/>
          <w:szCs w:val="22"/>
        </w:rPr>
        <w:t>period;</w:t>
      </w:r>
      <w:proofErr w:type="gramEnd"/>
    </w:p>
    <w:p w14:paraId="28D0F29E" w14:textId="1B005246" w:rsidR="00316139" w:rsidRDefault="000C47A4" w:rsidP="00846860">
      <w:pPr>
        <w:pStyle w:val="ListParagraph"/>
        <w:numPr>
          <w:ilvl w:val="0"/>
          <w:numId w:val="48"/>
        </w:num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Pr>
          <w:rFonts w:ascii="Times New Roman" w:hAnsi="Times New Roman"/>
          <w:color w:val="000000"/>
          <w:sz w:val="22"/>
          <w:szCs w:val="22"/>
        </w:rPr>
        <w:t>Proof</w:t>
      </w:r>
      <w:r w:rsidR="00846860">
        <w:rPr>
          <w:rFonts w:ascii="Times New Roman" w:hAnsi="Times New Roman"/>
          <w:color w:val="000000"/>
          <w:sz w:val="22"/>
          <w:szCs w:val="22"/>
        </w:rPr>
        <w:t xml:space="preserve"> of the</w:t>
      </w:r>
      <w:r w:rsidR="00316139">
        <w:rPr>
          <w:rFonts w:ascii="Times New Roman" w:hAnsi="Times New Roman"/>
          <w:color w:val="000000"/>
          <w:sz w:val="22"/>
          <w:szCs w:val="22"/>
        </w:rPr>
        <w:t xml:space="preserve"> final</w:t>
      </w:r>
      <w:r w:rsidR="00846860">
        <w:rPr>
          <w:rFonts w:ascii="Times New Roman" w:hAnsi="Times New Roman"/>
          <w:color w:val="000000"/>
          <w:sz w:val="22"/>
          <w:szCs w:val="22"/>
        </w:rPr>
        <w:t xml:space="preserve"> result of the submission from the European Commission. </w:t>
      </w:r>
    </w:p>
    <w:p w14:paraId="4809DE80" w14:textId="77777777" w:rsidR="002874A9" w:rsidRDefault="002874A9" w:rsidP="004F2A9D">
      <w:pPr>
        <w:pBdr>
          <w:top w:val="nil"/>
          <w:left w:val="nil"/>
          <w:bottom w:val="nil"/>
          <w:right w:val="nil"/>
          <w:between w:val="nil"/>
        </w:pBdr>
        <w:shd w:val="clear" w:color="auto" w:fill="FFFFFF"/>
        <w:spacing w:line="360" w:lineRule="auto"/>
        <w:jc w:val="center"/>
        <w:rPr>
          <w:rFonts w:ascii="Times New Roman" w:hAnsi="Times New Roman"/>
          <w:color w:val="000000"/>
          <w:sz w:val="22"/>
          <w:szCs w:val="22"/>
        </w:rPr>
      </w:pPr>
    </w:p>
    <w:p w14:paraId="0DE0359D" w14:textId="5D424A9F" w:rsidR="000C47A4" w:rsidRDefault="002874A9" w:rsidP="004F2A9D">
      <w:pPr>
        <w:pBdr>
          <w:top w:val="nil"/>
          <w:left w:val="nil"/>
          <w:bottom w:val="nil"/>
          <w:right w:val="nil"/>
          <w:between w:val="nil"/>
        </w:pBdr>
        <w:shd w:val="clear" w:color="auto" w:fill="FFFFFF"/>
        <w:spacing w:line="360" w:lineRule="auto"/>
        <w:jc w:val="center"/>
        <w:rPr>
          <w:rFonts w:ascii="Times New Roman" w:hAnsi="Times New Roman"/>
          <w:b/>
          <w:bCs/>
          <w:i/>
          <w:iCs/>
          <w:color w:val="000000"/>
          <w:sz w:val="22"/>
          <w:szCs w:val="22"/>
        </w:rPr>
      </w:pPr>
      <w:r>
        <w:rPr>
          <w:rFonts w:ascii="Times New Roman" w:hAnsi="Times New Roman"/>
          <w:b/>
          <w:bCs/>
          <w:i/>
          <w:iCs/>
          <w:color w:val="000000"/>
          <w:sz w:val="22"/>
          <w:szCs w:val="22"/>
        </w:rPr>
        <w:t>P</w:t>
      </w:r>
      <w:r w:rsidR="000C47A4" w:rsidRPr="004F2A9D">
        <w:rPr>
          <w:rFonts w:ascii="Times New Roman" w:hAnsi="Times New Roman"/>
          <w:b/>
          <w:bCs/>
          <w:i/>
          <w:iCs/>
          <w:color w:val="000000"/>
          <w:sz w:val="22"/>
          <w:szCs w:val="22"/>
        </w:rPr>
        <w:t>roof of submissions to the Short Application Stage of the EIC Accelerator stage shall be submitted</w:t>
      </w:r>
      <w:r>
        <w:rPr>
          <w:rFonts w:ascii="Times New Roman" w:hAnsi="Times New Roman"/>
          <w:b/>
          <w:bCs/>
          <w:i/>
          <w:iCs/>
          <w:color w:val="000000"/>
          <w:sz w:val="22"/>
          <w:szCs w:val="22"/>
        </w:rPr>
        <w:t xml:space="preserve"> to MCST</w:t>
      </w:r>
      <w:r w:rsidR="000C47A4" w:rsidRPr="004F2A9D">
        <w:rPr>
          <w:rFonts w:ascii="Times New Roman" w:hAnsi="Times New Roman"/>
          <w:b/>
          <w:bCs/>
          <w:i/>
          <w:iCs/>
          <w:color w:val="000000"/>
          <w:sz w:val="22"/>
          <w:szCs w:val="22"/>
        </w:rPr>
        <w:t xml:space="preserve"> in order to receive the financial settlement</w:t>
      </w:r>
      <w:r>
        <w:rPr>
          <w:rFonts w:ascii="Times New Roman" w:hAnsi="Times New Roman"/>
          <w:b/>
          <w:bCs/>
          <w:i/>
          <w:iCs/>
          <w:color w:val="000000"/>
          <w:sz w:val="22"/>
          <w:szCs w:val="22"/>
        </w:rPr>
        <w:t xml:space="preserve"> of Option A and B</w:t>
      </w:r>
      <w:r w:rsidR="000C47A4" w:rsidRPr="004F2A9D">
        <w:rPr>
          <w:rFonts w:ascii="Times New Roman" w:hAnsi="Times New Roman"/>
          <w:b/>
          <w:bCs/>
          <w:i/>
          <w:iCs/>
          <w:color w:val="000000"/>
          <w:sz w:val="22"/>
          <w:szCs w:val="22"/>
        </w:rPr>
        <w:t xml:space="preserve"> </w:t>
      </w:r>
      <w:r>
        <w:rPr>
          <w:rFonts w:ascii="Times New Roman" w:hAnsi="Times New Roman"/>
          <w:b/>
          <w:bCs/>
          <w:i/>
          <w:iCs/>
          <w:color w:val="000000"/>
          <w:sz w:val="22"/>
          <w:szCs w:val="22"/>
        </w:rPr>
        <w:t>of</w:t>
      </w:r>
      <w:r w:rsidR="000C47A4" w:rsidRPr="004F2A9D">
        <w:rPr>
          <w:rFonts w:ascii="Times New Roman" w:hAnsi="Times New Roman"/>
          <w:b/>
          <w:bCs/>
          <w:i/>
          <w:iCs/>
          <w:color w:val="000000"/>
          <w:sz w:val="22"/>
          <w:szCs w:val="22"/>
        </w:rPr>
        <w:t xml:space="preserve"> this scheme.</w:t>
      </w:r>
    </w:p>
    <w:p w14:paraId="53358BDA" w14:textId="77777777" w:rsidR="00E4312D" w:rsidRPr="004F2A9D" w:rsidRDefault="00E4312D" w:rsidP="000C47A4">
      <w:pPr>
        <w:pBdr>
          <w:top w:val="nil"/>
          <w:left w:val="nil"/>
          <w:bottom w:val="nil"/>
          <w:right w:val="nil"/>
          <w:between w:val="nil"/>
        </w:pBdr>
        <w:shd w:val="clear" w:color="auto" w:fill="FFFFFF"/>
        <w:spacing w:line="360" w:lineRule="auto"/>
        <w:jc w:val="both"/>
        <w:rPr>
          <w:rFonts w:ascii="Times New Roman" w:hAnsi="Times New Roman"/>
          <w:b/>
          <w:bCs/>
          <w:i/>
          <w:iCs/>
          <w:color w:val="000000"/>
          <w:sz w:val="22"/>
          <w:szCs w:val="22"/>
        </w:rPr>
      </w:pPr>
    </w:p>
    <w:p w14:paraId="767F9D48" w14:textId="7B0DF346" w:rsidR="00BD704E" w:rsidRPr="00316139" w:rsidRDefault="00846860" w:rsidP="00316139">
      <w:p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sidRPr="00316139">
        <w:rPr>
          <w:rFonts w:ascii="Times New Roman" w:hAnsi="Times New Roman"/>
          <w:color w:val="000000"/>
          <w:sz w:val="22"/>
          <w:szCs w:val="22"/>
        </w:rPr>
        <w:t xml:space="preserve">In the event </w:t>
      </w:r>
      <w:r w:rsidR="000536BE">
        <w:rPr>
          <w:rFonts w:ascii="Times New Roman" w:hAnsi="Times New Roman"/>
          <w:color w:val="000000"/>
          <w:sz w:val="22"/>
          <w:szCs w:val="22"/>
        </w:rPr>
        <w:t>of successful submission and</w:t>
      </w:r>
      <w:r w:rsidR="00316139" w:rsidRPr="00316139">
        <w:rPr>
          <w:rFonts w:ascii="Times New Roman" w:hAnsi="Times New Roman"/>
          <w:color w:val="000000"/>
          <w:sz w:val="22"/>
          <w:szCs w:val="22"/>
        </w:rPr>
        <w:t xml:space="preserve"> </w:t>
      </w:r>
      <w:r w:rsidR="000536BE">
        <w:rPr>
          <w:rFonts w:ascii="Times New Roman" w:hAnsi="Times New Roman"/>
          <w:color w:val="000000"/>
          <w:sz w:val="22"/>
          <w:szCs w:val="22"/>
        </w:rPr>
        <w:t xml:space="preserve">shortlist to </w:t>
      </w:r>
      <w:r w:rsidRPr="00316139">
        <w:rPr>
          <w:rFonts w:ascii="Times New Roman" w:hAnsi="Times New Roman"/>
          <w:color w:val="000000"/>
          <w:sz w:val="22"/>
          <w:szCs w:val="22"/>
        </w:rPr>
        <w:t>the full application stage</w:t>
      </w:r>
      <w:r w:rsidR="00316139" w:rsidRPr="00316139">
        <w:rPr>
          <w:rFonts w:ascii="Times New Roman" w:hAnsi="Times New Roman"/>
          <w:color w:val="000000"/>
          <w:sz w:val="22"/>
          <w:szCs w:val="22"/>
        </w:rPr>
        <w:t xml:space="preserve">, applicants are expected to </w:t>
      </w:r>
      <w:r w:rsidR="00316139">
        <w:rPr>
          <w:rFonts w:ascii="Times New Roman" w:hAnsi="Times New Roman"/>
          <w:color w:val="000000"/>
          <w:sz w:val="22"/>
          <w:szCs w:val="22"/>
        </w:rPr>
        <w:t>submit a full proposal</w:t>
      </w:r>
      <w:r w:rsidR="000536BE">
        <w:rPr>
          <w:rFonts w:ascii="Times New Roman" w:hAnsi="Times New Roman"/>
          <w:color w:val="000000"/>
          <w:sz w:val="22"/>
          <w:szCs w:val="22"/>
        </w:rPr>
        <w:t xml:space="preserve"> to the EIC.</w:t>
      </w:r>
      <w:r w:rsidR="00316139">
        <w:rPr>
          <w:rFonts w:ascii="Times New Roman" w:hAnsi="Times New Roman"/>
          <w:color w:val="000000"/>
          <w:sz w:val="22"/>
          <w:szCs w:val="22"/>
        </w:rPr>
        <w:t xml:space="preserve"> </w:t>
      </w:r>
      <w:r w:rsidR="000536BE">
        <w:rPr>
          <w:rFonts w:ascii="Times New Roman" w:hAnsi="Times New Roman"/>
          <w:color w:val="000000"/>
          <w:sz w:val="22"/>
          <w:szCs w:val="22"/>
        </w:rPr>
        <w:t>Applicants are also required to submit</w:t>
      </w:r>
      <w:r w:rsidR="00316139">
        <w:rPr>
          <w:rFonts w:ascii="Times New Roman" w:hAnsi="Times New Roman"/>
          <w:color w:val="000000"/>
          <w:sz w:val="22"/>
          <w:szCs w:val="22"/>
        </w:rPr>
        <w:t xml:space="preserve"> evidence of submission</w:t>
      </w:r>
      <w:r w:rsidR="000536BE">
        <w:rPr>
          <w:rFonts w:ascii="Times New Roman" w:hAnsi="Times New Roman"/>
          <w:color w:val="000000"/>
          <w:sz w:val="22"/>
          <w:szCs w:val="22"/>
        </w:rPr>
        <w:t xml:space="preserve"> and a copy of the proposal to MCST</w:t>
      </w:r>
      <w:r w:rsidR="00316139">
        <w:rPr>
          <w:rFonts w:ascii="Times New Roman" w:hAnsi="Times New Roman"/>
          <w:color w:val="000000"/>
          <w:sz w:val="22"/>
          <w:szCs w:val="22"/>
        </w:rPr>
        <w:t xml:space="preserve"> within 1 year of receiving the official notification from the European Commission. </w:t>
      </w:r>
      <w:r w:rsidR="00A673F9">
        <w:rPr>
          <w:rFonts w:ascii="Times New Roman" w:hAnsi="Times New Roman"/>
          <w:color w:val="000000"/>
          <w:sz w:val="22"/>
          <w:szCs w:val="22"/>
        </w:rPr>
        <w:t xml:space="preserve">Successful candidates </w:t>
      </w:r>
      <w:r w:rsidR="000536BE">
        <w:rPr>
          <w:rFonts w:ascii="Times New Roman" w:hAnsi="Times New Roman"/>
          <w:color w:val="000000"/>
          <w:sz w:val="22"/>
          <w:szCs w:val="22"/>
        </w:rPr>
        <w:t xml:space="preserve">are </w:t>
      </w:r>
      <w:r w:rsidR="005A7A28">
        <w:rPr>
          <w:rFonts w:ascii="Times New Roman" w:hAnsi="Times New Roman"/>
          <w:color w:val="000000"/>
          <w:sz w:val="22"/>
          <w:szCs w:val="22"/>
        </w:rPr>
        <w:t>strongly encouraged to apply for</w:t>
      </w:r>
      <w:r w:rsidR="000536BE">
        <w:rPr>
          <w:rFonts w:ascii="Times New Roman" w:hAnsi="Times New Roman"/>
          <w:color w:val="000000"/>
          <w:sz w:val="22"/>
          <w:szCs w:val="22"/>
        </w:rPr>
        <w:t xml:space="preserve"> </w:t>
      </w:r>
      <w:r w:rsidR="00E427A3" w:rsidRPr="004F2A9D">
        <w:rPr>
          <w:rFonts w:ascii="Times New Roman" w:hAnsi="Times New Roman"/>
          <w:b/>
          <w:bCs/>
          <w:color w:val="000000"/>
          <w:sz w:val="22"/>
          <w:szCs w:val="22"/>
        </w:rPr>
        <w:t xml:space="preserve">Option </w:t>
      </w:r>
      <w:r w:rsidR="000536BE" w:rsidRPr="004F2A9D">
        <w:rPr>
          <w:rFonts w:ascii="Times New Roman" w:hAnsi="Times New Roman"/>
          <w:b/>
          <w:bCs/>
          <w:color w:val="000000"/>
          <w:sz w:val="22"/>
          <w:szCs w:val="22"/>
        </w:rPr>
        <w:t>C</w:t>
      </w:r>
      <w:r w:rsidR="00A673F9">
        <w:rPr>
          <w:rFonts w:ascii="Times New Roman" w:hAnsi="Times New Roman"/>
          <w:color w:val="000000"/>
          <w:sz w:val="22"/>
          <w:szCs w:val="22"/>
        </w:rPr>
        <w:t xml:space="preserve"> on a rolling basis.</w:t>
      </w:r>
      <w:r w:rsidR="00367599">
        <w:rPr>
          <w:rFonts w:ascii="Times New Roman" w:hAnsi="Times New Roman"/>
          <w:color w:val="000000"/>
          <w:sz w:val="22"/>
          <w:szCs w:val="22"/>
        </w:rPr>
        <w:t xml:space="preserve"> Applicants still have to </w:t>
      </w:r>
      <w:proofErr w:type="gramStart"/>
      <w:r w:rsidR="00367599">
        <w:rPr>
          <w:rFonts w:ascii="Times New Roman" w:hAnsi="Times New Roman"/>
          <w:color w:val="000000"/>
          <w:sz w:val="22"/>
          <w:szCs w:val="22"/>
        </w:rPr>
        <w:t>submit an application</w:t>
      </w:r>
      <w:proofErr w:type="gramEnd"/>
      <w:r w:rsidR="00367599">
        <w:rPr>
          <w:rFonts w:ascii="Times New Roman" w:hAnsi="Times New Roman"/>
          <w:color w:val="000000"/>
          <w:sz w:val="22"/>
          <w:szCs w:val="22"/>
        </w:rPr>
        <w:t xml:space="preserve"> with </w:t>
      </w:r>
      <w:r w:rsidR="00367599" w:rsidRPr="004F2A9D">
        <w:rPr>
          <w:rFonts w:ascii="Times New Roman" w:hAnsi="Times New Roman"/>
          <w:b/>
          <w:bCs/>
          <w:color w:val="000000"/>
          <w:sz w:val="22"/>
          <w:szCs w:val="22"/>
        </w:rPr>
        <w:t>Option C</w:t>
      </w:r>
      <w:r w:rsidR="00367599">
        <w:rPr>
          <w:rFonts w:ascii="Times New Roman" w:hAnsi="Times New Roman"/>
          <w:color w:val="000000"/>
          <w:sz w:val="22"/>
          <w:szCs w:val="22"/>
        </w:rPr>
        <w:t xml:space="preserve"> selected in order to apply for this option.</w:t>
      </w:r>
    </w:p>
    <w:p w14:paraId="4A4DB720" w14:textId="77777777" w:rsidR="00A77FC3" w:rsidRDefault="00A77FC3" w:rsidP="00A77FC3">
      <w:p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p>
    <w:p w14:paraId="0AE50E6B" w14:textId="5AE8BD31" w:rsidR="00031760" w:rsidRDefault="00031760" w:rsidP="00A77FC3">
      <w:pPr>
        <w:pBdr>
          <w:top w:val="nil"/>
          <w:left w:val="nil"/>
          <w:bottom w:val="nil"/>
          <w:right w:val="nil"/>
          <w:between w:val="nil"/>
        </w:pBdr>
        <w:shd w:val="clear" w:color="auto" w:fill="FFFFFF"/>
        <w:spacing w:line="360" w:lineRule="auto"/>
        <w:jc w:val="both"/>
        <w:rPr>
          <w:rFonts w:ascii="Times New Roman" w:hAnsi="Times New Roman"/>
          <w:sz w:val="22"/>
          <w:szCs w:val="22"/>
        </w:rPr>
      </w:pPr>
      <w:r>
        <w:rPr>
          <w:rFonts w:ascii="Times New Roman" w:hAnsi="Times New Roman"/>
          <w:b/>
          <w:bCs/>
          <w:sz w:val="24"/>
          <w:u w:val="single"/>
        </w:rPr>
        <w:t xml:space="preserve">1.2 </w:t>
      </w:r>
      <w:r w:rsidR="00A77FC3" w:rsidRPr="004F2A9D">
        <w:rPr>
          <w:rFonts w:ascii="Times New Roman" w:hAnsi="Times New Roman"/>
          <w:b/>
          <w:bCs/>
          <w:sz w:val="24"/>
          <w:u w:val="single"/>
        </w:rPr>
        <w:t>Support under the Full Application Stage of the EIC Accelerator</w:t>
      </w:r>
      <w:r w:rsidR="00A77FC3">
        <w:rPr>
          <w:rFonts w:ascii="Times New Roman" w:hAnsi="Times New Roman"/>
          <w:sz w:val="22"/>
          <w:szCs w:val="22"/>
        </w:rPr>
        <w:t xml:space="preserve">. </w:t>
      </w:r>
    </w:p>
    <w:p w14:paraId="0FEE70D0" w14:textId="7E07D766" w:rsidR="00A77FC3" w:rsidRDefault="00A77FC3" w:rsidP="00A77FC3">
      <w:p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Pr>
          <w:rFonts w:ascii="Times New Roman" w:hAnsi="Times New Roman"/>
          <w:sz w:val="22"/>
          <w:szCs w:val="22"/>
        </w:rPr>
        <w:t xml:space="preserve">Applicants may apply for </w:t>
      </w:r>
      <w:r w:rsidR="00E427A3" w:rsidRPr="004F2A9D">
        <w:rPr>
          <w:rFonts w:ascii="Times New Roman" w:hAnsi="Times New Roman"/>
          <w:b/>
          <w:bCs/>
          <w:sz w:val="22"/>
          <w:szCs w:val="22"/>
        </w:rPr>
        <w:t xml:space="preserve">Option </w:t>
      </w:r>
      <w:r w:rsidR="00316139" w:rsidRPr="004F2A9D">
        <w:rPr>
          <w:rFonts w:ascii="Times New Roman" w:hAnsi="Times New Roman"/>
          <w:b/>
          <w:bCs/>
          <w:sz w:val="22"/>
          <w:szCs w:val="22"/>
        </w:rPr>
        <w:t>C</w:t>
      </w:r>
      <w:r w:rsidR="00316139">
        <w:rPr>
          <w:rFonts w:ascii="Times New Roman" w:hAnsi="Times New Roman"/>
          <w:sz w:val="22"/>
          <w:szCs w:val="22"/>
        </w:rPr>
        <w:t xml:space="preserve"> on a rolling basis, provided they submit proof of having </w:t>
      </w:r>
      <w:r w:rsidR="00A673F9">
        <w:rPr>
          <w:rFonts w:ascii="Times New Roman" w:hAnsi="Times New Roman"/>
          <w:sz w:val="22"/>
          <w:szCs w:val="22"/>
        </w:rPr>
        <w:t>received a positive evaluation from the European Commission regarding the short application stage.</w:t>
      </w:r>
    </w:p>
    <w:p w14:paraId="04B45DFC" w14:textId="3C5AC04A" w:rsidR="00264922" w:rsidRDefault="00E427A3" w:rsidP="00367599">
      <w:pPr>
        <w:pStyle w:val="ListParagraph"/>
        <w:numPr>
          <w:ilvl w:val="0"/>
          <w:numId w:val="39"/>
        </w:numPr>
        <w:shd w:val="clear" w:color="auto" w:fill="FFFFFF"/>
        <w:spacing w:before="280" w:after="240" w:line="360" w:lineRule="auto"/>
        <w:jc w:val="both"/>
        <w:rPr>
          <w:rFonts w:ascii="Times New Roman" w:hAnsi="Times New Roman"/>
          <w:sz w:val="22"/>
          <w:szCs w:val="22"/>
        </w:rPr>
      </w:pPr>
      <w:r>
        <w:rPr>
          <w:rFonts w:ascii="Times New Roman" w:hAnsi="Times New Roman"/>
          <w:b/>
          <w:bCs/>
          <w:sz w:val="22"/>
          <w:szCs w:val="22"/>
        </w:rPr>
        <w:t>Option</w:t>
      </w:r>
      <w:r>
        <w:rPr>
          <w:rFonts w:ascii="Times New Roman" w:hAnsi="Times New Roman"/>
          <w:b/>
          <w:sz w:val="22"/>
          <w:szCs w:val="22"/>
        </w:rPr>
        <w:t xml:space="preserve"> </w:t>
      </w:r>
      <w:r w:rsidR="00A77FC3">
        <w:rPr>
          <w:rFonts w:ascii="Times New Roman" w:hAnsi="Times New Roman"/>
          <w:b/>
          <w:sz w:val="22"/>
          <w:szCs w:val="22"/>
        </w:rPr>
        <w:t>C</w:t>
      </w:r>
      <w:r w:rsidR="0003232D">
        <w:rPr>
          <w:rFonts w:ascii="Times New Roman" w:hAnsi="Times New Roman"/>
          <w:b/>
          <w:sz w:val="22"/>
          <w:szCs w:val="22"/>
        </w:rPr>
        <w:t xml:space="preserve"> - </w:t>
      </w:r>
      <w:r w:rsidR="009B71DC" w:rsidRPr="00902B51">
        <w:rPr>
          <w:rFonts w:ascii="Times New Roman" w:hAnsi="Times New Roman"/>
          <w:b/>
          <w:sz w:val="22"/>
          <w:szCs w:val="22"/>
        </w:rPr>
        <w:t xml:space="preserve">EIC </w:t>
      </w:r>
      <w:r w:rsidR="0003232D">
        <w:rPr>
          <w:rFonts w:ascii="Times New Roman" w:hAnsi="Times New Roman"/>
          <w:b/>
          <w:sz w:val="22"/>
          <w:szCs w:val="22"/>
        </w:rPr>
        <w:t>Consultant &amp; Proposal Writer</w:t>
      </w:r>
      <w:r w:rsidR="009B71DC" w:rsidRPr="00902B51">
        <w:rPr>
          <w:rFonts w:ascii="Times New Roman" w:hAnsi="Times New Roman"/>
          <w:b/>
          <w:sz w:val="22"/>
          <w:szCs w:val="22"/>
        </w:rPr>
        <w:t>:</w:t>
      </w:r>
      <w:r w:rsidR="009B71DC" w:rsidRPr="00902B51">
        <w:rPr>
          <w:rFonts w:ascii="Times New Roman" w:hAnsi="Times New Roman"/>
          <w:sz w:val="22"/>
          <w:szCs w:val="22"/>
        </w:rPr>
        <w:t xml:space="preserve"> </w:t>
      </w:r>
      <w:r w:rsidR="00DD2FF5">
        <w:rPr>
          <w:rFonts w:ascii="Times New Roman" w:hAnsi="Times New Roman"/>
          <w:sz w:val="22"/>
          <w:szCs w:val="22"/>
        </w:rPr>
        <w:t xml:space="preserve">Applicants </w:t>
      </w:r>
      <w:r w:rsidR="009B71DC">
        <w:rPr>
          <w:rFonts w:ascii="Times New Roman" w:hAnsi="Times New Roman"/>
          <w:sz w:val="22"/>
          <w:szCs w:val="22"/>
        </w:rPr>
        <w:t>will engage a consultant</w:t>
      </w:r>
      <w:r w:rsidR="005277DE">
        <w:rPr>
          <w:rFonts w:ascii="Times New Roman" w:hAnsi="Times New Roman"/>
          <w:sz w:val="22"/>
          <w:szCs w:val="22"/>
        </w:rPr>
        <w:t xml:space="preserve"> or firm</w:t>
      </w:r>
      <w:r w:rsidR="009B71DC">
        <w:rPr>
          <w:rFonts w:ascii="Times New Roman" w:hAnsi="Times New Roman"/>
          <w:sz w:val="22"/>
          <w:szCs w:val="22"/>
        </w:rPr>
        <w:t xml:space="preserve"> to</w:t>
      </w:r>
      <w:r w:rsidR="009B71DC" w:rsidRPr="00902B51">
        <w:rPr>
          <w:rFonts w:ascii="Times New Roman" w:hAnsi="Times New Roman"/>
          <w:sz w:val="22"/>
          <w:szCs w:val="22"/>
        </w:rPr>
        <w:t xml:space="preserve"> </w:t>
      </w:r>
      <w:r w:rsidR="009B71DC">
        <w:rPr>
          <w:rFonts w:ascii="Times New Roman" w:hAnsi="Times New Roman"/>
          <w:sz w:val="22"/>
          <w:szCs w:val="22"/>
        </w:rPr>
        <w:t xml:space="preserve">improve </w:t>
      </w:r>
      <w:r w:rsidR="009B71DC" w:rsidRPr="00902B51">
        <w:rPr>
          <w:rFonts w:ascii="Times New Roman" w:hAnsi="Times New Roman"/>
          <w:sz w:val="22"/>
          <w:szCs w:val="22"/>
        </w:rPr>
        <w:t xml:space="preserve">opportunities for Maltese entities intending to submit an EIC Accelerator proposal and who will be supporting the applicant through proposal writing and submission. </w:t>
      </w:r>
      <w:r w:rsidR="009B71DC">
        <w:rPr>
          <w:rFonts w:ascii="Times New Roman" w:hAnsi="Times New Roman"/>
          <w:sz w:val="22"/>
          <w:szCs w:val="22"/>
        </w:rPr>
        <w:t>The consultant engaged for</w:t>
      </w:r>
      <w:r w:rsidR="009B71DC" w:rsidRPr="00902B51">
        <w:rPr>
          <w:rFonts w:ascii="Times New Roman" w:hAnsi="Times New Roman"/>
          <w:sz w:val="22"/>
          <w:szCs w:val="22"/>
        </w:rPr>
        <w:t xml:space="preserve"> EIC Accelerator proposal</w:t>
      </w:r>
      <w:r w:rsidR="009B71DC">
        <w:rPr>
          <w:rFonts w:ascii="Times New Roman" w:hAnsi="Times New Roman"/>
          <w:sz w:val="22"/>
          <w:szCs w:val="22"/>
        </w:rPr>
        <w:t xml:space="preserve"> will</w:t>
      </w:r>
      <w:r w:rsidR="009B71DC" w:rsidRPr="00902B51">
        <w:rPr>
          <w:rFonts w:ascii="Times New Roman" w:hAnsi="Times New Roman"/>
          <w:sz w:val="22"/>
          <w:szCs w:val="22"/>
        </w:rPr>
        <w:t xml:space="preserve"> focus on factors that will increase chances of winning</w:t>
      </w:r>
      <w:r w:rsidR="009B71DC">
        <w:rPr>
          <w:rFonts w:ascii="Times New Roman" w:hAnsi="Times New Roman"/>
          <w:sz w:val="22"/>
          <w:szCs w:val="22"/>
        </w:rPr>
        <w:t>, supporting</w:t>
      </w:r>
      <w:r w:rsidR="009B71DC" w:rsidRPr="00902B51">
        <w:rPr>
          <w:rFonts w:ascii="Times New Roman" w:hAnsi="Times New Roman"/>
          <w:sz w:val="22"/>
          <w:szCs w:val="22"/>
        </w:rPr>
        <w:t xml:space="preserve"> </w:t>
      </w:r>
      <w:r w:rsidR="009B71DC">
        <w:rPr>
          <w:rFonts w:ascii="Times New Roman" w:hAnsi="Times New Roman"/>
          <w:sz w:val="22"/>
          <w:szCs w:val="22"/>
        </w:rPr>
        <w:t>the</w:t>
      </w:r>
      <w:r w:rsidR="009B71DC" w:rsidRPr="00902B51">
        <w:rPr>
          <w:rFonts w:ascii="Times New Roman" w:hAnsi="Times New Roman"/>
          <w:sz w:val="22"/>
          <w:szCs w:val="22"/>
        </w:rPr>
        <w:t xml:space="preserve"> preparation of all the paperwork that goes with the proposal.</w:t>
      </w:r>
      <w:r w:rsidR="009B71DC">
        <w:rPr>
          <w:rFonts w:ascii="Times New Roman" w:hAnsi="Times New Roman"/>
          <w:sz w:val="22"/>
          <w:szCs w:val="22"/>
        </w:rPr>
        <w:t xml:space="preserve"> </w:t>
      </w:r>
    </w:p>
    <w:p w14:paraId="6945755F" w14:textId="0FCAEFCD" w:rsidR="00367599" w:rsidRDefault="00367599" w:rsidP="00367599">
      <w:pPr>
        <w:shd w:val="clear" w:color="auto" w:fill="FFFFFF"/>
        <w:spacing w:before="280" w:after="240" w:line="360" w:lineRule="auto"/>
        <w:jc w:val="both"/>
        <w:rPr>
          <w:rFonts w:ascii="Times New Roman" w:hAnsi="Times New Roman"/>
          <w:sz w:val="22"/>
          <w:szCs w:val="22"/>
        </w:rPr>
      </w:pPr>
    </w:p>
    <w:p w14:paraId="775E3E7F" w14:textId="759082B9" w:rsidR="00367599" w:rsidRDefault="00367599" w:rsidP="00367599">
      <w:pPr>
        <w:shd w:val="clear" w:color="auto" w:fill="FFFFFF"/>
        <w:spacing w:before="280" w:after="240" w:line="360" w:lineRule="auto"/>
        <w:jc w:val="both"/>
        <w:rPr>
          <w:rFonts w:ascii="Times New Roman" w:hAnsi="Times New Roman"/>
          <w:sz w:val="22"/>
          <w:szCs w:val="22"/>
        </w:rPr>
      </w:pPr>
    </w:p>
    <w:p w14:paraId="77B74BBD" w14:textId="77777777" w:rsidR="00367599" w:rsidRPr="004F2A9D" w:rsidRDefault="00367599" w:rsidP="004F2A9D">
      <w:pPr>
        <w:shd w:val="clear" w:color="auto" w:fill="FFFFFF"/>
        <w:spacing w:before="280" w:after="240" w:line="360" w:lineRule="auto"/>
        <w:jc w:val="both"/>
        <w:rPr>
          <w:rFonts w:ascii="Times New Roman" w:hAnsi="Times New Roman"/>
          <w:sz w:val="22"/>
          <w:szCs w:val="22"/>
        </w:rPr>
      </w:pPr>
    </w:p>
    <w:p w14:paraId="4F337EA9" w14:textId="578AF03D" w:rsidR="005E1CC1" w:rsidRPr="000A083B" w:rsidRDefault="009B71DC" w:rsidP="00A673F9">
      <w:pPr>
        <w:pStyle w:val="ListParagraph"/>
        <w:numPr>
          <w:ilvl w:val="0"/>
          <w:numId w:val="39"/>
        </w:numPr>
        <w:shd w:val="clear" w:color="auto" w:fill="FFFFFF"/>
        <w:spacing w:before="280" w:after="240" w:line="360" w:lineRule="auto"/>
        <w:jc w:val="both"/>
        <w:rPr>
          <w:rFonts w:ascii="Times New Roman" w:hAnsi="Times New Roman"/>
          <w:sz w:val="22"/>
          <w:szCs w:val="22"/>
        </w:rPr>
      </w:pPr>
      <w:r>
        <w:rPr>
          <w:rFonts w:ascii="Times New Roman" w:hAnsi="Times New Roman"/>
          <w:sz w:val="22"/>
          <w:szCs w:val="22"/>
        </w:rPr>
        <w:t xml:space="preserve">The applicant needs to </w:t>
      </w:r>
      <w:r w:rsidRPr="00442A36">
        <w:rPr>
          <w:rFonts w:ascii="Times New Roman" w:hAnsi="Times New Roman"/>
          <w:sz w:val="22"/>
          <w:szCs w:val="22"/>
        </w:rPr>
        <w:t xml:space="preserve">develop </w:t>
      </w:r>
      <w:r>
        <w:rPr>
          <w:rFonts w:ascii="Times New Roman" w:hAnsi="Times New Roman"/>
          <w:color w:val="000000"/>
          <w:sz w:val="22"/>
          <w:szCs w:val="22"/>
        </w:rPr>
        <w:t>a proposal</w:t>
      </w:r>
      <w:r w:rsidRPr="00AB533C">
        <w:rPr>
          <w:rFonts w:ascii="Times New Roman" w:hAnsi="Times New Roman"/>
          <w:sz w:val="22"/>
          <w:szCs w:val="22"/>
        </w:rPr>
        <w:t xml:space="preserve"> by engaging the services of proposal writer/s or consulting services </w:t>
      </w:r>
      <w:r>
        <w:rPr>
          <w:rFonts w:ascii="Times New Roman" w:hAnsi="Times New Roman"/>
          <w:sz w:val="22"/>
          <w:szCs w:val="22"/>
        </w:rPr>
        <w:t xml:space="preserve">with a </w:t>
      </w:r>
      <w:r w:rsidRPr="000A083B">
        <w:rPr>
          <w:rFonts w:ascii="Times New Roman" w:hAnsi="Times New Roman"/>
          <w:sz w:val="22"/>
          <w:szCs w:val="22"/>
        </w:rPr>
        <w:t xml:space="preserve">proven track record in proposal writing </w:t>
      </w:r>
      <w:r w:rsidR="0003232D" w:rsidRPr="000A083B">
        <w:rPr>
          <w:rFonts w:ascii="Times New Roman" w:hAnsi="Times New Roman"/>
          <w:sz w:val="22"/>
          <w:szCs w:val="22"/>
        </w:rPr>
        <w:t>for</w:t>
      </w:r>
      <w:r w:rsidRPr="000A083B">
        <w:rPr>
          <w:rFonts w:ascii="Times New Roman" w:hAnsi="Times New Roman"/>
          <w:sz w:val="22"/>
          <w:szCs w:val="22"/>
        </w:rPr>
        <w:t xml:space="preserve"> the EIC</w:t>
      </w:r>
      <w:r w:rsidRPr="00AB533C">
        <w:rPr>
          <w:rFonts w:ascii="Times New Roman" w:hAnsi="Times New Roman"/>
          <w:sz w:val="22"/>
          <w:szCs w:val="22"/>
        </w:rPr>
        <w:t xml:space="preserve">. </w:t>
      </w:r>
      <w:r w:rsidRPr="00105360">
        <w:rPr>
          <w:rFonts w:ascii="Times New Roman" w:hAnsi="Times New Roman"/>
          <w:sz w:val="22"/>
          <w:szCs w:val="22"/>
        </w:rPr>
        <w:t xml:space="preserve"> </w:t>
      </w:r>
      <w:r w:rsidR="0003232D">
        <w:rPr>
          <w:rFonts w:ascii="Times New Roman" w:hAnsi="Times New Roman"/>
          <w:sz w:val="22"/>
          <w:szCs w:val="22"/>
        </w:rPr>
        <w:t>Following activities are expected:</w:t>
      </w:r>
    </w:p>
    <w:p w14:paraId="7425A13C" w14:textId="77777777" w:rsidR="0003232D" w:rsidRPr="0003232D" w:rsidRDefault="0003232D" w:rsidP="004F2A9D">
      <w:pPr>
        <w:pStyle w:val="ListParagraph"/>
        <w:numPr>
          <w:ilvl w:val="0"/>
          <w:numId w:val="26"/>
        </w:numPr>
        <w:spacing w:line="276" w:lineRule="auto"/>
        <w:ind w:left="1077" w:hanging="357"/>
        <w:rPr>
          <w:rFonts w:ascii="Times New Roman" w:hAnsi="Times New Roman"/>
          <w:color w:val="000000"/>
          <w:sz w:val="22"/>
          <w:szCs w:val="22"/>
        </w:rPr>
      </w:pPr>
      <w:r w:rsidRPr="0003232D">
        <w:rPr>
          <w:rFonts w:ascii="Times New Roman" w:hAnsi="Times New Roman"/>
          <w:color w:val="000000"/>
          <w:sz w:val="22"/>
          <w:szCs w:val="22"/>
        </w:rPr>
        <w:t>Project idea formulation</w:t>
      </w:r>
    </w:p>
    <w:p w14:paraId="482FF856" w14:textId="640B465C" w:rsidR="00902B51" w:rsidRPr="00902B51" w:rsidRDefault="00AF1C07" w:rsidP="004F2A9D">
      <w:pPr>
        <w:numPr>
          <w:ilvl w:val="0"/>
          <w:numId w:val="26"/>
        </w:numPr>
        <w:pBdr>
          <w:top w:val="nil"/>
          <w:left w:val="nil"/>
          <w:bottom w:val="nil"/>
          <w:right w:val="nil"/>
          <w:between w:val="nil"/>
        </w:pBdr>
        <w:shd w:val="clear" w:color="auto" w:fill="FFFFFF"/>
        <w:spacing w:line="276" w:lineRule="auto"/>
        <w:ind w:left="1077" w:hanging="357"/>
        <w:jc w:val="both"/>
        <w:rPr>
          <w:rFonts w:ascii="Times New Roman" w:hAnsi="Times New Roman"/>
          <w:color w:val="000000"/>
          <w:sz w:val="22"/>
          <w:szCs w:val="22"/>
        </w:rPr>
      </w:pPr>
      <w:r w:rsidRPr="00902B51">
        <w:rPr>
          <w:rFonts w:ascii="Times New Roman" w:hAnsi="Times New Roman"/>
          <w:color w:val="000000"/>
          <w:sz w:val="22"/>
          <w:szCs w:val="22"/>
        </w:rPr>
        <w:t>Develop and support in creating a work plan</w:t>
      </w:r>
    </w:p>
    <w:p w14:paraId="13535F8D" w14:textId="77777777" w:rsidR="0003232D" w:rsidRPr="0003232D" w:rsidRDefault="0003232D" w:rsidP="004F2A9D">
      <w:pPr>
        <w:numPr>
          <w:ilvl w:val="0"/>
          <w:numId w:val="26"/>
        </w:numPr>
        <w:pBdr>
          <w:top w:val="nil"/>
          <w:left w:val="nil"/>
          <w:bottom w:val="nil"/>
          <w:right w:val="nil"/>
          <w:between w:val="nil"/>
        </w:pBdr>
        <w:shd w:val="clear" w:color="auto" w:fill="FFFFFF"/>
        <w:spacing w:line="276" w:lineRule="auto"/>
        <w:ind w:left="1077" w:hanging="357"/>
        <w:jc w:val="both"/>
        <w:rPr>
          <w:rFonts w:ascii="Times New Roman" w:hAnsi="Times New Roman"/>
          <w:color w:val="000000"/>
          <w:sz w:val="22"/>
          <w:szCs w:val="22"/>
        </w:rPr>
      </w:pPr>
      <w:r w:rsidRPr="0003232D">
        <w:rPr>
          <w:rFonts w:ascii="Times New Roman" w:hAnsi="Times New Roman"/>
          <w:color w:val="000000"/>
          <w:sz w:val="22"/>
          <w:szCs w:val="22"/>
        </w:rPr>
        <w:t>Project budgeting</w:t>
      </w:r>
    </w:p>
    <w:p w14:paraId="00854FC3" w14:textId="77777777" w:rsidR="0003232D" w:rsidRPr="0003232D" w:rsidRDefault="0003232D" w:rsidP="004F2A9D">
      <w:pPr>
        <w:numPr>
          <w:ilvl w:val="0"/>
          <w:numId w:val="26"/>
        </w:numPr>
        <w:pBdr>
          <w:top w:val="nil"/>
          <w:left w:val="nil"/>
          <w:bottom w:val="nil"/>
          <w:right w:val="nil"/>
          <w:between w:val="nil"/>
        </w:pBdr>
        <w:shd w:val="clear" w:color="auto" w:fill="FFFFFF"/>
        <w:spacing w:line="276" w:lineRule="auto"/>
        <w:jc w:val="both"/>
        <w:rPr>
          <w:rFonts w:ascii="Times New Roman" w:hAnsi="Times New Roman"/>
          <w:color w:val="000000"/>
          <w:sz w:val="22"/>
          <w:szCs w:val="22"/>
        </w:rPr>
      </w:pPr>
      <w:r w:rsidRPr="0003232D">
        <w:rPr>
          <w:rFonts w:ascii="Times New Roman" w:hAnsi="Times New Roman"/>
          <w:color w:val="000000"/>
          <w:sz w:val="22"/>
          <w:szCs w:val="22"/>
        </w:rPr>
        <w:t>Market research and business plan compilation</w:t>
      </w:r>
    </w:p>
    <w:p w14:paraId="15518D69" w14:textId="289E4C5C" w:rsidR="0003232D" w:rsidRDefault="0003232D" w:rsidP="004F2A9D">
      <w:pPr>
        <w:numPr>
          <w:ilvl w:val="0"/>
          <w:numId w:val="26"/>
        </w:numPr>
        <w:pBdr>
          <w:top w:val="nil"/>
          <w:left w:val="nil"/>
          <w:bottom w:val="nil"/>
          <w:right w:val="nil"/>
          <w:between w:val="nil"/>
        </w:pBdr>
        <w:shd w:val="clear" w:color="auto" w:fill="FFFFFF"/>
        <w:spacing w:line="276" w:lineRule="auto"/>
        <w:jc w:val="both"/>
        <w:rPr>
          <w:rFonts w:ascii="Times New Roman" w:hAnsi="Times New Roman"/>
          <w:color w:val="000000"/>
          <w:sz w:val="22"/>
          <w:szCs w:val="22"/>
        </w:rPr>
      </w:pPr>
      <w:r w:rsidRPr="0003232D">
        <w:rPr>
          <w:rFonts w:ascii="Times New Roman" w:hAnsi="Times New Roman"/>
          <w:color w:val="000000"/>
          <w:sz w:val="22"/>
          <w:szCs w:val="22"/>
        </w:rPr>
        <w:t>Overall project management and administrative tasks</w:t>
      </w:r>
    </w:p>
    <w:p w14:paraId="5BE439B7" w14:textId="5E67A885" w:rsidR="00E22D1E" w:rsidRPr="0003232D" w:rsidRDefault="00E22D1E" w:rsidP="004F2A9D">
      <w:pPr>
        <w:numPr>
          <w:ilvl w:val="0"/>
          <w:numId w:val="26"/>
        </w:numPr>
        <w:pBdr>
          <w:top w:val="nil"/>
          <w:left w:val="nil"/>
          <w:bottom w:val="nil"/>
          <w:right w:val="nil"/>
          <w:between w:val="nil"/>
        </w:pBdr>
        <w:shd w:val="clear" w:color="auto" w:fill="FFFFFF"/>
        <w:spacing w:line="276" w:lineRule="auto"/>
        <w:jc w:val="both"/>
        <w:rPr>
          <w:rFonts w:ascii="Times New Roman" w:hAnsi="Times New Roman"/>
          <w:color w:val="000000"/>
          <w:sz w:val="22"/>
          <w:szCs w:val="22"/>
        </w:rPr>
      </w:pPr>
      <w:r>
        <w:rPr>
          <w:rFonts w:ascii="Times New Roman" w:hAnsi="Times New Roman"/>
          <w:color w:val="000000"/>
          <w:sz w:val="22"/>
          <w:szCs w:val="22"/>
        </w:rPr>
        <w:t>Provide s</w:t>
      </w:r>
      <w:r w:rsidRPr="00902B51">
        <w:rPr>
          <w:rFonts w:ascii="Times New Roman" w:hAnsi="Times New Roman"/>
          <w:color w:val="000000"/>
          <w:sz w:val="22"/>
          <w:szCs w:val="22"/>
        </w:rPr>
        <w:t xml:space="preserve">upport </w:t>
      </w:r>
      <w:r>
        <w:rPr>
          <w:rFonts w:ascii="Times New Roman" w:hAnsi="Times New Roman"/>
          <w:color w:val="000000"/>
          <w:sz w:val="22"/>
          <w:szCs w:val="22"/>
        </w:rPr>
        <w:t>for</w:t>
      </w:r>
      <w:r w:rsidRPr="00902B51">
        <w:rPr>
          <w:rFonts w:ascii="Times New Roman" w:hAnsi="Times New Roman"/>
          <w:color w:val="000000"/>
          <w:sz w:val="22"/>
          <w:szCs w:val="22"/>
        </w:rPr>
        <w:t xml:space="preserve"> the </w:t>
      </w:r>
      <w:r>
        <w:rPr>
          <w:rFonts w:ascii="Times New Roman" w:hAnsi="Times New Roman"/>
          <w:color w:val="000000"/>
          <w:sz w:val="22"/>
          <w:szCs w:val="22"/>
        </w:rPr>
        <w:t>i</w:t>
      </w:r>
      <w:r w:rsidRPr="00902B51">
        <w:rPr>
          <w:rFonts w:ascii="Times New Roman" w:hAnsi="Times New Roman"/>
          <w:color w:val="000000"/>
          <w:sz w:val="22"/>
          <w:szCs w:val="22"/>
        </w:rPr>
        <w:t xml:space="preserve">nterview </w:t>
      </w:r>
      <w:r>
        <w:rPr>
          <w:rFonts w:ascii="Times New Roman" w:hAnsi="Times New Roman"/>
          <w:color w:val="000000"/>
          <w:sz w:val="22"/>
          <w:szCs w:val="22"/>
        </w:rPr>
        <w:t>stage</w:t>
      </w:r>
      <w:r w:rsidRPr="00902B51">
        <w:rPr>
          <w:rFonts w:ascii="Times New Roman" w:hAnsi="Times New Roman"/>
          <w:color w:val="000000"/>
          <w:sz w:val="22"/>
          <w:szCs w:val="22"/>
        </w:rPr>
        <w:t xml:space="preserve"> of </w:t>
      </w:r>
      <w:r>
        <w:rPr>
          <w:rFonts w:ascii="Times New Roman" w:hAnsi="Times New Roman"/>
          <w:color w:val="000000"/>
          <w:sz w:val="22"/>
          <w:szCs w:val="22"/>
        </w:rPr>
        <w:t xml:space="preserve">the </w:t>
      </w:r>
      <w:r w:rsidRPr="00902B51">
        <w:rPr>
          <w:rFonts w:ascii="Times New Roman" w:hAnsi="Times New Roman"/>
          <w:color w:val="000000"/>
          <w:sz w:val="22"/>
          <w:szCs w:val="22"/>
        </w:rPr>
        <w:t>evaluation process</w:t>
      </w:r>
      <w:r>
        <w:rPr>
          <w:rFonts w:ascii="Times New Roman" w:hAnsi="Times New Roman"/>
          <w:color w:val="000000"/>
          <w:sz w:val="22"/>
          <w:szCs w:val="22"/>
        </w:rPr>
        <w:t>, which includes</w:t>
      </w:r>
      <w:r w:rsidRPr="00902B51">
        <w:rPr>
          <w:rFonts w:ascii="Times New Roman" w:hAnsi="Times New Roman"/>
          <w:color w:val="000000"/>
          <w:sz w:val="22"/>
          <w:szCs w:val="22"/>
        </w:rPr>
        <w:t xml:space="preserve"> </w:t>
      </w:r>
      <w:r>
        <w:rPr>
          <w:rFonts w:ascii="Times New Roman" w:hAnsi="Times New Roman"/>
          <w:color w:val="000000"/>
          <w:sz w:val="22"/>
          <w:szCs w:val="22"/>
        </w:rPr>
        <w:t xml:space="preserve">presentation, </w:t>
      </w:r>
      <w:r w:rsidRPr="00902B51">
        <w:rPr>
          <w:rFonts w:ascii="Times New Roman" w:hAnsi="Times New Roman"/>
          <w:color w:val="000000"/>
          <w:sz w:val="22"/>
          <w:szCs w:val="22"/>
        </w:rPr>
        <w:t>interview</w:t>
      </w:r>
      <w:r>
        <w:rPr>
          <w:rFonts w:ascii="Times New Roman" w:hAnsi="Times New Roman"/>
          <w:color w:val="000000"/>
          <w:sz w:val="22"/>
          <w:szCs w:val="22"/>
        </w:rPr>
        <w:t xml:space="preserve"> and pitching support/training</w:t>
      </w:r>
    </w:p>
    <w:p w14:paraId="6A9DF114" w14:textId="77777777" w:rsidR="0003232D" w:rsidRDefault="0003232D" w:rsidP="0003232D">
      <w:p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p>
    <w:p w14:paraId="7B791970" w14:textId="719203A3" w:rsidR="00E207AD" w:rsidRDefault="007F1608" w:rsidP="00F01B62">
      <w:pPr>
        <w:pBdr>
          <w:top w:val="nil"/>
          <w:left w:val="nil"/>
          <w:bottom w:val="nil"/>
          <w:right w:val="nil"/>
          <w:between w:val="nil"/>
        </w:pBdr>
        <w:shd w:val="clear" w:color="auto" w:fill="FFFFFF"/>
        <w:spacing w:line="360" w:lineRule="auto"/>
        <w:jc w:val="both"/>
        <w:rPr>
          <w:rFonts w:ascii="Times New Roman" w:hAnsi="Times New Roman"/>
          <w:sz w:val="22"/>
          <w:szCs w:val="22"/>
        </w:rPr>
      </w:pPr>
      <w:r>
        <w:rPr>
          <w:rFonts w:ascii="Times New Roman" w:hAnsi="Times New Roman"/>
          <w:color w:val="000000"/>
          <w:sz w:val="22"/>
          <w:szCs w:val="22"/>
        </w:rPr>
        <w:t xml:space="preserve">A maximum grant request </w:t>
      </w:r>
      <w:proofErr w:type="gramStart"/>
      <w:r>
        <w:rPr>
          <w:rFonts w:ascii="Times New Roman" w:hAnsi="Times New Roman"/>
          <w:color w:val="000000"/>
          <w:sz w:val="22"/>
          <w:szCs w:val="22"/>
        </w:rPr>
        <w:t xml:space="preserve">of  </w:t>
      </w:r>
      <w:r w:rsidRPr="004F2A9D">
        <w:rPr>
          <w:rFonts w:ascii="Times New Roman" w:hAnsi="Times New Roman"/>
          <w:b/>
          <w:bCs/>
          <w:color w:val="000000"/>
          <w:sz w:val="22"/>
          <w:szCs w:val="22"/>
        </w:rPr>
        <w:t>€</w:t>
      </w:r>
      <w:proofErr w:type="gramEnd"/>
      <w:r w:rsidR="00A77FC3" w:rsidRPr="004F2A9D">
        <w:rPr>
          <w:rFonts w:ascii="Times New Roman" w:hAnsi="Times New Roman"/>
          <w:b/>
          <w:bCs/>
          <w:color w:val="000000"/>
          <w:sz w:val="22"/>
          <w:szCs w:val="22"/>
        </w:rPr>
        <w:t>10</w:t>
      </w:r>
      <w:r w:rsidRPr="004F2A9D">
        <w:rPr>
          <w:rFonts w:ascii="Times New Roman" w:hAnsi="Times New Roman"/>
          <w:b/>
          <w:bCs/>
          <w:color w:val="000000"/>
          <w:sz w:val="22"/>
          <w:szCs w:val="22"/>
        </w:rPr>
        <w:t>,000</w:t>
      </w:r>
      <w:r>
        <w:rPr>
          <w:rFonts w:ascii="Times New Roman" w:hAnsi="Times New Roman"/>
          <w:color w:val="000000"/>
          <w:sz w:val="22"/>
          <w:szCs w:val="22"/>
        </w:rPr>
        <w:t xml:space="preserve"> may be provided to reimburse the costs related to engage</w:t>
      </w:r>
      <w:r w:rsidR="008F4CB3">
        <w:rPr>
          <w:rFonts w:ascii="Times New Roman" w:hAnsi="Times New Roman"/>
          <w:color w:val="000000"/>
          <w:sz w:val="22"/>
          <w:szCs w:val="22"/>
        </w:rPr>
        <w:t xml:space="preserve"> the</w:t>
      </w:r>
      <w:r>
        <w:rPr>
          <w:rFonts w:ascii="Times New Roman" w:hAnsi="Times New Roman"/>
          <w:color w:val="000000"/>
          <w:sz w:val="22"/>
          <w:szCs w:val="22"/>
        </w:rPr>
        <w:t xml:space="preserve"> service provider. </w:t>
      </w:r>
      <w:r w:rsidR="00264922" w:rsidRPr="004F2A9D">
        <w:rPr>
          <w:rFonts w:ascii="Times New Roman" w:hAnsi="Times New Roman"/>
          <w:b/>
          <w:bCs/>
          <w:sz w:val="22"/>
          <w:szCs w:val="22"/>
        </w:rPr>
        <w:t>Option</w:t>
      </w:r>
      <w:r w:rsidR="00A673F9" w:rsidRPr="004F2A9D">
        <w:rPr>
          <w:rFonts w:ascii="Times New Roman" w:hAnsi="Times New Roman"/>
          <w:b/>
          <w:bCs/>
          <w:sz w:val="22"/>
          <w:szCs w:val="22"/>
        </w:rPr>
        <w:t xml:space="preserve"> C</w:t>
      </w:r>
      <w:r w:rsidR="00913930" w:rsidRPr="00AB533C">
        <w:rPr>
          <w:rFonts w:ascii="Times New Roman" w:hAnsi="Times New Roman"/>
          <w:sz w:val="22"/>
          <w:szCs w:val="22"/>
        </w:rPr>
        <w:t xml:space="preserve"> must be </w:t>
      </w:r>
      <w:r w:rsidR="00913930" w:rsidRPr="00442A36">
        <w:rPr>
          <w:rFonts w:ascii="Times New Roman" w:hAnsi="Times New Roman"/>
          <w:sz w:val="22"/>
          <w:szCs w:val="22"/>
        </w:rPr>
        <w:t xml:space="preserve">implemented </w:t>
      </w:r>
      <w:r w:rsidR="00C97CA0">
        <w:rPr>
          <w:rFonts w:ascii="Times New Roman" w:hAnsi="Times New Roman"/>
          <w:sz w:val="22"/>
          <w:szCs w:val="22"/>
        </w:rPr>
        <w:t>within</w:t>
      </w:r>
      <w:r w:rsidR="00AA32C1">
        <w:rPr>
          <w:rFonts w:ascii="Times New Roman" w:hAnsi="Times New Roman"/>
          <w:sz w:val="22"/>
          <w:szCs w:val="22"/>
        </w:rPr>
        <w:t xml:space="preserve"> </w:t>
      </w:r>
      <w:r w:rsidR="00A673F9">
        <w:rPr>
          <w:rFonts w:ascii="Times New Roman" w:hAnsi="Times New Roman"/>
          <w:sz w:val="22"/>
          <w:szCs w:val="22"/>
        </w:rPr>
        <w:t>twelve</w:t>
      </w:r>
      <w:r w:rsidR="00913930" w:rsidRPr="00442A36">
        <w:rPr>
          <w:rFonts w:ascii="Times New Roman" w:hAnsi="Times New Roman"/>
          <w:sz w:val="22"/>
          <w:szCs w:val="22"/>
        </w:rPr>
        <w:t xml:space="preserve"> (</w:t>
      </w:r>
      <w:r w:rsidR="0003232D">
        <w:rPr>
          <w:rFonts w:ascii="Times New Roman" w:hAnsi="Times New Roman"/>
          <w:sz w:val="22"/>
          <w:szCs w:val="22"/>
        </w:rPr>
        <w:t>1</w:t>
      </w:r>
      <w:r w:rsidR="00A673F9">
        <w:rPr>
          <w:rFonts w:ascii="Times New Roman" w:hAnsi="Times New Roman"/>
          <w:sz w:val="22"/>
          <w:szCs w:val="22"/>
        </w:rPr>
        <w:t>2</w:t>
      </w:r>
      <w:r w:rsidR="00913930" w:rsidRPr="00442A36">
        <w:rPr>
          <w:rFonts w:ascii="Times New Roman" w:hAnsi="Times New Roman"/>
          <w:sz w:val="22"/>
          <w:szCs w:val="22"/>
        </w:rPr>
        <w:t xml:space="preserve">) </w:t>
      </w:r>
      <w:r w:rsidR="00EE6848">
        <w:rPr>
          <w:rFonts w:ascii="Times New Roman" w:hAnsi="Times New Roman"/>
          <w:sz w:val="22"/>
          <w:szCs w:val="22"/>
        </w:rPr>
        <w:t>months</w:t>
      </w:r>
      <w:r w:rsidR="00913930" w:rsidRPr="00442A36">
        <w:rPr>
          <w:rFonts w:ascii="Times New Roman" w:hAnsi="Times New Roman"/>
          <w:sz w:val="22"/>
          <w:szCs w:val="22"/>
        </w:rPr>
        <w:t xml:space="preserve"> </w:t>
      </w:r>
      <w:r w:rsidR="00442A36" w:rsidRPr="00442A36">
        <w:rPr>
          <w:rFonts w:ascii="Times New Roman" w:hAnsi="Times New Roman"/>
          <w:sz w:val="22"/>
          <w:szCs w:val="22"/>
        </w:rPr>
        <w:t xml:space="preserve">from </w:t>
      </w:r>
      <w:r w:rsidR="00FA0FC3">
        <w:rPr>
          <w:rFonts w:ascii="Times New Roman" w:hAnsi="Times New Roman"/>
          <w:sz w:val="22"/>
          <w:szCs w:val="22"/>
        </w:rPr>
        <w:t>date of notification from the European Commission</w:t>
      </w:r>
      <w:r w:rsidR="004845EE">
        <w:rPr>
          <w:rFonts w:ascii="Times New Roman" w:hAnsi="Times New Roman"/>
          <w:sz w:val="22"/>
          <w:szCs w:val="22"/>
        </w:rPr>
        <w:t xml:space="preserve"> of</w:t>
      </w:r>
      <w:r w:rsidR="00E4312D">
        <w:rPr>
          <w:rFonts w:ascii="Times New Roman" w:hAnsi="Times New Roman"/>
          <w:sz w:val="22"/>
          <w:szCs w:val="22"/>
        </w:rPr>
        <w:t xml:space="preserve"> having successfully </w:t>
      </w:r>
      <w:r w:rsidR="004845EE">
        <w:rPr>
          <w:rFonts w:ascii="Times New Roman" w:hAnsi="Times New Roman"/>
          <w:sz w:val="22"/>
          <w:szCs w:val="22"/>
        </w:rPr>
        <w:t>passed the EIC short application stage</w:t>
      </w:r>
      <w:r w:rsidR="00B01A17">
        <w:rPr>
          <w:rFonts w:ascii="Times New Roman" w:hAnsi="Times New Roman"/>
          <w:sz w:val="22"/>
          <w:szCs w:val="22"/>
        </w:rPr>
        <w:t>,</w:t>
      </w:r>
      <w:r w:rsidR="004845EE">
        <w:rPr>
          <w:rFonts w:ascii="Times New Roman" w:hAnsi="Times New Roman"/>
          <w:sz w:val="22"/>
          <w:szCs w:val="22"/>
        </w:rPr>
        <w:t xml:space="preserve"> of which proof will be requested by MCST at time of application.</w:t>
      </w:r>
      <w:r w:rsidR="00B01A17">
        <w:rPr>
          <w:rFonts w:ascii="Times New Roman" w:hAnsi="Times New Roman"/>
          <w:sz w:val="22"/>
          <w:szCs w:val="22"/>
        </w:rPr>
        <w:t xml:space="preserve"> </w:t>
      </w:r>
      <w:r w:rsidR="004845EE">
        <w:rPr>
          <w:rFonts w:ascii="Times New Roman" w:hAnsi="Times New Roman"/>
          <w:sz w:val="22"/>
          <w:szCs w:val="22"/>
        </w:rPr>
        <w:t>With the provided grant,</w:t>
      </w:r>
      <w:r w:rsidR="00B01A17">
        <w:rPr>
          <w:rFonts w:ascii="Times New Roman" w:hAnsi="Times New Roman"/>
          <w:sz w:val="22"/>
          <w:szCs w:val="22"/>
        </w:rPr>
        <w:t xml:space="preserve"> applicants are expected to submit</w:t>
      </w:r>
      <w:r w:rsidR="00E427A3">
        <w:rPr>
          <w:rFonts w:ascii="Times New Roman" w:hAnsi="Times New Roman"/>
          <w:sz w:val="22"/>
          <w:szCs w:val="22"/>
        </w:rPr>
        <w:t xml:space="preserve"> to the EIC</w:t>
      </w:r>
      <w:r w:rsidR="004845EE">
        <w:rPr>
          <w:rFonts w:ascii="Times New Roman" w:hAnsi="Times New Roman"/>
          <w:sz w:val="22"/>
          <w:szCs w:val="22"/>
        </w:rPr>
        <w:t xml:space="preserve"> within the</w:t>
      </w:r>
      <w:r w:rsidR="00F05C33">
        <w:rPr>
          <w:rFonts w:ascii="Times New Roman" w:hAnsi="Times New Roman"/>
          <w:sz w:val="22"/>
          <w:szCs w:val="22"/>
        </w:rPr>
        <w:t xml:space="preserve"> twelve</w:t>
      </w:r>
      <w:r w:rsidR="004845EE">
        <w:rPr>
          <w:rFonts w:ascii="Times New Roman" w:hAnsi="Times New Roman"/>
          <w:sz w:val="22"/>
          <w:szCs w:val="22"/>
        </w:rPr>
        <w:t xml:space="preserve"> </w:t>
      </w:r>
      <w:r w:rsidR="00F05C33">
        <w:rPr>
          <w:rFonts w:ascii="Times New Roman" w:hAnsi="Times New Roman"/>
          <w:sz w:val="22"/>
          <w:szCs w:val="22"/>
        </w:rPr>
        <w:t>(</w:t>
      </w:r>
      <w:r w:rsidR="004845EE">
        <w:rPr>
          <w:rFonts w:ascii="Times New Roman" w:hAnsi="Times New Roman"/>
          <w:sz w:val="22"/>
          <w:szCs w:val="22"/>
        </w:rPr>
        <w:t>12</w:t>
      </w:r>
      <w:r w:rsidR="00F05C33">
        <w:rPr>
          <w:rFonts w:ascii="Times New Roman" w:hAnsi="Times New Roman"/>
          <w:sz w:val="22"/>
          <w:szCs w:val="22"/>
        </w:rPr>
        <w:t>)</w:t>
      </w:r>
      <w:r w:rsidR="004845EE">
        <w:rPr>
          <w:rFonts w:ascii="Times New Roman" w:hAnsi="Times New Roman"/>
          <w:sz w:val="22"/>
          <w:szCs w:val="22"/>
        </w:rPr>
        <w:t xml:space="preserve"> month period set by the European </w:t>
      </w:r>
      <w:proofErr w:type="gramStart"/>
      <w:r w:rsidR="004845EE">
        <w:rPr>
          <w:rFonts w:ascii="Times New Roman" w:hAnsi="Times New Roman"/>
          <w:sz w:val="22"/>
          <w:szCs w:val="22"/>
        </w:rPr>
        <w:t>Commission,</w:t>
      </w:r>
      <w:r w:rsidR="00B01A17">
        <w:rPr>
          <w:rFonts w:ascii="Times New Roman" w:hAnsi="Times New Roman"/>
          <w:sz w:val="22"/>
          <w:szCs w:val="22"/>
        </w:rPr>
        <w:t xml:space="preserve"> and</w:t>
      </w:r>
      <w:proofErr w:type="gramEnd"/>
      <w:r w:rsidR="00B01A17">
        <w:rPr>
          <w:rFonts w:ascii="Times New Roman" w:hAnsi="Times New Roman"/>
          <w:sz w:val="22"/>
          <w:szCs w:val="22"/>
        </w:rPr>
        <w:t xml:space="preserve"> show proof </w:t>
      </w:r>
      <w:r w:rsidR="00E427A3">
        <w:rPr>
          <w:rFonts w:ascii="Times New Roman" w:hAnsi="Times New Roman"/>
          <w:sz w:val="22"/>
          <w:szCs w:val="22"/>
        </w:rPr>
        <w:t xml:space="preserve">to MCST </w:t>
      </w:r>
      <w:r w:rsidR="00B01A17">
        <w:rPr>
          <w:rFonts w:ascii="Times New Roman" w:hAnsi="Times New Roman"/>
          <w:sz w:val="22"/>
          <w:szCs w:val="22"/>
        </w:rPr>
        <w:t>of having submitted a full EIC Accelerator proposal</w:t>
      </w:r>
      <w:r w:rsidR="00A3402B">
        <w:rPr>
          <w:rFonts w:ascii="Times New Roman" w:hAnsi="Times New Roman"/>
          <w:sz w:val="22"/>
          <w:szCs w:val="22"/>
        </w:rPr>
        <w:t xml:space="preserve"> as a Maltese registered limited liability company</w:t>
      </w:r>
      <w:r w:rsidR="00A673F9">
        <w:rPr>
          <w:rFonts w:ascii="Times New Roman" w:hAnsi="Times New Roman"/>
          <w:sz w:val="22"/>
          <w:szCs w:val="22"/>
        </w:rPr>
        <w:t xml:space="preserve"> </w:t>
      </w:r>
      <w:r w:rsidR="00FA0FC3">
        <w:rPr>
          <w:rFonts w:ascii="Times New Roman" w:hAnsi="Times New Roman"/>
          <w:sz w:val="22"/>
          <w:szCs w:val="22"/>
        </w:rPr>
        <w:t>no later than 30 days after having submitted their application form</w:t>
      </w:r>
      <w:r w:rsidR="00B01A17">
        <w:rPr>
          <w:rFonts w:ascii="Times New Roman" w:hAnsi="Times New Roman"/>
          <w:sz w:val="22"/>
          <w:szCs w:val="22"/>
        </w:rPr>
        <w:t xml:space="preserve">. </w:t>
      </w:r>
      <w:r w:rsidR="00550B2D" w:rsidRPr="00CD7BBB" w:rsidDel="00550B2D">
        <w:rPr>
          <w:rFonts w:ascii="Times New Roman" w:hAnsi="Times New Roman"/>
          <w:sz w:val="22"/>
          <w:szCs w:val="22"/>
        </w:rPr>
        <w:t xml:space="preserve"> </w:t>
      </w:r>
    </w:p>
    <w:p w14:paraId="5E464783" w14:textId="77777777" w:rsidR="00E207AD" w:rsidRDefault="00E207AD" w:rsidP="00F01B62">
      <w:pPr>
        <w:pBdr>
          <w:top w:val="nil"/>
          <w:left w:val="nil"/>
          <w:bottom w:val="nil"/>
          <w:right w:val="nil"/>
          <w:between w:val="nil"/>
        </w:pBdr>
        <w:shd w:val="clear" w:color="auto" w:fill="FFFFFF"/>
        <w:spacing w:line="360" w:lineRule="auto"/>
        <w:jc w:val="both"/>
        <w:rPr>
          <w:rFonts w:ascii="Times New Roman" w:hAnsi="Times New Roman"/>
          <w:sz w:val="22"/>
          <w:szCs w:val="22"/>
        </w:rPr>
      </w:pPr>
    </w:p>
    <w:p w14:paraId="466C05F5" w14:textId="3D0E279A" w:rsidR="00B01A17" w:rsidRPr="00FA0FC3" w:rsidRDefault="00913930" w:rsidP="00F01B62">
      <w:pPr>
        <w:pBdr>
          <w:top w:val="nil"/>
          <w:left w:val="nil"/>
          <w:bottom w:val="nil"/>
          <w:right w:val="nil"/>
          <w:between w:val="nil"/>
        </w:pBdr>
        <w:shd w:val="clear" w:color="auto" w:fill="FFFFFF"/>
        <w:spacing w:line="360" w:lineRule="auto"/>
        <w:jc w:val="both"/>
        <w:rPr>
          <w:rFonts w:ascii="Times New Roman" w:hAnsi="Times New Roman"/>
          <w:color w:val="000000"/>
          <w:sz w:val="22"/>
          <w:szCs w:val="22"/>
        </w:rPr>
      </w:pPr>
      <w:r w:rsidRPr="00442A36">
        <w:rPr>
          <w:rFonts w:ascii="Times New Roman" w:hAnsi="Times New Roman"/>
          <w:sz w:val="22"/>
          <w:szCs w:val="22"/>
        </w:rPr>
        <w:t xml:space="preserve">In addition, applicants are required to set up regular meetings/consultations with the respective </w:t>
      </w:r>
      <w:r w:rsidR="00B01A17">
        <w:rPr>
          <w:rFonts w:ascii="Times New Roman" w:hAnsi="Times New Roman"/>
          <w:sz w:val="22"/>
          <w:szCs w:val="22"/>
        </w:rPr>
        <w:t>EIC</w:t>
      </w:r>
      <w:r w:rsidRPr="00442A36">
        <w:rPr>
          <w:rFonts w:ascii="Times New Roman" w:hAnsi="Times New Roman"/>
          <w:sz w:val="22"/>
          <w:szCs w:val="22"/>
        </w:rPr>
        <w:t xml:space="preserve"> National Contact Point</w:t>
      </w:r>
      <w:r w:rsidR="00E86385">
        <w:rPr>
          <w:rFonts w:ascii="Times New Roman" w:hAnsi="Times New Roman"/>
          <w:sz w:val="22"/>
          <w:szCs w:val="22"/>
        </w:rPr>
        <w:t xml:space="preserve"> in order to provide updates on the EIC application status</w:t>
      </w:r>
      <w:r w:rsidRPr="00442A36">
        <w:rPr>
          <w:rFonts w:ascii="Times New Roman" w:hAnsi="Times New Roman"/>
          <w:sz w:val="22"/>
          <w:szCs w:val="22"/>
        </w:rPr>
        <w:t xml:space="preserve">. </w:t>
      </w:r>
    </w:p>
    <w:p w14:paraId="5F5080DF" w14:textId="77777777" w:rsidR="00A673F9" w:rsidRDefault="00A673F9" w:rsidP="00F01B62">
      <w:pPr>
        <w:pBdr>
          <w:top w:val="nil"/>
          <w:left w:val="nil"/>
          <w:bottom w:val="nil"/>
          <w:right w:val="nil"/>
          <w:between w:val="nil"/>
        </w:pBdr>
        <w:shd w:val="clear" w:color="auto" w:fill="FFFFFF"/>
        <w:spacing w:line="360" w:lineRule="auto"/>
        <w:jc w:val="both"/>
        <w:rPr>
          <w:rFonts w:ascii="Times New Roman" w:hAnsi="Times New Roman"/>
          <w:sz w:val="22"/>
          <w:szCs w:val="22"/>
        </w:rPr>
      </w:pPr>
    </w:p>
    <w:p w14:paraId="5296F8D1" w14:textId="50EEB39D" w:rsidR="00E207AD" w:rsidRDefault="00A1021A" w:rsidP="00F01B62">
      <w:pPr>
        <w:pBdr>
          <w:top w:val="nil"/>
          <w:left w:val="nil"/>
          <w:bottom w:val="nil"/>
          <w:right w:val="nil"/>
          <w:between w:val="nil"/>
        </w:pBdr>
        <w:shd w:val="clear" w:color="auto" w:fill="FFFFFF"/>
        <w:spacing w:line="360" w:lineRule="auto"/>
        <w:jc w:val="both"/>
        <w:rPr>
          <w:rFonts w:ascii="Times New Roman" w:hAnsi="Times New Roman"/>
          <w:sz w:val="22"/>
          <w:szCs w:val="22"/>
        </w:rPr>
      </w:pPr>
      <w:r w:rsidRPr="00AB533C">
        <w:rPr>
          <w:rFonts w:ascii="Times New Roman" w:hAnsi="Times New Roman"/>
          <w:sz w:val="22"/>
          <w:szCs w:val="22"/>
        </w:rPr>
        <w:t>The Scheme will provide assistance to undertakings that carry out an economic activity within the meaning of Article 107 TFEU and will be implemented in line with Commission Regulation (EU) No. 1407/2013 of 18th December 2013 on the application of Articles 107 and 108 of the Treaty on the Functioning of the European Union to de minimis aid</w:t>
      </w:r>
      <w:r w:rsidR="008027BF">
        <w:rPr>
          <w:rFonts w:ascii="Times New Roman" w:hAnsi="Times New Roman"/>
          <w:sz w:val="22"/>
          <w:szCs w:val="22"/>
        </w:rPr>
        <w:t>, as amended</w:t>
      </w:r>
      <w:r w:rsidR="00D93D74">
        <w:rPr>
          <w:rFonts w:ascii="Times New Roman" w:hAnsi="Times New Roman"/>
          <w:sz w:val="22"/>
          <w:szCs w:val="22"/>
        </w:rPr>
        <w:t xml:space="preserve"> by </w:t>
      </w:r>
      <w:r w:rsidR="000535D2" w:rsidRPr="000535D2">
        <w:rPr>
          <w:rFonts w:ascii="Times New Roman" w:hAnsi="Times New Roman"/>
          <w:sz w:val="22"/>
          <w:szCs w:val="22"/>
        </w:rPr>
        <w:t>Commission Regulation (EU) 2020/972 of 2 July 2020 amending Regulation (EU) No 1407/2013 as regards its prolongation and amending Regulation (EU) No 651/2014 as regards its prolongation and relevant adjustments</w:t>
      </w:r>
      <w:r w:rsidR="000535D2" w:rsidRPr="000535D2">
        <w:rPr>
          <w:rFonts w:ascii="Times New Roman" w:hAnsi="Times New Roman"/>
          <w:sz w:val="22"/>
          <w:szCs w:val="22"/>
          <w:lang w:val="en-US"/>
        </w:rPr>
        <w:t>, hereinafter referred to as the de minimis Regulation</w:t>
      </w:r>
      <w:r w:rsidRPr="00AB533C">
        <w:rPr>
          <w:rFonts w:ascii="Times New Roman" w:hAnsi="Times New Roman"/>
          <w:sz w:val="22"/>
          <w:szCs w:val="22"/>
        </w:rPr>
        <w:t>.</w:t>
      </w:r>
    </w:p>
    <w:p w14:paraId="64CDBEE7" w14:textId="77777777" w:rsidR="00BD7126" w:rsidRDefault="00BD7126" w:rsidP="00F01B62">
      <w:pPr>
        <w:pBdr>
          <w:top w:val="nil"/>
          <w:left w:val="nil"/>
          <w:bottom w:val="nil"/>
          <w:right w:val="nil"/>
          <w:between w:val="nil"/>
        </w:pBdr>
        <w:shd w:val="clear" w:color="auto" w:fill="FFFFFF"/>
        <w:spacing w:line="360" w:lineRule="auto"/>
        <w:jc w:val="both"/>
        <w:rPr>
          <w:rFonts w:ascii="Times New Roman" w:hAnsi="Times New Roman"/>
          <w:sz w:val="22"/>
          <w:szCs w:val="22"/>
        </w:rPr>
      </w:pPr>
    </w:p>
    <w:p w14:paraId="74635190" w14:textId="77777777" w:rsidR="00A70E6E" w:rsidRPr="00A70E6E" w:rsidRDefault="00A70E6E" w:rsidP="00A70E6E">
      <w:pPr>
        <w:pStyle w:val="ListParagraph"/>
        <w:numPr>
          <w:ilvl w:val="0"/>
          <w:numId w:val="41"/>
        </w:numPr>
        <w:pBdr>
          <w:top w:val="nil"/>
          <w:left w:val="nil"/>
          <w:bottom w:val="nil"/>
          <w:right w:val="nil"/>
          <w:between w:val="nil"/>
        </w:pBdr>
        <w:shd w:val="clear" w:color="auto" w:fill="FFFFFF"/>
        <w:spacing w:line="360" w:lineRule="auto"/>
        <w:jc w:val="both"/>
        <w:rPr>
          <w:rFonts w:ascii="Times New Roman" w:hAnsi="Times New Roman"/>
          <w:b/>
          <w:bCs/>
          <w:sz w:val="24"/>
          <w:u w:val="single"/>
        </w:rPr>
      </w:pPr>
      <w:r w:rsidRPr="00A70E6E">
        <w:rPr>
          <w:rFonts w:ascii="Times New Roman" w:hAnsi="Times New Roman"/>
          <w:b/>
          <w:bCs/>
          <w:sz w:val="24"/>
          <w:u w:val="single"/>
        </w:rPr>
        <w:t>Definitions</w:t>
      </w:r>
    </w:p>
    <w:p w14:paraId="213CFCA6" w14:textId="77777777" w:rsidR="005C63F4" w:rsidRPr="00A70E6E" w:rsidRDefault="005C63F4" w:rsidP="00F01B62">
      <w:pPr>
        <w:spacing w:line="360" w:lineRule="auto"/>
        <w:rPr>
          <w:rFonts w:ascii="Times New Roman" w:hAnsi="Times New Roman"/>
          <w:sz w:val="12"/>
          <w:szCs w:val="12"/>
        </w:rPr>
      </w:pPr>
    </w:p>
    <w:p w14:paraId="4EDB48DE" w14:textId="77777777" w:rsidR="00B22F55" w:rsidRPr="004F2A9D" w:rsidRDefault="00A70E6E" w:rsidP="00B22F55">
      <w:pPr>
        <w:pStyle w:val="ListParagraph"/>
        <w:numPr>
          <w:ilvl w:val="0"/>
          <w:numId w:val="40"/>
        </w:numPr>
        <w:spacing w:line="360" w:lineRule="auto"/>
        <w:jc w:val="both"/>
        <w:rPr>
          <w:rFonts w:ascii="Times New Roman" w:hAnsi="Times New Roman"/>
          <w:sz w:val="24"/>
        </w:rPr>
      </w:pPr>
      <w:r w:rsidRPr="00A70E6E">
        <w:rPr>
          <w:rFonts w:ascii="Times New Roman" w:hAnsi="Times New Roman"/>
          <w:b/>
          <w:bCs/>
          <w:sz w:val="22"/>
          <w:szCs w:val="22"/>
        </w:rPr>
        <w:t xml:space="preserve">Applicant </w:t>
      </w:r>
      <w:r w:rsidRPr="00A70E6E">
        <w:rPr>
          <w:rFonts w:ascii="Times New Roman" w:hAnsi="Times New Roman"/>
          <w:sz w:val="22"/>
          <w:szCs w:val="22"/>
        </w:rPr>
        <w:t xml:space="preserve">means anyone eligible to apply in terms of these Rules for Participation and who consequently applies for funding under this scheme. </w:t>
      </w:r>
    </w:p>
    <w:p w14:paraId="398053B1" w14:textId="63D5928A" w:rsidR="00EA2A90" w:rsidRPr="00EA2A90" w:rsidRDefault="00B22F55" w:rsidP="00EA2A90">
      <w:pPr>
        <w:pStyle w:val="ListParagraph"/>
        <w:numPr>
          <w:ilvl w:val="0"/>
          <w:numId w:val="40"/>
        </w:numPr>
        <w:spacing w:line="360" w:lineRule="auto"/>
        <w:jc w:val="both"/>
        <w:rPr>
          <w:rFonts w:ascii="Times New Roman" w:hAnsi="Times New Roman"/>
          <w:sz w:val="24"/>
        </w:rPr>
      </w:pPr>
      <w:r w:rsidRPr="002C620B">
        <w:rPr>
          <w:rFonts w:ascii="Times New Roman" w:hAnsi="Times New Roman"/>
          <w:b/>
          <w:bCs/>
          <w:sz w:val="24"/>
        </w:rPr>
        <w:t>Arm’s length</w:t>
      </w:r>
      <w:r w:rsidRPr="00CE0EFB">
        <w:rPr>
          <w:rFonts w:ascii="Times New Roman" w:hAnsi="Times New Roman"/>
          <w:sz w:val="24"/>
        </w:rPr>
        <w:t xml:space="preserve"> means that the conditions of the transaction between the contracting parties do not differ from those which would be stipulated between independent enterprises and contain no element of collusion. Any transaction that results from an open, </w:t>
      </w:r>
      <w:r w:rsidR="00F43B11" w:rsidRPr="00CE0EFB">
        <w:rPr>
          <w:rFonts w:ascii="Times New Roman" w:hAnsi="Times New Roman"/>
          <w:sz w:val="24"/>
        </w:rPr>
        <w:t>transparent,</w:t>
      </w:r>
      <w:r w:rsidRPr="00CE0EFB">
        <w:rPr>
          <w:rFonts w:ascii="Times New Roman" w:hAnsi="Times New Roman"/>
          <w:sz w:val="24"/>
        </w:rPr>
        <w:t xml:space="preserve"> and non-discriminatory procedure is considered as meeting the arm’s length principle. </w:t>
      </w:r>
    </w:p>
    <w:p w14:paraId="77D56AF7" w14:textId="2ADB48B0" w:rsidR="00B22F55" w:rsidRPr="004F2A9D" w:rsidRDefault="00B22F55" w:rsidP="00EA2A90">
      <w:pPr>
        <w:pStyle w:val="ListParagraph"/>
        <w:spacing w:line="360" w:lineRule="auto"/>
        <w:ind w:left="360"/>
        <w:jc w:val="both"/>
        <w:rPr>
          <w:rFonts w:ascii="Times New Roman" w:hAnsi="Times New Roman"/>
          <w:sz w:val="24"/>
        </w:rPr>
      </w:pPr>
      <w:r w:rsidRPr="00CE0EFB">
        <w:rPr>
          <w:rFonts w:ascii="Times New Roman" w:hAnsi="Times New Roman"/>
          <w:sz w:val="24"/>
        </w:rPr>
        <w:t>Having family ties or a personal relationship between the service provider and the applicant will lead to a breach of the arm</w:t>
      </w:r>
      <w:r w:rsidR="00F05C33">
        <w:rPr>
          <w:rFonts w:ascii="Times New Roman" w:hAnsi="Times New Roman"/>
          <w:sz w:val="24"/>
        </w:rPr>
        <w:t>’s</w:t>
      </w:r>
      <w:r w:rsidRPr="00CE0EFB">
        <w:rPr>
          <w:rFonts w:ascii="Times New Roman" w:hAnsi="Times New Roman"/>
          <w:sz w:val="24"/>
        </w:rPr>
        <w:t xml:space="preserve"> length principle. </w:t>
      </w:r>
    </w:p>
    <w:p w14:paraId="3E1B0B08" w14:textId="340CBABC" w:rsidR="006A3057" w:rsidRDefault="006A3057" w:rsidP="00A70E6E">
      <w:pPr>
        <w:pStyle w:val="ListParagraph"/>
        <w:numPr>
          <w:ilvl w:val="0"/>
          <w:numId w:val="40"/>
        </w:numPr>
        <w:spacing w:line="360" w:lineRule="auto"/>
        <w:jc w:val="both"/>
        <w:rPr>
          <w:rFonts w:ascii="Times New Roman" w:hAnsi="Times New Roman"/>
          <w:sz w:val="22"/>
          <w:szCs w:val="22"/>
        </w:rPr>
      </w:pPr>
      <w:r>
        <w:rPr>
          <w:rFonts w:ascii="Times New Roman" w:hAnsi="Times New Roman"/>
          <w:b/>
          <w:bCs/>
          <w:sz w:val="22"/>
          <w:szCs w:val="22"/>
        </w:rPr>
        <w:t xml:space="preserve">EIC Accelerator </w:t>
      </w:r>
      <w:r>
        <w:rPr>
          <w:rFonts w:ascii="Times New Roman" w:hAnsi="Times New Roman"/>
          <w:sz w:val="22"/>
          <w:szCs w:val="22"/>
        </w:rPr>
        <w:t>which refers to the “EIC Accelerator Open” and “EIC Accelerator Challenges” as per the EIC Work Programme 2021.</w:t>
      </w:r>
    </w:p>
    <w:p w14:paraId="1B85D9C8" w14:textId="77777777" w:rsidR="00A70E6E" w:rsidRDefault="00A70E6E" w:rsidP="00A70E6E">
      <w:pPr>
        <w:pStyle w:val="ListParagraph"/>
        <w:numPr>
          <w:ilvl w:val="0"/>
          <w:numId w:val="40"/>
        </w:numPr>
        <w:spacing w:line="360" w:lineRule="auto"/>
        <w:jc w:val="both"/>
        <w:rPr>
          <w:rFonts w:ascii="Times New Roman" w:hAnsi="Times New Roman"/>
          <w:sz w:val="22"/>
          <w:szCs w:val="22"/>
        </w:rPr>
      </w:pPr>
      <w:r w:rsidRPr="00A70E6E">
        <w:rPr>
          <w:rFonts w:ascii="Times New Roman" w:hAnsi="Times New Roman"/>
          <w:b/>
          <w:bCs/>
          <w:sz w:val="22"/>
          <w:szCs w:val="22"/>
        </w:rPr>
        <w:t xml:space="preserve">Council </w:t>
      </w:r>
      <w:r w:rsidRPr="00A70E6E">
        <w:rPr>
          <w:rFonts w:ascii="Times New Roman" w:hAnsi="Times New Roman"/>
          <w:sz w:val="22"/>
          <w:szCs w:val="22"/>
        </w:rPr>
        <w:t>refers to the Malta Council for Science and Technology</w:t>
      </w:r>
      <w:r>
        <w:rPr>
          <w:rFonts w:ascii="Times New Roman" w:hAnsi="Times New Roman"/>
          <w:sz w:val="22"/>
          <w:szCs w:val="22"/>
        </w:rPr>
        <w:t>.</w:t>
      </w:r>
      <w:r w:rsidRPr="00A70E6E">
        <w:rPr>
          <w:rFonts w:ascii="Times New Roman" w:hAnsi="Times New Roman"/>
          <w:sz w:val="22"/>
          <w:szCs w:val="22"/>
        </w:rPr>
        <w:t xml:space="preserve"> </w:t>
      </w:r>
    </w:p>
    <w:p w14:paraId="2D28A063" w14:textId="77777777" w:rsidR="00B22F55" w:rsidRPr="002C620B" w:rsidRDefault="00B22F55" w:rsidP="00B22F55">
      <w:pPr>
        <w:pStyle w:val="ListParagraph"/>
        <w:numPr>
          <w:ilvl w:val="0"/>
          <w:numId w:val="40"/>
        </w:numPr>
        <w:spacing w:line="360" w:lineRule="auto"/>
        <w:jc w:val="both"/>
        <w:rPr>
          <w:rFonts w:ascii="Times New Roman" w:hAnsi="Times New Roman"/>
          <w:sz w:val="24"/>
        </w:rPr>
      </w:pPr>
      <w:r w:rsidRPr="002C620B">
        <w:rPr>
          <w:rFonts w:ascii="Times New Roman" w:hAnsi="Times New Roman"/>
          <w:b/>
          <w:bCs/>
          <w:sz w:val="24"/>
        </w:rPr>
        <w:t xml:space="preserve">Single Undertaking </w:t>
      </w:r>
      <w:r w:rsidRPr="002C620B">
        <w:rPr>
          <w:rFonts w:ascii="Times New Roman" w:hAnsi="Times New Roman"/>
          <w:sz w:val="24"/>
        </w:rPr>
        <w:t xml:space="preserve">includes all enterprises having at least one of the following relationships with each other: </w:t>
      </w:r>
    </w:p>
    <w:p w14:paraId="0A9DCA30" w14:textId="77777777" w:rsidR="00B22F55" w:rsidRPr="002C620B" w:rsidRDefault="00B22F55" w:rsidP="00B22F55">
      <w:pPr>
        <w:pStyle w:val="ListParagraph"/>
        <w:spacing w:line="360" w:lineRule="auto"/>
        <w:jc w:val="both"/>
        <w:rPr>
          <w:rFonts w:ascii="Times New Roman" w:hAnsi="Times New Roman"/>
          <w:sz w:val="24"/>
        </w:rPr>
      </w:pPr>
      <w:proofErr w:type="spellStart"/>
      <w:r w:rsidRPr="002C620B">
        <w:rPr>
          <w:rFonts w:ascii="Times New Roman" w:hAnsi="Times New Roman"/>
          <w:sz w:val="24"/>
        </w:rPr>
        <w:t>i</w:t>
      </w:r>
      <w:proofErr w:type="spellEnd"/>
      <w:r w:rsidRPr="002C620B">
        <w:rPr>
          <w:rFonts w:ascii="Times New Roman" w:hAnsi="Times New Roman"/>
          <w:sz w:val="24"/>
        </w:rPr>
        <w:t xml:space="preserve">. One enterprise has a majority of the shareholders’ or members’ voting rights in another </w:t>
      </w:r>
      <w:proofErr w:type="gramStart"/>
      <w:r w:rsidRPr="002C620B">
        <w:rPr>
          <w:rFonts w:ascii="Times New Roman" w:hAnsi="Times New Roman"/>
          <w:sz w:val="24"/>
        </w:rPr>
        <w:t>enterprise;</w:t>
      </w:r>
      <w:proofErr w:type="gramEnd"/>
      <w:r w:rsidRPr="002C620B">
        <w:rPr>
          <w:rFonts w:ascii="Times New Roman" w:hAnsi="Times New Roman"/>
          <w:sz w:val="24"/>
        </w:rPr>
        <w:t xml:space="preserve"> </w:t>
      </w:r>
    </w:p>
    <w:p w14:paraId="62624D35" w14:textId="77777777" w:rsidR="00B22F55" w:rsidRPr="002C620B" w:rsidRDefault="00B22F55" w:rsidP="00B22F55">
      <w:pPr>
        <w:pStyle w:val="ListParagraph"/>
        <w:spacing w:line="360" w:lineRule="auto"/>
        <w:jc w:val="both"/>
        <w:rPr>
          <w:rFonts w:ascii="Times New Roman" w:hAnsi="Times New Roman"/>
          <w:sz w:val="24"/>
        </w:rPr>
      </w:pPr>
      <w:r w:rsidRPr="002C620B">
        <w:rPr>
          <w:rFonts w:ascii="Times New Roman" w:hAnsi="Times New Roman"/>
          <w:sz w:val="24"/>
        </w:rPr>
        <w:t xml:space="preserve">ii. One enterprise has the right to appoint or remove a majority of the members of the administrative, management or supervisory body of another </w:t>
      </w:r>
      <w:proofErr w:type="gramStart"/>
      <w:r w:rsidRPr="002C620B">
        <w:rPr>
          <w:rFonts w:ascii="Times New Roman" w:hAnsi="Times New Roman"/>
          <w:sz w:val="24"/>
        </w:rPr>
        <w:t>enterprise;</w:t>
      </w:r>
      <w:proofErr w:type="gramEnd"/>
      <w:r w:rsidRPr="002C620B">
        <w:rPr>
          <w:rFonts w:ascii="Times New Roman" w:hAnsi="Times New Roman"/>
          <w:sz w:val="24"/>
        </w:rPr>
        <w:t xml:space="preserve"> </w:t>
      </w:r>
    </w:p>
    <w:p w14:paraId="7038C5D0" w14:textId="77777777" w:rsidR="00B22F55" w:rsidRPr="002C620B" w:rsidRDefault="00B22F55" w:rsidP="00B22F55">
      <w:pPr>
        <w:pStyle w:val="ListParagraph"/>
        <w:spacing w:line="360" w:lineRule="auto"/>
        <w:jc w:val="both"/>
        <w:rPr>
          <w:rFonts w:ascii="Times New Roman" w:hAnsi="Times New Roman"/>
          <w:sz w:val="24"/>
        </w:rPr>
      </w:pPr>
      <w:r w:rsidRPr="002C620B">
        <w:rPr>
          <w:rFonts w:ascii="Times New Roman" w:hAnsi="Times New Roman"/>
          <w:sz w:val="24"/>
        </w:rPr>
        <w:t xml:space="preserve">iii. One enterprise has the right to exercise a dominant influence on another enterprise pursuant to a contract entered into with that enterprise or to a provision in its memorandum or articles of </w:t>
      </w:r>
      <w:proofErr w:type="gramStart"/>
      <w:r w:rsidRPr="002C620B">
        <w:rPr>
          <w:rFonts w:ascii="Times New Roman" w:hAnsi="Times New Roman"/>
          <w:sz w:val="24"/>
        </w:rPr>
        <w:t>association;</w:t>
      </w:r>
      <w:proofErr w:type="gramEnd"/>
      <w:r w:rsidRPr="002C620B">
        <w:rPr>
          <w:rFonts w:ascii="Times New Roman" w:hAnsi="Times New Roman"/>
          <w:sz w:val="24"/>
        </w:rPr>
        <w:t xml:space="preserve"> </w:t>
      </w:r>
    </w:p>
    <w:p w14:paraId="4D09BB6A" w14:textId="77777777" w:rsidR="00B22F55" w:rsidRPr="002C620B" w:rsidRDefault="00B22F55" w:rsidP="00B22F55">
      <w:pPr>
        <w:pStyle w:val="ListParagraph"/>
        <w:spacing w:line="360" w:lineRule="auto"/>
        <w:jc w:val="both"/>
        <w:rPr>
          <w:rFonts w:ascii="Times New Roman" w:hAnsi="Times New Roman"/>
          <w:sz w:val="24"/>
        </w:rPr>
      </w:pPr>
      <w:r w:rsidRPr="002C620B">
        <w:rPr>
          <w:rFonts w:ascii="Times New Roman" w:hAnsi="Times New Roman"/>
          <w:sz w:val="24"/>
        </w:rPr>
        <w:t xml:space="preserve">iv. One enterprise, which is a shareholder in or member of another enterprise, controls alone, pursuant to an agreement with other shareholders in or members of that enterprise, a majority of shareholders’ or members’ voting rights in that enterprise. </w:t>
      </w:r>
    </w:p>
    <w:p w14:paraId="6C21E49A" w14:textId="22ED0DF6" w:rsidR="00B22F55" w:rsidRPr="004F2A9D" w:rsidRDefault="00B22F55">
      <w:pPr>
        <w:pStyle w:val="ListParagraph"/>
        <w:spacing w:line="360" w:lineRule="auto"/>
        <w:ind w:left="360"/>
        <w:jc w:val="both"/>
        <w:rPr>
          <w:rFonts w:ascii="Times New Roman" w:hAnsi="Times New Roman"/>
          <w:sz w:val="24"/>
        </w:rPr>
      </w:pPr>
      <w:r w:rsidRPr="002C620B">
        <w:rPr>
          <w:rFonts w:ascii="Times New Roman" w:hAnsi="Times New Roman"/>
          <w:sz w:val="24"/>
        </w:rPr>
        <w:t>Enterprises having any of the relationships referred to in points (</w:t>
      </w:r>
      <w:proofErr w:type="spellStart"/>
      <w:r w:rsidRPr="002C620B">
        <w:rPr>
          <w:rFonts w:ascii="Times New Roman" w:hAnsi="Times New Roman"/>
          <w:sz w:val="24"/>
        </w:rPr>
        <w:t>i</w:t>
      </w:r>
      <w:proofErr w:type="spellEnd"/>
      <w:r w:rsidRPr="002C620B">
        <w:rPr>
          <w:rFonts w:ascii="Times New Roman" w:hAnsi="Times New Roman"/>
          <w:sz w:val="24"/>
        </w:rPr>
        <w:t>) to (iv) above through one or more other enterprises shall be considered to be a single undertaking.</w:t>
      </w:r>
    </w:p>
    <w:p w14:paraId="6B4BD1AB" w14:textId="77777777" w:rsidR="00B22F55" w:rsidRPr="002C620B" w:rsidRDefault="00B22F55" w:rsidP="00B22F55">
      <w:pPr>
        <w:pStyle w:val="ListParagraph"/>
        <w:numPr>
          <w:ilvl w:val="0"/>
          <w:numId w:val="40"/>
        </w:numPr>
        <w:spacing w:line="360" w:lineRule="auto"/>
        <w:jc w:val="both"/>
        <w:rPr>
          <w:rFonts w:ascii="Times New Roman" w:hAnsi="Times New Roman"/>
          <w:sz w:val="24"/>
        </w:rPr>
      </w:pPr>
      <w:r w:rsidRPr="002C620B">
        <w:rPr>
          <w:rFonts w:ascii="Times New Roman" w:hAnsi="Times New Roman"/>
          <w:b/>
          <w:bCs/>
          <w:sz w:val="24"/>
        </w:rPr>
        <w:t xml:space="preserve">Undertaking </w:t>
      </w:r>
      <w:r w:rsidRPr="002C620B">
        <w:rPr>
          <w:rFonts w:ascii="Times New Roman" w:hAnsi="Times New Roman"/>
          <w:sz w:val="24"/>
        </w:rPr>
        <w:t>covers any entity engaged in an economic activity within the meaning of Article 107 TFEU, regardless of its legal status and the way in which it is financed.</w:t>
      </w:r>
    </w:p>
    <w:p w14:paraId="594F685F" w14:textId="77777777" w:rsidR="005E1CC1" w:rsidRPr="00BD7126" w:rsidRDefault="005E1CC1" w:rsidP="00BD7126">
      <w:pPr>
        <w:spacing w:line="360" w:lineRule="auto"/>
        <w:jc w:val="both"/>
        <w:rPr>
          <w:rFonts w:ascii="Times New Roman" w:hAnsi="Times New Roman"/>
          <w:sz w:val="22"/>
          <w:szCs w:val="22"/>
        </w:rPr>
      </w:pPr>
    </w:p>
    <w:p w14:paraId="1E5CD66A" w14:textId="77777777" w:rsidR="00442A36" w:rsidRPr="00E32798" w:rsidRDefault="000C75D4" w:rsidP="00F01B62">
      <w:pPr>
        <w:spacing w:after="200" w:line="360" w:lineRule="auto"/>
        <w:jc w:val="both"/>
        <w:rPr>
          <w:rFonts w:ascii="Times New Roman" w:hAnsi="Times New Roman"/>
          <w:b/>
          <w:sz w:val="24"/>
          <w:u w:val="single"/>
          <w:lang w:eastAsia="en-GB"/>
        </w:rPr>
      </w:pPr>
      <w:r w:rsidRPr="000C75D4">
        <w:rPr>
          <w:rFonts w:ascii="Times New Roman" w:hAnsi="Times New Roman"/>
          <w:b/>
          <w:sz w:val="24"/>
          <w:lang w:eastAsia="en-GB"/>
        </w:rPr>
        <w:t>3</w:t>
      </w:r>
      <w:r w:rsidR="00442A36" w:rsidRPr="000C75D4">
        <w:rPr>
          <w:rFonts w:ascii="Times New Roman" w:hAnsi="Times New Roman"/>
          <w:b/>
          <w:sz w:val="24"/>
          <w:lang w:eastAsia="en-GB"/>
        </w:rPr>
        <w:t>.0</w:t>
      </w:r>
      <w:r w:rsidR="00442A36" w:rsidRPr="00442A36">
        <w:rPr>
          <w:rFonts w:ascii="Times New Roman" w:hAnsi="Times New Roman"/>
          <w:b/>
          <w:sz w:val="24"/>
          <w:u w:val="single"/>
          <w:lang w:eastAsia="en-GB"/>
        </w:rPr>
        <w:t xml:space="preserve"> Eligibility Criteria</w:t>
      </w:r>
    </w:p>
    <w:p w14:paraId="6A9A6C55" w14:textId="79F0807E" w:rsidR="000C75D4" w:rsidRPr="000C75D4" w:rsidRDefault="000C75D4" w:rsidP="000C75D4">
      <w:pPr>
        <w:spacing w:after="200" w:line="360" w:lineRule="auto"/>
        <w:jc w:val="both"/>
        <w:rPr>
          <w:rFonts w:ascii="Times New Roman" w:hAnsi="Times New Roman"/>
          <w:sz w:val="22"/>
          <w:szCs w:val="22"/>
          <w:lang w:eastAsia="en-GB"/>
        </w:rPr>
      </w:pPr>
      <w:r w:rsidRPr="000C75D4">
        <w:rPr>
          <w:rFonts w:ascii="Times New Roman" w:hAnsi="Times New Roman"/>
          <w:sz w:val="22"/>
          <w:szCs w:val="22"/>
          <w:lang w:eastAsia="en-GB"/>
        </w:rPr>
        <w:t>The applicant must be an undertaking that carries out an economic activity within the meaning of Article 107 TFEU registered as</w:t>
      </w:r>
      <w:r w:rsidR="00B039E2">
        <w:rPr>
          <w:rFonts w:ascii="Times New Roman" w:hAnsi="Times New Roman"/>
          <w:sz w:val="22"/>
          <w:szCs w:val="22"/>
          <w:lang w:eastAsia="en-GB"/>
        </w:rPr>
        <w:t xml:space="preserve">: </w:t>
      </w:r>
    </w:p>
    <w:p w14:paraId="413AF230" w14:textId="1E97BBD3" w:rsidR="000C75D4" w:rsidRPr="000C75D4" w:rsidRDefault="000C75D4" w:rsidP="000C75D4">
      <w:pPr>
        <w:spacing w:after="200"/>
        <w:ind w:left="426"/>
        <w:jc w:val="both"/>
        <w:rPr>
          <w:rFonts w:ascii="Times New Roman" w:hAnsi="Times New Roman"/>
          <w:sz w:val="22"/>
          <w:szCs w:val="22"/>
          <w:lang w:eastAsia="en-GB"/>
        </w:rPr>
      </w:pPr>
      <w:proofErr w:type="spellStart"/>
      <w:r w:rsidRPr="000C75D4">
        <w:rPr>
          <w:rFonts w:ascii="Times New Roman" w:hAnsi="Times New Roman"/>
          <w:sz w:val="22"/>
          <w:szCs w:val="22"/>
          <w:lang w:eastAsia="en-GB"/>
        </w:rPr>
        <w:t>i</w:t>
      </w:r>
      <w:proofErr w:type="spellEnd"/>
      <w:r w:rsidRPr="000C75D4">
        <w:rPr>
          <w:rFonts w:ascii="Times New Roman" w:hAnsi="Times New Roman"/>
          <w:sz w:val="22"/>
          <w:szCs w:val="22"/>
          <w:lang w:eastAsia="en-GB"/>
        </w:rPr>
        <w:t xml:space="preserve">. A </w:t>
      </w:r>
      <w:r w:rsidR="00C60594">
        <w:rPr>
          <w:rFonts w:ascii="Times New Roman" w:hAnsi="Times New Roman"/>
          <w:sz w:val="22"/>
          <w:szCs w:val="22"/>
          <w:lang w:eastAsia="en-GB"/>
        </w:rPr>
        <w:t xml:space="preserve">single </w:t>
      </w:r>
      <w:r w:rsidR="00265BDF">
        <w:rPr>
          <w:rFonts w:ascii="Times New Roman" w:hAnsi="Times New Roman"/>
          <w:sz w:val="22"/>
          <w:szCs w:val="22"/>
          <w:lang w:eastAsia="en-GB"/>
        </w:rPr>
        <w:t xml:space="preserve">company classified as a </w:t>
      </w:r>
      <w:r w:rsidR="00265BDF" w:rsidRPr="000763D0">
        <w:rPr>
          <w:rFonts w:ascii="Times New Roman" w:hAnsi="Times New Roman"/>
          <w:b/>
          <w:bCs/>
          <w:sz w:val="22"/>
          <w:szCs w:val="22"/>
          <w:lang w:eastAsia="en-GB"/>
        </w:rPr>
        <w:t>SME</w:t>
      </w:r>
      <w:r w:rsidR="00B039E2">
        <w:rPr>
          <w:rStyle w:val="FootnoteReference"/>
          <w:rFonts w:ascii="Times New Roman" w:hAnsi="Times New Roman"/>
          <w:b/>
          <w:bCs/>
          <w:sz w:val="22"/>
          <w:szCs w:val="22"/>
          <w:lang w:eastAsia="en-GB"/>
        </w:rPr>
        <w:footnoteReference w:id="1"/>
      </w:r>
      <w:r w:rsidR="00265BDF">
        <w:rPr>
          <w:rFonts w:ascii="Times New Roman" w:hAnsi="Times New Roman"/>
          <w:sz w:val="22"/>
          <w:szCs w:val="22"/>
          <w:lang w:eastAsia="en-GB"/>
        </w:rPr>
        <w:t xml:space="preserve"> (including </w:t>
      </w:r>
      <w:r w:rsidR="00B44E93">
        <w:rPr>
          <w:rFonts w:ascii="Times New Roman" w:hAnsi="Times New Roman"/>
          <w:b/>
          <w:bCs/>
          <w:sz w:val="22"/>
          <w:szCs w:val="22"/>
          <w:lang w:eastAsia="en-GB"/>
        </w:rPr>
        <w:t>S</w:t>
      </w:r>
      <w:r w:rsidR="00265BDF" w:rsidRPr="000763D0">
        <w:rPr>
          <w:rFonts w:ascii="Times New Roman" w:hAnsi="Times New Roman"/>
          <w:b/>
          <w:bCs/>
          <w:sz w:val="22"/>
          <w:szCs w:val="22"/>
          <w:lang w:eastAsia="en-GB"/>
        </w:rPr>
        <w:t>tart-</w:t>
      </w:r>
      <w:r w:rsidR="00B44E93">
        <w:rPr>
          <w:rFonts w:ascii="Times New Roman" w:hAnsi="Times New Roman"/>
          <w:b/>
          <w:bCs/>
          <w:sz w:val="22"/>
          <w:szCs w:val="22"/>
          <w:lang w:eastAsia="en-GB"/>
        </w:rPr>
        <w:t>U</w:t>
      </w:r>
      <w:r w:rsidR="00265BDF" w:rsidRPr="000763D0">
        <w:rPr>
          <w:rFonts w:ascii="Times New Roman" w:hAnsi="Times New Roman"/>
          <w:b/>
          <w:bCs/>
          <w:sz w:val="22"/>
          <w:szCs w:val="22"/>
          <w:lang w:eastAsia="en-GB"/>
        </w:rPr>
        <w:t>ps</w:t>
      </w:r>
      <w:r w:rsidR="00265BDF">
        <w:rPr>
          <w:rFonts w:ascii="Times New Roman" w:hAnsi="Times New Roman"/>
          <w:sz w:val="22"/>
          <w:szCs w:val="22"/>
          <w:lang w:eastAsia="en-GB"/>
        </w:rPr>
        <w:t xml:space="preserve">) </w:t>
      </w:r>
      <w:r w:rsidRPr="000C75D4">
        <w:rPr>
          <w:rFonts w:ascii="Times New Roman" w:hAnsi="Times New Roman"/>
          <w:sz w:val="22"/>
          <w:szCs w:val="22"/>
          <w:lang w:eastAsia="en-GB"/>
        </w:rPr>
        <w:t>established in Malta.</w:t>
      </w:r>
    </w:p>
    <w:p w14:paraId="2C65EE0E" w14:textId="61639BBE" w:rsidR="000C75D4" w:rsidRPr="003811E8" w:rsidRDefault="000C75D4" w:rsidP="003811E8">
      <w:pPr>
        <w:spacing w:after="200"/>
        <w:ind w:left="426"/>
        <w:jc w:val="both"/>
        <w:rPr>
          <w:rFonts w:ascii="Times New Roman" w:hAnsi="Times New Roman"/>
          <w:b/>
          <w:bCs/>
          <w:sz w:val="22"/>
          <w:szCs w:val="22"/>
          <w:lang w:eastAsia="en-GB"/>
        </w:rPr>
      </w:pPr>
    </w:p>
    <w:p w14:paraId="18358D3C" w14:textId="1363A3BC" w:rsidR="00756E58" w:rsidRDefault="00756E58" w:rsidP="00A36B91">
      <w:pPr>
        <w:spacing w:after="200" w:line="360" w:lineRule="auto"/>
        <w:jc w:val="both"/>
        <w:rPr>
          <w:rFonts w:ascii="Times New Roman" w:hAnsi="Times New Roman"/>
          <w:sz w:val="2"/>
          <w:szCs w:val="2"/>
          <w:lang w:eastAsia="en-GB"/>
        </w:rPr>
      </w:pPr>
    </w:p>
    <w:p w14:paraId="708D107A" w14:textId="6EBE0676" w:rsidR="00EA2A90" w:rsidRDefault="00EA2A90" w:rsidP="00A36B91">
      <w:pPr>
        <w:spacing w:after="200" w:line="360" w:lineRule="auto"/>
        <w:jc w:val="both"/>
        <w:rPr>
          <w:rFonts w:ascii="Times New Roman" w:hAnsi="Times New Roman"/>
          <w:sz w:val="2"/>
          <w:szCs w:val="2"/>
          <w:lang w:eastAsia="en-GB"/>
        </w:rPr>
      </w:pPr>
    </w:p>
    <w:p w14:paraId="0B0ADDAC" w14:textId="3AE6CC40" w:rsidR="00EA2A90" w:rsidRDefault="00EA2A90" w:rsidP="00A36B91">
      <w:pPr>
        <w:spacing w:after="200" w:line="360" w:lineRule="auto"/>
        <w:jc w:val="both"/>
        <w:rPr>
          <w:rFonts w:ascii="Times New Roman" w:hAnsi="Times New Roman"/>
          <w:sz w:val="2"/>
          <w:szCs w:val="2"/>
          <w:lang w:eastAsia="en-GB"/>
        </w:rPr>
      </w:pPr>
    </w:p>
    <w:p w14:paraId="43369901" w14:textId="20988877" w:rsidR="00EA2A90" w:rsidRDefault="00EA2A90" w:rsidP="00A36B91">
      <w:pPr>
        <w:spacing w:after="200" w:line="360" w:lineRule="auto"/>
        <w:jc w:val="both"/>
        <w:rPr>
          <w:rFonts w:ascii="Times New Roman" w:hAnsi="Times New Roman"/>
          <w:sz w:val="2"/>
          <w:szCs w:val="2"/>
          <w:lang w:eastAsia="en-GB"/>
        </w:rPr>
      </w:pPr>
    </w:p>
    <w:p w14:paraId="16B8138D" w14:textId="77777777" w:rsidR="00EA2A90" w:rsidRPr="00756E58" w:rsidRDefault="00EA2A90" w:rsidP="00A36B91">
      <w:pPr>
        <w:spacing w:after="200" w:line="360" w:lineRule="auto"/>
        <w:jc w:val="both"/>
        <w:rPr>
          <w:rFonts w:ascii="Times New Roman" w:hAnsi="Times New Roman"/>
          <w:sz w:val="2"/>
          <w:szCs w:val="2"/>
          <w:lang w:eastAsia="en-GB"/>
        </w:rPr>
      </w:pPr>
    </w:p>
    <w:p w14:paraId="4965066F" w14:textId="7C70FA8E" w:rsidR="00257D18" w:rsidRDefault="003811E8" w:rsidP="00257D18">
      <w:pPr>
        <w:spacing w:after="200" w:line="360" w:lineRule="auto"/>
        <w:jc w:val="both"/>
        <w:rPr>
          <w:rFonts w:ascii="Times New Roman" w:hAnsi="Times New Roman"/>
          <w:sz w:val="22"/>
          <w:szCs w:val="22"/>
          <w:lang w:eastAsia="en-GB"/>
        </w:rPr>
      </w:pPr>
      <w:r>
        <w:rPr>
          <w:rFonts w:ascii="Times New Roman" w:hAnsi="Times New Roman"/>
          <w:b/>
          <w:bCs/>
          <w:sz w:val="22"/>
          <w:szCs w:val="22"/>
          <w:lang w:eastAsia="en-GB"/>
        </w:rPr>
        <w:t xml:space="preserve">For </w:t>
      </w:r>
      <w:r w:rsidR="002C63C4">
        <w:rPr>
          <w:rFonts w:ascii="Times New Roman" w:hAnsi="Times New Roman"/>
          <w:b/>
          <w:bCs/>
          <w:sz w:val="22"/>
          <w:szCs w:val="22"/>
          <w:lang w:eastAsia="en-GB"/>
        </w:rPr>
        <w:t xml:space="preserve">Option </w:t>
      </w:r>
      <w:r w:rsidR="007D5691">
        <w:rPr>
          <w:rFonts w:ascii="Times New Roman" w:hAnsi="Times New Roman"/>
          <w:b/>
          <w:bCs/>
          <w:sz w:val="22"/>
          <w:szCs w:val="22"/>
          <w:lang w:eastAsia="en-GB"/>
        </w:rPr>
        <w:t xml:space="preserve">A: </w:t>
      </w:r>
      <w:r w:rsidR="007D5691" w:rsidRPr="003811E8">
        <w:rPr>
          <w:rFonts w:ascii="Times New Roman" w:hAnsi="Times New Roman"/>
          <w:sz w:val="22"/>
          <w:szCs w:val="22"/>
          <w:lang w:eastAsia="en-GB"/>
        </w:rPr>
        <w:t>Eligible applicants will be supported by a business coach. B</w:t>
      </w:r>
      <w:r w:rsidR="00257D18" w:rsidRPr="003811E8">
        <w:rPr>
          <w:rFonts w:ascii="Times New Roman" w:hAnsi="Times New Roman"/>
          <w:sz w:val="22"/>
          <w:szCs w:val="22"/>
          <w:lang w:eastAsia="en-GB"/>
        </w:rPr>
        <w:t xml:space="preserve">usiness coaches need to have a proven track record </w:t>
      </w:r>
      <w:r w:rsidR="007D5691" w:rsidRPr="003811E8">
        <w:rPr>
          <w:rFonts w:ascii="Times New Roman" w:hAnsi="Times New Roman"/>
          <w:sz w:val="22"/>
          <w:szCs w:val="22"/>
          <w:lang w:eastAsia="en-GB"/>
        </w:rPr>
        <w:t xml:space="preserve">in </w:t>
      </w:r>
      <w:r w:rsidR="00257D18" w:rsidRPr="003811E8">
        <w:rPr>
          <w:rFonts w:ascii="Times New Roman" w:hAnsi="Times New Roman"/>
          <w:sz w:val="22"/>
          <w:szCs w:val="22"/>
          <w:lang w:eastAsia="en-GB"/>
        </w:rPr>
        <w:t>managing a</w:t>
      </w:r>
      <w:r w:rsidR="007D5691" w:rsidRPr="003811E8">
        <w:rPr>
          <w:rFonts w:ascii="Times New Roman" w:hAnsi="Times New Roman"/>
          <w:sz w:val="22"/>
          <w:szCs w:val="22"/>
          <w:lang w:eastAsia="en-GB"/>
        </w:rPr>
        <w:t xml:space="preserve"> </w:t>
      </w:r>
      <w:r w:rsidR="00257D18" w:rsidRPr="003811E8">
        <w:rPr>
          <w:rFonts w:ascii="Times New Roman" w:hAnsi="Times New Roman"/>
          <w:sz w:val="22"/>
          <w:szCs w:val="22"/>
          <w:lang w:eastAsia="en-GB"/>
        </w:rPr>
        <w:t>broad range of business issues associated with high growth, proven experience in</w:t>
      </w:r>
      <w:r w:rsidR="007D5691" w:rsidRPr="003811E8">
        <w:rPr>
          <w:rFonts w:ascii="Times New Roman" w:hAnsi="Times New Roman"/>
          <w:sz w:val="22"/>
          <w:szCs w:val="22"/>
          <w:lang w:eastAsia="en-GB"/>
        </w:rPr>
        <w:t xml:space="preserve"> </w:t>
      </w:r>
      <w:r w:rsidR="00257D18" w:rsidRPr="003811E8">
        <w:rPr>
          <w:rFonts w:ascii="Times New Roman" w:hAnsi="Times New Roman"/>
          <w:sz w:val="22"/>
          <w:szCs w:val="22"/>
          <w:lang w:eastAsia="en-GB"/>
        </w:rPr>
        <w:t>innovation management within SMEs, a successful track record in coaching senior</w:t>
      </w:r>
      <w:r w:rsidR="007D5691" w:rsidRPr="003811E8">
        <w:rPr>
          <w:rFonts w:ascii="Times New Roman" w:hAnsi="Times New Roman"/>
          <w:sz w:val="22"/>
          <w:szCs w:val="22"/>
          <w:lang w:eastAsia="en-GB"/>
        </w:rPr>
        <w:t xml:space="preserve"> </w:t>
      </w:r>
      <w:r w:rsidR="00257D18" w:rsidRPr="003811E8">
        <w:rPr>
          <w:rFonts w:ascii="Times New Roman" w:hAnsi="Times New Roman"/>
          <w:sz w:val="22"/>
          <w:szCs w:val="22"/>
          <w:lang w:eastAsia="en-GB"/>
        </w:rPr>
        <w:t>management through the development of their company’s vision and strategy</w:t>
      </w:r>
      <w:r w:rsidR="007D5691" w:rsidRPr="003811E8">
        <w:rPr>
          <w:rFonts w:ascii="Times New Roman" w:hAnsi="Times New Roman"/>
          <w:sz w:val="22"/>
          <w:szCs w:val="22"/>
          <w:lang w:eastAsia="en-GB"/>
        </w:rPr>
        <w:t>.</w:t>
      </w:r>
    </w:p>
    <w:p w14:paraId="4F0C6539" w14:textId="314F620B" w:rsidR="00572679" w:rsidRPr="003811E8" w:rsidRDefault="00572679" w:rsidP="00257D18">
      <w:pPr>
        <w:spacing w:after="200" w:line="360" w:lineRule="auto"/>
        <w:jc w:val="both"/>
        <w:rPr>
          <w:rFonts w:ascii="Times New Roman" w:hAnsi="Times New Roman"/>
          <w:sz w:val="22"/>
          <w:szCs w:val="22"/>
          <w:lang w:eastAsia="en-GB"/>
        </w:rPr>
      </w:pPr>
      <w:r>
        <w:rPr>
          <w:rFonts w:ascii="Times New Roman" w:hAnsi="Times New Roman"/>
          <w:b/>
          <w:bCs/>
          <w:sz w:val="22"/>
          <w:szCs w:val="22"/>
          <w:lang w:eastAsia="en-GB"/>
        </w:rPr>
        <w:t xml:space="preserve">For </w:t>
      </w:r>
      <w:r w:rsidR="002C63C4">
        <w:rPr>
          <w:rFonts w:ascii="Times New Roman" w:hAnsi="Times New Roman"/>
          <w:b/>
          <w:bCs/>
          <w:sz w:val="22"/>
          <w:szCs w:val="22"/>
          <w:lang w:eastAsia="en-GB"/>
        </w:rPr>
        <w:t>Option</w:t>
      </w:r>
      <w:r>
        <w:rPr>
          <w:rFonts w:ascii="Times New Roman" w:hAnsi="Times New Roman"/>
          <w:b/>
          <w:bCs/>
          <w:sz w:val="22"/>
          <w:szCs w:val="22"/>
          <w:lang w:eastAsia="en-GB"/>
        </w:rPr>
        <w:t xml:space="preserve"> B: </w:t>
      </w:r>
      <w:r w:rsidRPr="003811E8">
        <w:rPr>
          <w:rFonts w:ascii="Times New Roman" w:hAnsi="Times New Roman"/>
          <w:sz w:val="22"/>
          <w:szCs w:val="22"/>
          <w:lang w:eastAsia="en-GB"/>
        </w:rPr>
        <w:t>Eligible applicants will be supported by a</w:t>
      </w:r>
      <w:r>
        <w:rPr>
          <w:rFonts w:ascii="Times New Roman" w:hAnsi="Times New Roman"/>
          <w:sz w:val="22"/>
          <w:szCs w:val="22"/>
          <w:lang w:eastAsia="en-GB"/>
        </w:rPr>
        <w:t>n experienced</w:t>
      </w:r>
      <w:r w:rsidRPr="003811E8">
        <w:rPr>
          <w:rFonts w:ascii="Times New Roman" w:hAnsi="Times New Roman"/>
          <w:sz w:val="22"/>
          <w:szCs w:val="22"/>
          <w:lang w:eastAsia="en-GB"/>
        </w:rPr>
        <w:t xml:space="preserve"> </w:t>
      </w:r>
      <w:r>
        <w:rPr>
          <w:rFonts w:ascii="Times New Roman" w:hAnsi="Times New Roman"/>
          <w:sz w:val="22"/>
          <w:szCs w:val="22"/>
          <w:lang w:eastAsia="en-GB"/>
        </w:rPr>
        <w:t>pitch or communications</w:t>
      </w:r>
      <w:r w:rsidRPr="003811E8">
        <w:rPr>
          <w:rFonts w:ascii="Times New Roman" w:hAnsi="Times New Roman"/>
          <w:sz w:val="22"/>
          <w:szCs w:val="22"/>
          <w:lang w:eastAsia="en-GB"/>
        </w:rPr>
        <w:t xml:space="preserve"> coach. </w:t>
      </w:r>
      <w:r w:rsidR="006B209E">
        <w:rPr>
          <w:rFonts w:ascii="Times New Roman" w:hAnsi="Times New Roman"/>
          <w:sz w:val="22"/>
          <w:szCs w:val="22"/>
          <w:lang w:eastAsia="en-GB"/>
        </w:rPr>
        <w:t>Pitch</w:t>
      </w:r>
      <w:r w:rsidRPr="003811E8">
        <w:rPr>
          <w:rFonts w:ascii="Times New Roman" w:hAnsi="Times New Roman"/>
          <w:sz w:val="22"/>
          <w:szCs w:val="22"/>
          <w:lang w:eastAsia="en-GB"/>
        </w:rPr>
        <w:t xml:space="preserve"> coaches</w:t>
      </w:r>
      <w:r w:rsidR="006B209E">
        <w:rPr>
          <w:rFonts w:ascii="Times New Roman" w:hAnsi="Times New Roman"/>
          <w:sz w:val="22"/>
          <w:szCs w:val="22"/>
          <w:lang w:eastAsia="en-GB"/>
        </w:rPr>
        <w:t xml:space="preserve"> should possess</w:t>
      </w:r>
      <w:r w:rsidR="006B209E" w:rsidRPr="006B209E">
        <w:rPr>
          <w:rFonts w:ascii="Times New Roman" w:hAnsi="Times New Roman"/>
          <w:sz w:val="22"/>
          <w:szCs w:val="22"/>
          <w:lang w:eastAsia="en-GB"/>
        </w:rPr>
        <w:t xml:space="preserve"> coaching and training experience with both established and start-up organi</w:t>
      </w:r>
      <w:r w:rsidR="002C63C4">
        <w:rPr>
          <w:rFonts w:ascii="Times New Roman" w:hAnsi="Times New Roman"/>
          <w:sz w:val="22"/>
          <w:szCs w:val="22"/>
          <w:lang w:eastAsia="en-GB"/>
        </w:rPr>
        <w:t>s</w:t>
      </w:r>
      <w:r w:rsidR="006B209E" w:rsidRPr="006B209E">
        <w:rPr>
          <w:rFonts w:ascii="Times New Roman" w:hAnsi="Times New Roman"/>
          <w:sz w:val="22"/>
          <w:szCs w:val="22"/>
          <w:lang w:eastAsia="en-GB"/>
        </w:rPr>
        <w:t>ations</w:t>
      </w:r>
      <w:r w:rsidR="006B209E">
        <w:rPr>
          <w:rFonts w:ascii="Times New Roman" w:hAnsi="Times New Roman"/>
          <w:sz w:val="22"/>
          <w:szCs w:val="22"/>
          <w:lang w:eastAsia="en-GB"/>
        </w:rPr>
        <w:t xml:space="preserve"> as well as s</w:t>
      </w:r>
      <w:r w:rsidR="006B209E" w:rsidRPr="006B209E">
        <w:rPr>
          <w:rFonts w:ascii="Times New Roman" w:hAnsi="Times New Roman"/>
          <w:sz w:val="22"/>
          <w:szCs w:val="22"/>
          <w:lang w:eastAsia="en-GB"/>
        </w:rPr>
        <w:t>trong communication and public speaking skills</w:t>
      </w:r>
      <w:r w:rsidR="006B209E">
        <w:rPr>
          <w:rFonts w:ascii="Times New Roman" w:hAnsi="Times New Roman"/>
          <w:sz w:val="22"/>
          <w:szCs w:val="22"/>
          <w:lang w:eastAsia="en-GB"/>
        </w:rPr>
        <w:t xml:space="preserve"> and experience in </w:t>
      </w:r>
      <w:r w:rsidR="006B209E" w:rsidRPr="006B209E">
        <w:rPr>
          <w:rFonts w:ascii="Times New Roman" w:hAnsi="Times New Roman"/>
          <w:sz w:val="22"/>
          <w:szCs w:val="22"/>
          <w:lang w:eastAsia="en-GB"/>
        </w:rPr>
        <w:t>storytelling</w:t>
      </w:r>
      <w:r w:rsidR="006B209E">
        <w:rPr>
          <w:rFonts w:ascii="Times New Roman" w:hAnsi="Times New Roman"/>
          <w:sz w:val="22"/>
          <w:szCs w:val="22"/>
          <w:lang w:eastAsia="en-GB"/>
        </w:rPr>
        <w:t>.</w:t>
      </w:r>
    </w:p>
    <w:p w14:paraId="5977F031" w14:textId="4D7111D1" w:rsidR="00A36B91" w:rsidRPr="00A36B91" w:rsidRDefault="003811E8" w:rsidP="00A36B91">
      <w:pPr>
        <w:spacing w:after="200" w:line="360" w:lineRule="auto"/>
        <w:jc w:val="both"/>
        <w:rPr>
          <w:rFonts w:ascii="Times New Roman" w:hAnsi="Times New Roman"/>
          <w:sz w:val="22"/>
          <w:szCs w:val="22"/>
          <w:lang w:eastAsia="en-GB"/>
        </w:rPr>
      </w:pPr>
      <w:r>
        <w:rPr>
          <w:rFonts w:ascii="Times New Roman" w:hAnsi="Times New Roman"/>
          <w:b/>
          <w:bCs/>
          <w:sz w:val="22"/>
          <w:szCs w:val="22"/>
          <w:lang w:eastAsia="en-GB"/>
        </w:rPr>
        <w:t xml:space="preserve">For </w:t>
      </w:r>
      <w:r w:rsidR="002C63C4">
        <w:rPr>
          <w:rFonts w:ascii="Times New Roman" w:hAnsi="Times New Roman"/>
          <w:b/>
          <w:bCs/>
          <w:sz w:val="22"/>
          <w:szCs w:val="22"/>
          <w:lang w:eastAsia="en-GB"/>
        </w:rPr>
        <w:t xml:space="preserve">Option </w:t>
      </w:r>
      <w:r w:rsidR="006B2874">
        <w:rPr>
          <w:rFonts w:ascii="Times New Roman" w:hAnsi="Times New Roman"/>
          <w:b/>
          <w:bCs/>
          <w:sz w:val="22"/>
          <w:szCs w:val="22"/>
          <w:lang w:eastAsia="en-GB"/>
        </w:rPr>
        <w:t>C</w:t>
      </w:r>
      <w:r w:rsidR="00A36B91" w:rsidRPr="00756E58">
        <w:rPr>
          <w:rFonts w:ascii="Times New Roman" w:hAnsi="Times New Roman"/>
          <w:b/>
          <w:bCs/>
          <w:sz w:val="22"/>
          <w:szCs w:val="22"/>
          <w:lang w:eastAsia="en-GB"/>
        </w:rPr>
        <w:t>:</w:t>
      </w:r>
      <w:r w:rsidR="00756E58">
        <w:rPr>
          <w:rFonts w:ascii="Times New Roman" w:hAnsi="Times New Roman"/>
          <w:sz w:val="22"/>
          <w:szCs w:val="22"/>
          <w:lang w:eastAsia="en-GB"/>
        </w:rPr>
        <w:t xml:space="preserve"> </w:t>
      </w:r>
      <w:r w:rsidRPr="00A36B91">
        <w:rPr>
          <w:rFonts w:ascii="Times New Roman" w:hAnsi="Times New Roman"/>
          <w:sz w:val="22"/>
          <w:szCs w:val="22"/>
          <w:lang w:eastAsia="en-GB"/>
        </w:rPr>
        <w:t>Eligible applicants will be supported by a</w:t>
      </w:r>
      <w:r>
        <w:rPr>
          <w:rFonts w:ascii="Times New Roman" w:hAnsi="Times New Roman"/>
          <w:sz w:val="22"/>
          <w:szCs w:val="22"/>
          <w:lang w:eastAsia="en-GB"/>
        </w:rPr>
        <w:t>n experience</w:t>
      </w:r>
      <w:r w:rsidR="0011283E">
        <w:rPr>
          <w:rFonts w:ascii="Times New Roman" w:hAnsi="Times New Roman"/>
          <w:sz w:val="22"/>
          <w:szCs w:val="22"/>
          <w:lang w:eastAsia="en-GB"/>
        </w:rPr>
        <w:t>d</w:t>
      </w:r>
      <w:r>
        <w:rPr>
          <w:rFonts w:ascii="Times New Roman" w:hAnsi="Times New Roman"/>
          <w:sz w:val="22"/>
          <w:szCs w:val="22"/>
          <w:lang w:eastAsia="en-GB"/>
        </w:rPr>
        <w:t xml:space="preserve"> EIC</w:t>
      </w:r>
      <w:r w:rsidRPr="00A36B91">
        <w:rPr>
          <w:rFonts w:ascii="Times New Roman" w:hAnsi="Times New Roman"/>
          <w:sz w:val="22"/>
          <w:szCs w:val="22"/>
          <w:lang w:eastAsia="en-GB"/>
        </w:rPr>
        <w:t xml:space="preserve"> proposal writer</w:t>
      </w:r>
      <w:r>
        <w:rPr>
          <w:rFonts w:ascii="Times New Roman" w:hAnsi="Times New Roman"/>
          <w:sz w:val="22"/>
          <w:szCs w:val="22"/>
          <w:lang w:eastAsia="en-GB"/>
        </w:rPr>
        <w:t>/consultant</w:t>
      </w:r>
      <w:r w:rsidR="006B2874">
        <w:rPr>
          <w:rFonts w:ascii="Times New Roman" w:hAnsi="Times New Roman"/>
          <w:sz w:val="22"/>
          <w:szCs w:val="22"/>
          <w:lang w:eastAsia="en-GB"/>
        </w:rPr>
        <w:t>, as well as having received positive evaluation from the European Commission after having submitted the short proposal to the EIC Accelerator.</w:t>
      </w:r>
    </w:p>
    <w:p w14:paraId="1580B0FB" w14:textId="3485C8DB" w:rsidR="007779CB" w:rsidRDefault="00756E58" w:rsidP="00F01B62">
      <w:pPr>
        <w:spacing w:after="200" w:line="360" w:lineRule="auto"/>
        <w:jc w:val="both"/>
        <w:rPr>
          <w:rFonts w:ascii="Times New Roman" w:hAnsi="Times New Roman"/>
          <w:sz w:val="2"/>
          <w:szCs w:val="2"/>
          <w:lang w:eastAsia="en-GB"/>
        </w:rPr>
      </w:pPr>
      <w:r w:rsidRPr="00442A36">
        <w:rPr>
          <w:rFonts w:ascii="Times New Roman" w:hAnsi="Times New Roman"/>
          <w:sz w:val="22"/>
          <w:szCs w:val="22"/>
          <w:lang w:eastAsia="en-GB"/>
        </w:rPr>
        <w:t>Applications should be endorsed by the entity’s legal representative. Applicants already featuring on MCST’s non-compliance list will not be eligible to apply for this Scheme.</w:t>
      </w:r>
    </w:p>
    <w:p w14:paraId="726F565F" w14:textId="3D985670" w:rsidR="001969FB" w:rsidRPr="00C80BF3" w:rsidRDefault="001969FB" w:rsidP="001969FB">
      <w:pPr>
        <w:spacing w:line="360" w:lineRule="auto"/>
        <w:jc w:val="both"/>
        <w:rPr>
          <w:rFonts w:ascii="Times New Roman" w:hAnsi="Times New Roman"/>
          <w:sz w:val="24"/>
        </w:rPr>
      </w:pPr>
      <w:r w:rsidRPr="00C80BF3">
        <w:rPr>
          <w:rFonts w:ascii="Times New Roman" w:hAnsi="Times New Roman"/>
          <w:sz w:val="24"/>
        </w:rPr>
        <w:t xml:space="preserve">Participants will be funded if the amount they request falls within the allowable </w:t>
      </w:r>
      <w:r>
        <w:rPr>
          <w:rFonts w:ascii="Times New Roman" w:hAnsi="Times New Roman"/>
          <w:sz w:val="24"/>
        </w:rPr>
        <w:t>threshold</w:t>
      </w:r>
      <w:r w:rsidRPr="00C80BF3">
        <w:rPr>
          <w:rFonts w:ascii="Times New Roman" w:hAnsi="Times New Roman"/>
          <w:sz w:val="24"/>
        </w:rPr>
        <w:t xml:space="preserve"> for aid under the </w:t>
      </w:r>
      <w:r w:rsidRPr="001969FB">
        <w:rPr>
          <w:rFonts w:ascii="Times New Roman" w:hAnsi="Times New Roman"/>
          <w:i/>
          <w:iCs/>
          <w:sz w:val="24"/>
        </w:rPr>
        <w:t>de minimis</w:t>
      </w:r>
      <w:r w:rsidRPr="00C80BF3">
        <w:rPr>
          <w:rFonts w:ascii="Times New Roman" w:hAnsi="Times New Roman"/>
          <w:sz w:val="24"/>
        </w:rPr>
        <w:t xml:space="preserve"> regime, which is a maximum of €200,000 (or €100,000 in the case of single undertakings performing road freight transport for hire or reward) over 3 fiscal years per single undertaking, and this is in line with Article 3(2) of the </w:t>
      </w:r>
      <w:r w:rsidRPr="00C80BF3">
        <w:rPr>
          <w:rFonts w:ascii="Times New Roman" w:hAnsi="Times New Roman"/>
          <w:i/>
          <w:sz w:val="24"/>
        </w:rPr>
        <w:t>de minimis</w:t>
      </w:r>
      <w:r w:rsidRPr="00C80BF3">
        <w:rPr>
          <w:rFonts w:ascii="Times New Roman" w:hAnsi="Times New Roman"/>
          <w:sz w:val="24"/>
        </w:rPr>
        <w:t xml:space="preserve"> Regulation.</w:t>
      </w:r>
    </w:p>
    <w:p w14:paraId="34517D30" w14:textId="77777777" w:rsidR="001969FB" w:rsidRPr="00C80BF3" w:rsidRDefault="001969FB" w:rsidP="001969FB">
      <w:pPr>
        <w:spacing w:line="360" w:lineRule="auto"/>
        <w:jc w:val="both"/>
        <w:rPr>
          <w:rFonts w:ascii="Times New Roman" w:hAnsi="Times New Roman"/>
          <w:sz w:val="24"/>
        </w:rPr>
      </w:pPr>
    </w:p>
    <w:p w14:paraId="3CB85601" w14:textId="7EB96F7C" w:rsidR="002051F8" w:rsidRDefault="001969FB" w:rsidP="00F01B62">
      <w:pPr>
        <w:spacing w:after="200" w:line="360" w:lineRule="auto"/>
        <w:jc w:val="both"/>
        <w:rPr>
          <w:rFonts w:ascii="Times New Roman" w:hAnsi="Times New Roman"/>
          <w:sz w:val="2"/>
          <w:szCs w:val="2"/>
          <w:lang w:eastAsia="en-GB"/>
        </w:rPr>
      </w:pPr>
      <w:r w:rsidRPr="00C80BF3">
        <w:rPr>
          <w:rFonts w:ascii="Times New Roman" w:hAnsi="Times New Roman"/>
          <w:sz w:val="24"/>
        </w:rPr>
        <w:t xml:space="preserve">Applicants will be required to submit a signed </w:t>
      </w:r>
      <w:r w:rsidRPr="00C80BF3">
        <w:rPr>
          <w:rFonts w:ascii="Times New Roman" w:hAnsi="Times New Roman"/>
          <w:i/>
          <w:sz w:val="24"/>
        </w:rPr>
        <w:t>de minimis</w:t>
      </w:r>
      <w:r w:rsidRPr="00C80BF3">
        <w:rPr>
          <w:rFonts w:ascii="Times New Roman" w:hAnsi="Times New Roman"/>
          <w:sz w:val="24"/>
        </w:rPr>
        <w:t xml:space="preserve"> declaration form indicating any de minimis aid received during the previous two fiscal years and the current fiscal year</w:t>
      </w:r>
    </w:p>
    <w:p w14:paraId="4C5D332C" w14:textId="2E8100B1" w:rsidR="002051F8" w:rsidRDefault="002051F8" w:rsidP="00F01B62">
      <w:pPr>
        <w:spacing w:after="200" w:line="360" w:lineRule="auto"/>
        <w:jc w:val="both"/>
        <w:rPr>
          <w:rFonts w:ascii="Times New Roman" w:hAnsi="Times New Roman"/>
          <w:sz w:val="2"/>
          <w:szCs w:val="2"/>
          <w:lang w:eastAsia="en-GB"/>
        </w:rPr>
      </w:pPr>
    </w:p>
    <w:p w14:paraId="26045ABF" w14:textId="101A2011" w:rsidR="002051F8" w:rsidRDefault="002051F8" w:rsidP="00F01B62">
      <w:pPr>
        <w:spacing w:after="200" w:line="360" w:lineRule="auto"/>
        <w:jc w:val="both"/>
        <w:rPr>
          <w:rFonts w:ascii="Times New Roman" w:hAnsi="Times New Roman"/>
          <w:sz w:val="2"/>
          <w:szCs w:val="2"/>
          <w:lang w:eastAsia="en-GB"/>
        </w:rPr>
      </w:pPr>
    </w:p>
    <w:p w14:paraId="2C527792" w14:textId="77777777" w:rsidR="004845EE" w:rsidRPr="00A36B91" w:rsidRDefault="004845EE" w:rsidP="00F01B62">
      <w:pPr>
        <w:spacing w:after="200" w:line="360" w:lineRule="auto"/>
        <w:jc w:val="both"/>
        <w:rPr>
          <w:rFonts w:ascii="Times New Roman" w:hAnsi="Times New Roman"/>
          <w:sz w:val="2"/>
          <w:szCs w:val="2"/>
          <w:lang w:eastAsia="en-GB"/>
        </w:rPr>
      </w:pPr>
    </w:p>
    <w:p w14:paraId="71DF31FF" w14:textId="77777777" w:rsidR="00F01B62" w:rsidRPr="00E32798" w:rsidRDefault="009F1F64" w:rsidP="00F01B62">
      <w:pPr>
        <w:spacing w:after="200" w:line="360" w:lineRule="auto"/>
        <w:jc w:val="both"/>
        <w:rPr>
          <w:rFonts w:ascii="Times New Roman" w:hAnsi="Times New Roman"/>
          <w:b/>
          <w:sz w:val="24"/>
          <w:u w:val="single"/>
          <w:lang w:eastAsia="en-GB"/>
        </w:rPr>
      </w:pPr>
      <w:r>
        <w:rPr>
          <w:rFonts w:ascii="Times New Roman" w:hAnsi="Times New Roman"/>
          <w:b/>
          <w:sz w:val="24"/>
          <w:u w:val="single"/>
          <w:lang w:eastAsia="en-GB"/>
        </w:rPr>
        <w:t>4</w:t>
      </w:r>
      <w:r w:rsidR="00442A36" w:rsidRPr="00442A36">
        <w:rPr>
          <w:rFonts w:ascii="Times New Roman" w:hAnsi="Times New Roman"/>
          <w:b/>
          <w:sz w:val="24"/>
          <w:u w:val="single"/>
          <w:lang w:eastAsia="en-GB"/>
        </w:rPr>
        <w:t xml:space="preserve">.0 Financing </w:t>
      </w:r>
    </w:p>
    <w:p w14:paraId="1A8DE56C" w14:textId="77777777" w:rsidR="00C80BF3" w:rsidRDefault="00F01B62" w:rsidP="00F01B62">
      <w:pPr>
        <w:spacing w:after="200" w:line="360" w:lineRule="auto"/>
        <w:jc w:val="both"/>
        <w:rPr>
          <w:rFonts w:ascii="Times New Roman" w:hAnsi="Times New Roman"/>
          <w:sz w:val="24"/>
        </w:rPr>
      </w:pPr>
      <w:r>
        <w:rPr>
          <w:rFonts w:ascii="Times New Roman" w:hAnsi="Times New Roman"/>
          <w:sz w:val="24"/>
        </w:rPr>
        <w:t xml:space="preserve">Each applicant is invited to provide a breakdown of the anticipated costs to carry out the proposed activities as part of the application form. MCST reserves the right to negotiate any amount quoted by the applicant should this be considered as being over-estimated.  </w:t>
      </w:r>
    </w:p>
    <w:p w14:paraId="7FA03F8D" w14:textId="77777777" w:rsidR="00E5023B" w:rsidRDefault="00F01B62" w:rsidP="00BD7126">
      <w:pPr>
        <w:spacing w:after="200" w:line="360" w:lineRule="auto"/>
        <w:jc w:val="both"/>
        <w:rPr>
          <w:rFonts w:ascii="Times New Roman" w:hAnsi="Times New Roman"/>
          <w:sz w:val="24"/>
        </w:rPr>
      </w:pPr>
      <w:r>
        <w:rPr>
          <w:rFonts w:ascii="Times New Roman" w:hAnsi="Times New Roman"/>
          <w:sz w:val="24"/>
        </w:rPr>
        <w:t xml:space="preserve">The </w:t>
      </w:r>
      <w:r w:rsidRPr="00FC31EE">
        <w:rPr>
          <w:rFonts w:ascii="Times New Roman" w:hAnsi="Times New Roman"/>
          <w:sz w:val="24"/>
        </w:rPr>
        <w:t xml:space="preserve">amount of the Award available to any one successful applicant is </w:t>
      </w:r>
      <w:proofErr w:type="gramStart"/>
      <w:r w:rsidRPr="00FC31EE">
        <w:rPr>
          <w:rFonts w:ascii="Times New Roman" w:hAnsi="Times New Roman"/>
          <w:sz w:val="24"/>
        </w:rPr>
        <w:t xml:space="preserve">capped </w:t>
      </w:r>
      <w:r w:rsidR="00E5023B">
        <w:rPr>
          <w:rFonts w:ascii="Times New Roman" w:hAnsi="Times New Roman"/>
          <w:sz w:val="24"/>
        </w:rPr>
        <w:t xml:space="preserve"> as</w:t>
      </w:r>
      <w:proofErr w:type="gramEnd"/>
      <w:r w:rsidR="00E5023B">
        <w:rPr>
          <w:rFonts w:ascii="Times New Roman" w:hAnsi="Times New Roman"/>
          <w:sz w:val="24"/>
        </w:rPr>
        <w:t xml:space="preserve"> follows:</w:t>
      </w:r>
    </w:p>
    <w:p w14:paraId="094DD77D" w14:textId="0699D68C" w:rsidR="00E5023B" w:rsidRPr="004F2A9D" w:rsidRDefault="00F01B62" w:rsidP="004F2A9D">
      <w:pPr>
        <w:pStyle w:val="ListParagraph"/>
        <w:numPr>
          <w:ilvl w:val="0"/>
          <w:numId w:val="40"/>
        </w:numPr>
        <w:spacing w:line="360" w:lineRule="auto"/>
        <w:jc w:val="both"/>
        <w:rPr>
          <w:rFonts w:ascii="Times New Roman" w:hAnsi="Times New Roman"/>
          <w:sz w:val="24"/>
        </w:rPr>
      </w:pPr>
      <w:r w:rsidRPr="004F2A9D">
        <w:rPr>
          <w:rFonts w:ascii="Times New Roman" w:hAnsi="Times New Roman"/>
          <w:sz w:val="24"/>
        </w:rPr>
        <w:t>€5</w:t>
      </w:r>
      <w:r w:rsidR="00572679" w:rsidRPr="004F2A9D">
        <w:rPr>
          <w:rFonts w:ascii="Times New Roman" w:hAnsi="Times New Roman"/>
          <w:sz w:val="24"/>
        </w:rPr>
        <w:t>,</w:t>
      </w:r>
      <w:r w:rsidRPr="004F2A9D">
        <w:rPr>
          <w:rFonts w:ascii="Times New Roman" w:hAnsi="Times New Roman"/>
          <w:sz w:val="24"/>
        </w:rPr>
        <w:t xml:space="preserve">000 </w:t>
      </w:r>
      <w:r w:rsidR="00BD7126" w:rsidRPr="004F2A9D">
        <w:rPr>
          <w:rFonts w:ascii="Times New Roman" w:hAnsi="Times New Roman"/>
          <w:sz w:val="24"/>
        </w:rPr>
        <w:t xml:space="preserve">for </w:t>
      </w:r>
      <w:r w:rsidR="00012232" w:rsidRPr="004F2A9D">
        <w:rPr>
          <w:rFonts w:ascii="Times New Roman" w:hAnsi="Times New Roman"/>
          <w:sz w:val="24"/>
        </w:rPr>
        <w:t xml:space="preserve">Option </w:t>
      </w:r>
      <w:r w:rsidR="00BD7126" w:rsidRPr="004F2A9D">
        <w:rPr>
          <w:rFonts w:ascii="Times New Roman" w:hAnsi="Times New Roman"/>
          <w:sz w:val="24"/>
        </w:rPr>
        <w:t>A</w:t>
      </w:r>
      <w:r w:rsidR="00572679" w:rsidRPr="004F2A9D">
        <w:rPr>
          <w:rFonts w:ascii="Times New Roman" w:hAnsi="Times New Roman"/>
          <w:sz w:val="24"/>
        </w:rPr>
        <w:t xml:space="preserve">, </w:t>
      </w:r>
    </w:p>
    <w:p w14:paraId="6B65C009" w14:textId="66CDA58B" w:rsidR="00E5023B" w:rsidRPr="004F2A9D" w:rsidRDefault="00572679" w:rsidP="004F2A9D">
      <w:pPr>
        <w:pStyle w:val="ListParagraph"/>
        <w:numPr>
          <w:ilvl w:val="0"/>
          <w:numId w:val="40"/>
        </w:numPr>
        <w:spacing w:line="360" w:lineRule="auto"/>
        <w:jc w:val="both"/>
        <w:rPr>
          <w:rFonts w:ascii="Times New Roman" w:hAnsi="Times New Roman"/>
          <w:sz w:val="24"/>
        </w:rPr>
      </w:pPr>
      <w:r w:rsidRPr="004F2A9D">
        <w:rPr>
          <w:rFonts w:ascii="Times New Roman" w:hAnsi="Times New Roman"/>
          <w:sz w:val="24"/>
        </w:rPr>
        <w:t>€2</w:t>
      </w:r>
      <w:r w:rsidR="006B209E" w:rsidRPr="004F2A9D">
        <w:rPr>
          <w:rFonts w:ascii="Times New Roman" w:hAnsi="Times New Roman"/>
          <w:sz w:val="24"/>
        </w:rPr>
        <w:t>,</w:t>
      </w:r>
      <w:r w:rsidRPr="004F2A9D">
        <w:rPr>
          <w:rFonts w:ascii="Times New Roman" w:hAnsi="Times New Roman"/>
          <w:sz w:val="24"/>
        </w:rPr>
        <w:t xml:space="preserve">000 for </w:t>
      </w:r>
      <w:r w:rsidR="00E5023B" w:rsidRPr="004F2A9D">
        <w:rPr>
          <w:rFonts w:ascii="Times New Roman" w:hAnsi="Times New Roman"/>
          <w:sz w:val="24"/>
        </w:rPr>
        <w:t xml:space="preserve">Option </w:t>
      </w:r>
      <w:r w:rsidRPr="004F2A9D">
        <w:rPr>
          <w:rFonts w:ascii="Times New Roman" w:hAnsi="Times New Roman"/>
          <w:sz w:val="24"/>
        </w:rPr>
        <w:t>B</w:t>
      </w:r>
      <w:r w:rsidR="00E5023B">
        <w:rPr>
          <w:rFonts w:ascii="Times New Roman" w:hAnsi="Times New Roman"/>
          <w:sz w:val="24"/>
        </w:rPr>
        <w:t xml:space="preserve"> </w:t>
      </w:r>
      <w:r w:rsidR="00C46ADB">
        <w:rPr>
          <w:rFonts w:ascii="Times New Roman" w:hAnsi="Times New Roman"/>
          <w:sz w:val="24"/>
        </w:rPr>
        <w:t>and</w:t>
      </w:r>
    </w:p>
    <w:p w14:paraId="4179F0C7" w14:textId="5CA3A64C" w:rsidR="00E5023B" w:rsidRDefault="000A083B" w:rsidP="00E5023B">
      <w:pPr>
        <w:pStyle w:val="ListParagraph"/>
        <w:numPr>
          <w:ilvl w:val="0"/>
          <w:numId w:val="40"/>
        </w:numPr>
        <w:spacing w:line="360" w:lineRule="auto"/>
        <w:jc w:val="both"/>
        <w:rPr>
          <w:rFonts w:ascii="Times New Roman" w:hAnsi="Times New Roman"/>
          <w:sz w:val="24"/>
        </w:rPr>
      </w:pPr>
      <w:r w:rsidRPr="004F2A9D">
        <w:rPr>
          <w:rFonts w:ascii="Times New Roman" w:hAnsi="Times New Roman"/>
          <w:sz w:val="24"/>
        </w:rPr>
        <w:t>€</w:t>
      </w:r>
      <w:r w:rsidR="00572679" w:rsidRPr="004F2A9D">
        <w:rPr>
          <w:rFonts w:ascii="Times New Roman" w:hAnsi="Times New Roman"/>
          <w:sz w:val="24"/>
        </w:rPr>
        <w:t>10,</w:t>
      </w:r>
      <w:r w:rsidRPr="004F2A9D">
        <w:rPr>
          <w:rFonts w:ascii="Times New Roman" w:hAnsi="Times New Roman"/>
          <w:sz w:val="24"/>
        </w:rPr>
        <w:t>000 for</w:t>
      </w:r>
      <w:r w:rsidR="00BD7126" w:rsidRPr="004F2A9D">
        <w:rPr>
          <w:rFonts w:ascii="Times New Roman" w:hAnsi="Times New Roman"/>
          <w:sz w:val="24"/>
        </w:rPr>
        <w:t xml:space="preserve"> </w:t>
      </w:r>
      <w:r w:rsidR="00E5023B">
        <w:rPr>
          <w:rFonts w:ascii="Times New Roman" w:hAnsi="Times New Roman"/>
          <w:sz w:val="24"/>
        </w:rPr>
        <w:t>Option</w:t>
      </w:r>
      <w:r w:rsidR="00BD7126" w:rsidRPr="004F2A9D">
        <w:rPr>
          <w:rFonts w:ascii="Times New Roman" w:hAnsi="Times New Roman"/>
          <w:sz w:val="24"/>
        </w:rPr>
        <w:t xml:space="preserve"> </w:t>
      </w:r>
      <w:r w:rsidR="00572679" w:rsidRPr="004F2A9D">
        <w:rPr>
          <w:rFonts w:ascii="Times New Roman" w:hAnsi="Times New Roman"/>
          <w:sz w:val="24"/>
        </w:rPr>
        <w:t>C</w:t>
      </w:r>
      <w:r w:rsidR="002460CA" w:rsidRPr="004F2A9D">
        <w:rPr>
          <w:rFonts w:ascii="Times New Roman" w:hAnsi="Times New Roman"/>
          <w:sz w:val="24"/>
        </w:rPr>
        <w:t xml:space="preserve">. </w:t>
      </w:r>
    </w:p>
    <w:p w14:paraId="3CD4633F" w14:textId="50AF9FF5" w:rsidR="00E5023B" w:rsidRDefault="00E5023B" w:rsidP="004F2A9D">
      <w:pPr>
        <w:pStyle w:val="ListParagraph"/>
        <w:spacing w:line="360" w:lineRule="auto"/>
        <w:ind w:left="360"/>
        <w:jc w:val="both"/>
        <w:rPr>
          <w:rFonts w:ascii="Times New Roman" w:hAnsi="Times New Roman"/>
          <w:sz w:val="24"/>
        </w:rPr>
      </w:pPr>
    </w:p>
    <w:p w14:paraId="7C984D3F" w14:textId="77777777" w:rsidR="00C57373" w:rsidRPr="004F2A9D" w:rsidRDefault="00C57373" w:rsidP="004F2A9D">
      <w:pPr>
        <w:pStyle w:val="ListParagraph"/>
        <w:spacing w:line="360" w:lineRule="auto"/>
        <w:ind w:left="360"/>
        <w:jc w:val="both"/>
        <w:rPr>
          <w:rFonts w:ascii="Times New Roman" w:hAnsi="Times New Roman"/>
          <w:sz w:val="24"/>
        </w:rPr>
      </w:pPr>
    </w:p>
    <w:p w14:paraId="257E66CE" w14:textId="77777777" w:rsidR="00C80BF3" w:rsidRPr="00756E58" w:rsidRDefault="00F01B62" w:rsidP="00F01B62">
      <w:pPr>
        <w:spacing w:line="360" w:lineRule="auto"/>
        <w:jc w:val="both"/>
        <w:rPr>
          <w:rFonts w:ascii="Times New Roman" w:hAnsi="Times New Roman"/>
          <w:b/>
          <w:bCs/>
          <w:sz w:val="24"/>
        </w:rPr>
      </w:pPr>
      <w:r w:rsidRPr="00756E58">
        <w:rPr>
          <w:rFonts w:ascii="Times New Roman" w:hAnsi="Times New Roman"/>
          <w:b/>
          <w:bCs/>
          <w:sz w:val="24"/>
        </w:rPr>
        <w:t>Eligible costs:</w:t>
      </w:r>
    </w:p>
    <w:p w14:paraId="7D3AB8CF" w14:textId="77777777" w:rsidR="00C80BF3" w:rsidRPr="00C80BF3" w:rsidRDefault="00C80BF3" w:rsidP="00F01B62">
      <w:pPr>
        <w:spacing w:line="360" w:lineRule="auto"/>
        <w:jc w:val="both"/>
        <w:rPr>
          <w:rFonts w:ascii="Times New Roman" w:hAnsi="Times New Roman"/>
          <w:sz w:val="10"/>
          <w:szCs w:val="10"/>
        </w:rPr>
      </w:pPr>
    </w:p>
    <w:p w14:paraId="4395401F" w14:textId="576795ED" w:rsidR="00BD7126" w:rsidRDefault="00BD7126" w:rsidP="00BD7126">
      <w:pPr>
        <w:pBdr>
          <w:top w:val="nil"/>
          <w:left w:val="nil"/>
          <w:bottom w:val="nil"/>
          <w:right w:val="nil"/>
          <w:between w:val="nil"/>
        </w:pBdr>
        <w:spacing w:line="360" w:lineRule="auto"/>
        <w:jc w:val="both"/>
        <w:rPr>
          <w:rFonts w:ascii="Times New Roman" w:hAnsi="Times New Roman"/>
          <w:b/>
          <w:bCs/>
          <w:sz w:val="24"/>
        </w:rPr>
      </w:pPr>
      <w:r w:rsidRPr="00756E58">
        <w:rPr>
          <w:rFonts w:ascii="Times New Roman" w:hAnsi="Times New Roman"/>
          <w:b/>
          <w:bCs/>
          <w:sz w:val="24"/>
        </w:rPr>
        <w:t xml:space="preserve">For </w:t>
      </w:r>
      <w:r w:rsidR="002051F8">
        <w:rPr>
          <w:rFonts w:ascii="Times New Roman" w:hAnsi="Times New Roman"/>
          <w:b/>
          <w:bCs/>
          <w:sz w:val="24"/>
        </w:rPr>
        <w:t>Option</w:t>
      </w:r>
      <w:r w:rsidRPr="00756E58">
        <w:rPr>
          <w:rFonts w:ascii="Times New Roman" w:hAnsi="Times New Roman"/>
          <w:b/>
          <w:bCs/>
          <w:sz w:val="24"/>
        </w:rPr>
        <w:t xml:space="preserve"> </w:t>
      </w:r>
      <w:r>
        <w:rPr>
          <w:rFonts w:ascii="Times New Roman" w:hAnsi="Times New Roman"/>
          <w:b/>
          <w:bCs/>
          <w:sz w:val="24"/>
        </w:rPr>
        <w:t>A</w:t>
      </w:r>
      <w:r w:rsidRPr="00756E58">
        <w:rPr>
          <w:rFonts w:ascii="Times New Roman" w:hAnsi="Times New Roman"/>
          <w:b/>
          <w:bCs/>
          <w:sz w:val="24"/>
        </w:rPr>
        <w:t>:</w:t>
      </w:r>
    </w:p>
    <w:p w14:paraId="2B2FF81F" w14:textId="2BFB3198" w:rsidR="00C80BF3" w:rsidRDefault="000A083B" w:rsidP="00F01B62">
      <w:pPr>
        <w:numPr>
          <w:ilvl w:val="0"/>
          <w:numId w:val="31"/>
        </w:numPr>
        <w:pBdr>
          <w:top w:val="nil"/>
          <w:left w:val="nil"/>
          <w:bottom w:val="nil"/>
          <w:right w:val="nil"/>
          <w:between w:val="nil"/>
        </w:pBdr>
        <w:spacing w:after="200" w:line="360" w:lineRule="auto"/>
        <w:ind w:left="851" w:hanging="425"/>
        <w:jc w:val="both"/>
        <w:rPr>
          <w:rFonts w:ascii="Times New Roman" w:hAnsi="Times New Roman"/>
          <w:sz w:val="24"/>
        </w:rPr>
      </w:pPr>
      <w:r>
        <w:rPr>
          <w:rFonts w:ascii="Times New Roman" w:hAnsi="Times New Roman"/>
          <w:sz w:val="24"/>
        </w:rPr>
        <w:t>Business coaching fees.</w:t>
      </w:r>
    </w:p>
    <w:p w14:paraId="465C4006" w14:textId="260FBFB2" w:rsidR="006B209E" w:rsidRDefault="006B209E" w:rsidP="006B209E">
      <w:pPr>
        <w:pBdr>
          <w:top w:val="nil"/>
          <w:left w:val="nil"/>
          <w:bottom w:val="nil"/>
          <w:right w:val="nil"/>
          <w:between w:val="nil"/>
        </w:pBdr>
        <w:spacing w:line="360" w:lineRule="auto"/>
        <w:jc w:val="both"/>
        <w:rPr>
          <w:rFonts w:ascii="Times New Roman" w:hAnsi="Times New Roman"/>
          <w:b/>
          <w:bCs/>
          <w:sz w:val="24"/>
        </w:rPr>
      </w:pPr>
      <w:r w:rsidRPr="00756E58">
        <w:rPr>
          <w:rFonts w:ascii="Times New Roman" w:hAnsi="Times New Roman"/>
          <w:b/>
          <w:bCs/>
          <w:sz w:val="24"/>
        </w:rPr>
        <w:t xml:space="preserve">For </w:t>
      </w:r>
      <w:r w:rsidR="002051F8">
        <w:rPr>
          <w:rFonts w:ascii="Times New Roman" w:hAnsi="Times New Roman"/>
          <w:b/>
          <w:bCs/>
          <w:sz w:val="24"/>
        </w:rPr>
        <w:t>Option</w:t>
      </w:r>
      <w:r w:rsidRPr="00756E58">
        <w:rPr>
          <w:rFonts w:ascii="Times New Roman" w:hAnsi="Times New Roman"/>
          <w:b/>
          <w:bCs/>
          <w:sz w:val="24"/>
        </w:rPr>
        <w:t xml:space="preserve"> </w:t>
      </w:r>
      <w:r w:rsidR="002051F8">
        <w:rPr>
          <w:rFonts w:ascii="Times New Roman" w:hAnsi="Times New Roman"/>
          <w:b/>
          <w:bCs/>
          <w:sz w:val="24"/>
        </w:rPr>
        <w:t>B</w:t>
      </w:r>
      <w:r w:rsidRPr="00756E58">
        <w:rPr>
          <w:rFonts w:ascii="Times New Roman" w:hAnsi="Times New Roman"/>
          <w:b/>
          <w:bCs/>
          <w:sz w:val="24"/>
        </w:rPr>
        <w:t>:</w:t>
      </w:r>
    </w:p>
    <w:p w14:paraId="5EAA4D16" w14:textId="0886F3D7" w:rsidR="006B209E" w:rsidRPr="006B209E" w:rsidRDefault="006B209E" w:rsidP="006B209E">
      <w:pPr>
        <w:numPr>
          <w:ilvl w:val="0"/>
          <w:numId w:val="31"/>
        </w:numPr>
        <w:pBdr>
          <w:top w:val="nil"/>
          <w:left w:val="nil"/>
          <w:bottom w:val="nil"/>
          <w:right w:val="nil"/>
          <w:between w:val="nil"/>
        </w:pBdr>
        <w:spacing w:after="200" w:line="360" w:lineRule="auto"/>
        <w:ind w:left="851" w:hanging="425"/>
        <w:jc w:val="both"/>
        <w:rPr>
          <w:rFonts w:ascii="Times New Roman" w:hAnsi="Times New Roman"/>
          <w:sz w:val="24"/>
        </w:rPr>
      </w:pPr>
      <w:r>
        <w:rPr>
          <w:rFonts w:ascii="Times New Roman" w:hAnsi="Times New Roman"/>
          <w:sz w:val="24"/>
        </w:rPr>
        <w:t>Pitch coaching fees.</w:t>
      </w:r>
    </w:p>
    <w:p w14:paraId="6A4E9274" w14:textId="4539E229" w:rsidR="00F01B62" w:rsidRPr="00756E58" w:rsidRDefault="00F01B62" w:rsidP="00F01B62">
      <w:pPr>
        <w:pBdr>
          <w:top w:val="nil"/>
          <w:left w:val="nil"/>
          <w:bottom w:val="nil"/>
          <w:right w:val="nil"/>
          <w:between w:val="nil"/>
        </w:pBdr>
        <w:spacing w:line="360" w:lineRule="auto"/>
        <w:jc w:val="both"/>
        <w:rPr>
          <w:rFonts w:ascii="Times New Roman" w:hAnsi="Times New Roman"/>
          <w:b/>
          <w:bCs/>
          <w:sz w:val="24"/>
        </w:rPr>
      </w:pPr>
      <w:r w:rsidRPr="00756E58">
        <w:rPr>
          <w:rFonts w:ascii="Times New Roman" w:hAnsi="Times New Roman"/>
          <w:b/>
          <w:bCs/>
          <w:sz w:val="24"/>
        </w:rPr>
        <w:t xml:space="preserve">For </w:t>
      </w:r>
      <w:r w:rsidR="002051F8">
        <w:rPr>
          <w:rFonts w:ascii="Times New Roman" w:hAnsi="Times New Roman"/>
          <w:b/>
          <w:bCs/>
          <w:sz w:val="24"/>
        </w:rPr>
        <w:t>Option</w:t>
      </w:r>
      <w:r w:rsidRPr="00756E58">
        <w:rPr>
          <w:rFonts w:ascii="Times New Roman" w:hAnsi="Times New Roman"/>
          <w:b/>
          <w:bCs/>
          <w:sz w:val="24"/>
        </w:rPr>
        <w:t xml:space="preserve"> </w:t>
      </w:r>
      <w:r w:rsidR="005C4817">
        <w:rPr>
          <w:rFonts w:ascii="Times New Roman" w:hAnsi="Times New Roman"/>
          <w:b/>
          <w:bCs/>
          <w:sz w:val="24"/>
        </w:rPr>
        <w:t>C</w:t>
      </w:r>
      <w:r w:rsidRPr="00756E58">
        <w:rPr>
          <w:rFonts w:ascii="Times New Roman" w:hAnsi="Times New Roman"/>
          <w:b/>
          <w:bCs/>
          <w:sz w:val="24"/>
        </w:rPr>
        <w:t>:</w:t>
      </w:r>
    </w:p>
    <w:p w14:paraId="2447A020" w14:textId="58A61835" w:rsidR="00812A7B" w:rsidRPr="00812A7B" w:rsidRDefault="00106207" w:rsidP="004F2A9D">
      <w:pPr>
        <w:numPr>
          <w:ilvl w:val="0"/>
          <w:numId w:val="31"/>
        </w:numPr>
        <w:pBdr>
          <w:top w:val="nil"/>
          <w:left w:val="nil"/>
          <w:bottom w:val="nil"/>
          <w:right w:val="nil"/>
          <w:between w:val="nil"/>
        </w:pBdr>
        <w:spacing w:after="200" w:line="360" w:lineRule="auto"/>
        <w:ind w:left="851" w:hanging="425"/>
        <w:jc w:val="both"/>
        <w:rPr>
          <w:rFonts w:ascii="Times New Roman" w:hAnsi="Times New Roman"/>
          <w:sz w:val="24"/>
        </w:rPr>
      </w:pPr>
      <w:r>
        <w:rPr>
          <w:rFonts w:ascii="Times New Roman" w:hAnsi="Times New Roman"/>
          <w:sz w:val="24"/>
        </w:rPr>
        <w:t xml:space="preserve">EIC </w:t>
      </w:r>
      <w:r w:rsidR="00F01B62">
        <w:rPr>
          <w:rFonts w:ascii="Times New Roman" w:hAnsi="Times New Roman"/>
          <w:sz w:val="24"/>
        </w:rPr>
        <w:t xml:space="preserve">proposal writer/s </w:t>
      </w:r>
      <w:r w:rsidR="00A61AB6">
        <w:rPr>
          <w:rFonts w:ascii="Times New Roman" w:hAnsi="Times New Roman"/>
          <w:sz w:val="24"/>
        </w:rPr>
        <w:t>and</w:t>
      </w:r>
      <w:r w:rsidR="00F01B62">
        <w:rPr>
          <w:rFonts w:ascii="Times New Roman" w:hAnsi="Times New Roman"/>
          <w:sz w:val="24"/>
        </w:rPr>
        <w:t xml:space="preserve"> consulting services fees.</w:t>
      </w:r>
    </w:p>
    <w:p w14:paraId="496B5A0B" w14:textId="7A54A028" w:rsidR="00812A7B" w:rsidRDefault="00812A7B" w:rsidP="00F01B62">
      <w:p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In order to receive the reimbursement process, the applicant has to provide the following documents:</w:t>
      </w:r>
    </w:p>
    <w:p w14:paraId="4786C022" w14:textId="18E466B0" w:rsidR="00812A7B" w:rsidRDefault="00812A7B" w:rsidP="00F01B62">
      <w:p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 xml:space="preserve">For Option A: </w:t>
      </w:r>
      <w:r w:rsidRPr="00D6173A">
        <w:rPr>
          <w:rFonts w:ascii="Times New Roman" w:hAnsi="Times New Roman"/>
          <w:b/>
          <w:bCs/>
          <w:color w:val="000000"/>
          <w:sz w:val="22"/>
          <w:szCs w:val="22"/>
        </w:rPr>
        <w:t>timesheets</w:t>
      </w:r>
      <w:r>
        <w:rPr>
          <w:rFonts w:ascii="Times New Roman" w:hAnsi="Times New Roman"/>
          <w:color w:val="000000"/>
          <w:sz w:val="22"/>
          <w:szCs w:val="22"/>
        </w:rPr>
        <w:t xml:space="preserve">, a </w:t>
      </w:r>
      <w:r w:rsidRPr="00D6173A">
        <w:rPr>
          <w:rFonts w:ascii="Times New Roman" w:hAnsi="Times New Roman"/>
          <w:b/>
          <w:bCs/>
          <w:color w:val="000000"/>
          <w:sz w:val="22"/>
          <w:szCs w:val="22"/>
        </w:rPr>
        <w:t>coaching report</w:t>
      </w:r>
      <w:r>
        <w:rPr>
          <w:rFonts w:ascii="Times New Roman" w:hAnsi="Times New Roman"/>
          <w:color w:val="000000"/>
          <w:sz w:val="22"/>
          <w:szCs w:val="22"/>
        </w:rPr>
        <w:t xml:space="preserve"> as well as a </w:t>
      </w:r>
      <w:r w:rsidRPr="00D6173A">
        <w:rPr>
          <w:rFonts w:ascii="Times New Roman" w:hAnsi="Times New Roman"/>
          <w:b/>
          <w:bCs/>
          <w:color w:val="000000"/>
          <w:sz w:val="22"/>
          <w:szCs w:val="22"/>
        </w:rPr>
        <w:t>20-slide Investor Deck</w:t>
      </w:r>
      <w:r>
        <w:rPr>
          <w:rFonts w:ascii="Times New Roman" w:hAnsi="Times New Roman"/>
          <w:color w:val="000000"/>
          <w:sz w:val="22"/>
          <w:szCs w:val="22"/>
        </w:rPr>
        <w:t xml:space="preserve"> covering key elements of the </w:t>
      </w:r>
      <w:r w:rsidRPr="00367599">
        <w:rPr>
          <w:rFonts w:ascii="Times New Roman" w:hAnsi="Times New Roman"/>
          <w:color w:val="000000"/>
          <w:sz w:val="22"/>
          <w:szCs w:val="22"/>
        </w:rPr>
        <w:t>business plan</w:t>
      </w:r>
      <w:r>
        <w:rPr>
          <w:rFonts w:ascii="Times New Roman" w:hAnsi="Times New Roman"/>
          <w:color w:val="000000"/>
          <w:sz w:val="22"/>
          <w:szCs w:val="22"/>
        </w:rPr>
        <w:t>.</w:t>
      </w:r>
    </w:p>
    <w:p w14:paraId="250C1923" w14:textId="16E999CA" w:rsidR="00812A7B" w:rsidRDefault="00812A7B" w:rsidP="00F01B62">
      <w:p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 xml:space="preserve">For Option B: </w:t>
      </w:r>
      <w:r w:rsidRPr="00D6173A">
        <w:rPr>
          <w:rFonts w:ascii="Times New Roman" w:hAnsi="Times New Roman"/>
          <w:b/>
          <w:bCs/>
          <w:color w:val="000000"/>
          <w:sz w:val="22"/>
          <w:szCs w:val="22"/>
        </w:rPr>
        <w:t>timesheets</w:t>
      </w:r>
      <w:r>
        <w:rPr>
          <w:rFonts w:ascii="Times New Roman" w:hAnsi="Times New Roman"/>
          <w:color w:val="000000"/>
          <w:sz w:val="22"/>
          <w:szCs w:val="22"/>
        </w:rPr>
        <w:t xml:space="preserve">, a </w:t>
      </w:r>
      <w:r w:rsidRPr="00D6173A">
        <w:rPr>
          <w:rFonts w:ascii="Times New Roman" w:hAnsi="Times New Roman"/>
          <w:b/>
          <w:bCs/>
          <w:color w:val="000000"/>
          <w:sz w:val="22"/>
          <w:szCs w:val="22"/>
        </w:rPr>
        <w:t>pitch-deck</w:t>
      </w:r>
      <w:r w:rsidRPr="00B21A0E">
        <w:rPr>
          <w:rFonts w:ascii="Times New Roman" w:hAnsi="Times New Roman"/>
          <w:color w:val="000000"/>
          <w:sz w:val="22"/>
          <w:szCs w:val="22"/>
        </w:rPr>
        <w:t xml:space="preserve"> of up to </w:t>
      </w:r>
      <w:r w:rsidRPr="00D6173A">
        <w:rPr>
          <w:rFonts w:ascii="Times New Roman" w:hAnsi="Times New Roman"/>
          <w:b/>
          <w:bCs/>
          <w:color w:val="000000"/>
          <w:sz w:val="22"/>
          <w:szCs w:val="22"/>
        </w:rPr>
        <w:t>10 slides</w:t>
      </w:r>
      <w:r>
        <w:rPr>
          <w:rFonts w:ascii="Times New Roman" w:hAnsi="Times New Roman"/>
          <w:color w:val="000000"/>
          <w:sz w:val="22"/>
          <w:szCs w:val="22"/>
        </w:rPr>
        <w:t xml:space="preserve"> and a </w:t>
      </w:r>
      <w:r w:rsidRPr="00D6173A">
        <w:rPr>
          <w:rFonts w:ascii="Times New Roman" w:hAnsi="Times New Roman"/>
          <w:b/>
          <w:bCs/>
          <w:color w:val="000000"/>
          <w:sz w:val="22"/>
          <w:szCs w:val="22"/>
        </w:rPr>
        <w:t>video</w:t>
      </w:r>
      <w:r w:rsidRPr="00B21A0E">
        <w:rPr>
          <w:rFonts w:ascii="Times New Roman" w:hAnsi="Times New Roman"/>
          <w:color w:val="000000"/>
          <w:sz w:val="22"/>
          <w:szCs w:val="22"/>
        </w:rPr>
        <w:t xml:space="preserve"> pitch of up to 3 minutes</w:t>
      </w:r>
    </w:p>
    <w:p w14:paraId="4B3A09D8" w14:textId="2F598A61" w:rsidR="00812A7B" w:rsidRDefault="00812A7B">
      <w:pPr>
        <w:pBdr>
          <w:top w:val="nil"/>
          <w:left w:val="nil"/>
          <w:bottom w:val="nil"/>
          <w:right w:val="nil"/>
          <w:between w:val="nil"/>
        </w:pBdr>
        <w:spacing w:line="360" w:lineRule="auto"/>
        <w:jc w:val="both"/>
        <w:rPr>
          <w:rFonts w:ascii="Times New Roman" w:hAnsi="Times New Roman"/>
          <w:sz w:val="24"/>
        </w:rPr>
      </w:pPr>
    </w:p>
    <w:p w14:paraId="43ADA6F3" w14:textId="0A625491" w:rsidR="00812A7B" w:rsidRDefault="00812A7B" w:rsidP="00F01B62">
      <w:p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Moreover, f</w:t>
      </w:r>
      <w:r w:rsidR="00F01B62">
        <w:rPr>
          <w:rFonts w:ascii="Times New Roman" w:hAnsi="Times New Roman"/>
          <w:sz w:val="24"/>
        </w:rPr>
        <w:t xml:space="preserve">or </w:t>
      </w:r>
      <w:r w:rsidR="006B209E">
        <w:rPr>
          <w:rFonts w:ascii="Times New Roman" w:hAnsi="Times New Roman"/>
          <w:sz w:val="24"/>
        </w:rPr>
        <w:t xml:space="preserve">all </w:t>
      </w:r>
      <w:r>
        <w:rPr>
          <w:rFonts w:ascii="Times New Roman" w:hAnsi="Times New Roman"/>
          <w:sz w:val="24"/>
        </w:rPr>
        <w:t>options</w:t>
      </w:r>
      <w:r w:rsidR="00F01B62">
        <w:rPr>
          <w:rFonts w:ascii="Times New Roman" w:hAnsi="Times New Roman"/>
          <w:sz w:val="24"/>
        </w:rPr>
        <w:t>, MCST will provide 100% reimbursement upon confirmation of proposal submission</w:t>
      </w:r>
      <w:r w:rsidR="00DD0F49">
        <w:rPr>
          <w:rFonts w:ascii="Times New Roman" w:hAnsi="Times New Roman"/>
          <w:sz w:val="24"/>
        </w:rPr>
        <w:t xml:space="preserve"> (short application proposal under </w:t>
      </w:r>
      <w:r w:rsidR="00012232">
        <w:rPr>
          <w:rFonts w:ascii="Times New Roman" w:hAnsi="Times New Roman"/>
          <w:sz w:val="24"/>
        </w:rPr>
        <w:t xml:space="preserve">Option </w:t>
      </w:r>
      <w:r w:rsidR="00DD0F49">
        <w:rPr>
          <w:rFonts w:ascii="Times New Roman" w:hAnsi="Times New Roman"/>
          <w:sz w:val="24"/>
        </w:rPr>
        <w:t xml:space="preserve">A and B, long application proposal under </w:t>
      </w:r>
      <w:r w:rsidR="00012232">
        <w:rPr>
          <w:rFonts w:ascii="Times New Roman" w:hAnsi="Times New Roman"/>
          <w:sz w:val="24"/>
        </w:rPr>
        <w:t xml:space="preserve">Option </w:t>
      </w:r>
      <w:r w:rsidR="00DD0F49">
        <w:rPr>
          <w:rFonts w:ascii="Times New Roman" w:hAnsi="Times New Roman"/>
          <w:sz w:val="24"/>
        </w:rPr>
        <w:t>C)</w:t>
      </w:r>
      <w:r w:rsidR="00E5023B">
        <w:rPr>
          <w:rFonts w:ascii="Times New Roman" w:hAnsi="Times New Roman"/>
          <w:sz w:val="24"/>
        </w:rPr>
        <w:t xml:space="preserve"> </w:t>
      </w:r>
      <w:r w:rsidR="00F01B62">
        <w:rPr>
          <w:rFonts w:ascii="Times New Roman" w:hAnsi="Times New Roman"/>
          <w:sz w:val="24"/>
        </w:rPr>
        <w:t xml:space="preserve">and </w:t>
      </w:r>
      <w:r w:rsidR="00E03494">
        <w:rPr>
          <w:rFonts w:ascii="Times New Roman" w:hAnsi="Times New Roman"/>
          <w:sz w:val="24"/>
        </w:rPr>
        <w:t xml:space="preserve">against proof </w:t>
      </w:r>
      <w:r w:rsidR="00F01B62">
        <w:rPr>
          <w:rFonts w:ascii="Times New Roman" w:hAnsi="Times New Roman"/>
          <w:sz w:val="24"/>
        </w:rPr>
        <w:t>of invoice and receipt by</w:t>
      </w:r>
      <w:r w:rsidR="00012232">
        <w:rPr>
          <w:rFonts w:ascii="Times New Roman" w:hAnsi="Times New Roman"/>
          <w:sz w:val="24"/>
        </w:rPr>
        <w:t xml:space="preserve"> </w:t>
      </w:r>
      <w:r w:rsidR="00CB187C">
        <w:rPr>
          <w:rFonts w:ascii="Times New Roman" w:hAnsi="Times New Roman"/>
          <w:sz w:val="24"/>
        </w:rPr>
        <w:t>applicant</w:t>
      </w:r>
      <w:r>
        <w:rPr>
          <w:rFonts w:ascii="Times New Roman" w:hAnsi="Times New Roman"/>
          <w:sz w:val="24"/>
        </w:rPr>
        <w:t>.</w:t>
      </w:r>
    </w:p>
    <w:p w14:paraId="75C94AEB" w14:textId="77777777" w:rsidR="00812A7B" w:rsidRDefault="00812A7B" w:rsidP="00F01B62">
      <w:pPr>
        <w:pBdr>
          <w:top w:val="nil"/>
          <w:left w:val="nil"/>
          <w:bottom w:val="nil"/>
          <w:right w:val="nil"/>
          <w:between w:val="nil"/>
        </w:pBdr>
        <w:spacing w:line="360" w:lineRule="auto"/>
        <w:jc w:val="both"/>
        <w:rPr>
          <w:rFonts w:ascii="Times New Roman" w:hAnsi="Times New Roman"/>
          <w:sz w:val="24"/>
        </w:rPr>
      </w:pPr>
    </w:p>
    <w:p w14:paraId="6DE1647E" w14:textId="08C0881B" w:rsidR="00BD7126" w:rsidRDefault="00F01B62" w:rsidP="00F01B62">
      <w:p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 xml:space="preserve">The </w:t>
      </w:r>
      <w:r w:rsidR="00CB187C">
        <w:rPr>
          <w:rFonts w:ascii="Times New Roman" w:hAnsi="Times New Roman"/>
          <w:sz w:val="24"/>
        </w:rPr>
        <w:t xml:space="preserve">applicant </w:t>
      </w:r>
      <w:r>
        <w:rPr>
          <w:rFonts w:ascii="Times New Roman" w:hAnsi="Times New Roman"/>
          <w:sz w:val="24"/>
        </w:rPr>
        <w:t>must follow procurement regulations and</w:t>
      </w:r>
      <w:r w:rsidR="0041510A">
        <w:rPr>
          <w:rFonts w:ascii="Times New Roman" w:hAnsi="Times New Roman"/>
          <w:sz w:val="24"/>
        </w:rPr>
        <w:t xml:space="preserve"> </w:t>
      </w:r>
      <w:r w:rsidR="00CB187C">
        <w:rPr>
          <w:rFonts w:ascii="Times New Roman" w:hAnsi="Times New Roman"/>
          <w:sz w:val="24"/>
        </w:rPr>
        <w:t xml:space="preserve">it shall be ensured that </w:t>
      </w:r>
      <w:r w:rsidR="00CB187C" w:rsidRPr="004F2A9D">
        <w:rPr>
          <w:rFonts w:ascii="Times New Roman" w:hAnsi="Times New Roman"/>
          <w:sz w:val="24"/>
        </w:rPr>
        <w:t>the best value for money principle ha</w:t>
      </w:r>
      <w:r w:rsidR="004F14FF">
        <w:rPr>
          <w:rFonts w:ascii="Times New Roman" w:hAnsi="Times New Roman"/>
          <w:sz w:val="24"/>
        </w:rPr>
        <w:t>s</w:t>
      </w:r>
      <w:r w:rsidR="00CB187C" w:rsidRPr="004F2A9D">
        <w:rPr>
          <w:rFonts w:ascii="Times New Roman" w:hAnsi="Times New Roman"/>
          <w:sz w:val="24"/>
        </w:rPr>
        <w:t xml:space="preserve"> been </w:t>
      </w:r>
      <w:r w:rsidR="00037CE9" w:rsidRPr="00037CE9">
        <w:rPr>
          <w:rFonts w:ascii="Times New Roman" w:hAnsi="Times New Roman"/>
          <w:sz w:val="24"/>
        </w:rPr>
        <w:t>adopted</w:t>
      </w:r>
      <w:r w:rsidR="00CB187C" w:rsidRPr="004F2A9D">
        <w:rPr>
          <w:rFonts w:ascii="Times New Roman" w:hAnsi="Times New Roman"/>
          <w:sz w:val="24"/>
        </w:rPr>
        <w:t xml:space="preserve"> by the applicant. The applicant must be able to demonstrate how best value for money</w:t>
      </w:r>
      <w:r w:rsidR="00E5023B">
        <w:rPr>
          <w:rFonts w:ascii="Times New Roman" w:hAnsi="Times New Roman"/>
          <w:sz w:val="24"/>
        </w:rPr>
        <w:t xml:space="preserve"> for the procurement of services</w:t>
      </w:r>
      <w:r w:rsidR="00CB187C" w:rsidRPr="004F2A9D">
        <w:rPr>
          <w:rFonts w:ascii="Times New Roman" w:hAnsi="Times New Roman"/>
          <w:sz w:val="24"/>
        </w:rPr>
        <w:t xml:space="preserve"> was ensured.</w:t>
      </w:r>
      <w:r w:rsidR="00012232" w:rsidRPr="004F2A9D">
        <w:rPr>
          <w:rFonts w:ascii="Times New Roman" w:hAnsi="Times New Roman"/>
          <w:sz w:val="24"/>
        </w:rPr>
        <w:t xml:space="preserve"> </w:t>
      </w:r>
      <w:r w:rsidR="00CB187C">
        <w:rPr>
          <w:rFonts w:ascii="Times New Roman" w:hAnsi="Times New Roman"/>
          <w:sz w:val="24"/>
        </w:rPr>
        <w:t>T</w:t>
      </w:r>
      <w:r w:rsidR="0041510A">
        <w:rPr>
          <w:rFonts w:ascii="Times New Roman" w:hAnsi="Times New Roman"/>
          <w:sz w:val="24"/>
        </w:rPr>
        <w:t xml:space="preserve">he </w:t>
      </w:r>
      <w:r w:rsidR="003867FE">
        <w:rPr>
          <w:rFonts w:ascii="Times New Roman" w:hAnsi="Times New Roman"/>
          <w:sz w:val="24"/>
        </w:rPr>
        <w:t>C</w:t>
      </w:r>
      <w:r w:rsidR="0041510A">
        <w:rPr>
          <w:rFonts w:ascii="Times New Roman" w:hAnsi="Times New Roman"/>
          <w:sz w:val="24"/>
        </w:rPr>
        <w:t>ouncil may request</w:t>
      </w:r>
      <w:r w:rsidR="00CB187C">
        <w:rPr>
          <w:rFonts w:ascii="Times New Roman" w:hAnsi="Times New Roman"/>
          <w:sz w:val="24"/>
        </w:rPr>
        <w:t xml:space="preserve"> further documentation and information to </w:t>
      </w:r>
      <w:r w:rsidR="00462C97">
        <w:rPr>
          <w:rFonts w:ascii="Times New Roman" w:hAnsi="Times New Roman"/>
          <w:sz w:val="24"/>
        </w:rPr>
        <w:t xml:space="preserve">ensure that the </w:t>
      </w:r>
      <w:r w:rsidR="00462C97" w:rsidRPr="004F2A9D">
        <w:rPr>
          <w:rFonts w:ascii="Times New Roman" w:hAnsi="Times New Roman"/>
          <w:sz w:val="24"/>
        </w:rPr>
        <w:t>best value for money principle w</w:t>
      </w:r>
      <w:r w:rsidR="004F14FF">
        <w:rPr>
          <w:rFonts w:ascii="Times New Roman" w:hAnsi="Times New Roman"/>
          <w:sz w:val="24"/>
        </w:rPr>
        <w:t xml:space="preserve">as </w:t>
      </w:r>
      <w:r w:rsidR="00462C97" w:rsidRPr="004F2A9D">
        <w:rPr>
          <w:rFonts w:ascii="Times New Roman" w:hAnsi="Times New Roman"/>
          <w:sz w:val="24"/>
        </w:rPr>
        <w:t xml:space="preserve">respected, </w:t>
      </w:r>
      <w:r w:rsidR="004F14FF">
        <w:rPr>
          <w:rFonts w:ascii="Times New Roman" w:hAnsi="Times New Roman"/>
          <w:sz w:val="24"/>
        </w:rPr>
        <w:t>such as</w:t>
      </w:r>
      <w:r w:rsidR="00462C97">
        <w:rPr>
          <w:rFonts w:ascii="Times New Roman" w:hAnsi="Times New Roman"/>
          <w:sz w:val="24"/>
        </w:rPr>
        <w:t xml:space="preserve"> </w:t>
      </w:r>
      <w:r>
        <w:rPr>
          <w:rFonts w:ascii="Times New Roman" w:hAnsi="Times New Roman"/>
          <w:sz w:val="24"/>
        </w:rPr>
        <w:t>quotations, track record of selected service provider</w:t>
      </w:r>
      <w:r w:rsidR="00462C97">
        <w:rPr>
          <w:rFonts w:ascii="Times New Roman" w:hAnsi="Times New Roman"/>
          <w:sz w:val="24"/>
        </w:rPr>
        <w:t>, request for quotations calls, etc</w:t>
      </w:r>
      <w:r w:rsidR="00E5023B">
        <w:rPr>
          <w:rFonts w:ascii="Times New Roman" w:hAnsi="Times New Roman"/>
          <w:sz w:val="24"/>
        </w:rPr>
        <w:t>.</w:t>
      </w:r>
    </w:p>
    <w:p w14:paraId="186837E9" w14:textId="71359CCA" w:rsidR="00E5023B" w:rsidRDefault="00E5023B" w:rsidP="00F01B62">
      <w:pPr>
        <w:pBdr>
          <w:top w:val="nil"/>
          <w:left w:val="nil"/>
          <w:bottom w:val="nil"/>
          <w:right w:val="nil"/>
          <w:between w:val="nil"/>
        </w:pBdr>
        <w:spacing w:line="360" w:lineRule="auto"/>
        <w:jc w:val="both"/>
        <w:rPr>
          <w:rFonts w:ascii="Times New Roman" w:hAnsi="Times New Roman"/>
          <w:sz w:val="24"/>
        </w:rPr>
      </w:pPr>
    </w:p>
    <w:p w14:paraId="595E9952" w14:textId="337E5C5A" w:rsidR="00E5023B" w:rsidRDefault="00A9260A" w:rsidP="004F2A9D">
      <w:pPr>
        <w:spacing w:after="200" w:line="360" w:lineRule="auto"/>
        <w:jc w:val="both"/>
        <w:rPr>
          <w:rFonts w:ascii="Times New Roman" w:hAnsi="Times New Roman"/>
          <w:sz w:val="24"/>
        </w:rPr>
      </w:pPr>
      <w:r>
        <w:rPr>
          <w:rFonts w:ascii="Times New Roman" w:hAnsi="Times New Roman"/>
          <w:b/>
          <w:sz w:val="24"/>
          <w:u w:val="single"/>
          <w:lang w:eastAsia="en-GB"/>
        </w:rPr>
        <w:t xml:space="preserve">5.0 </w:t>
      </w:r>
      <w:r w:rsidRPr="004F2A9D">
        <w:rPr>
          <w:rFonts w:ascii="Times New Roman" w:hAnsi="Times New Roman"/>
          <w:b/>
          <w:sz w:val="24"/>
          <w:u w:val="single"/>
          <w:lang w:eastAsia="en-GB"/>
        </w:rPr>
        <w:t xml:space="preserve">Conflict of Interest </w:t>
      </w:r>
    </w:p>
    <w:p w14:paraId="4E94F80C" w14:textId="65F4E5E4" w:rsidR="00F01B62" w:rsidRPr="00994A2C" w:rsidRDefault="00F01B62" w:rsidP="00F01B62">
      <w:pPr>
        <w:spacing w:line="360" w:lineRule="auto"/>
        <w:jc w:val="both"/>
        <w:rPr>
          <w:rFonts w:ascii="Times New Roman" w:hAnsi="Times New Roman"/>
          <w:sz w:val="24"/>
        </w:rPr>
      </w:pPr>
      <w:r w:rsidRPr="00994A2C">
        <w:rPr>
          <w:rFonts w:ascii="Times New Roman" w:hAnsi="Times New Roman"/>
          <w:sz w:val="24"/>
        </w:rPr>
        <w:t xml:space="preserve">A </w:t>
      </w:r>
      <w:r w:rsidR="00037CE9">
        <w:rPr>
          <w:rFonts w:ascii="Times New Roman" w:hAnsi="Times New Roman"/>
          <w:sz w:val="24"/>
        </w:rPr>
        <w:t>C</w:t>
      </w:r>
      <w:r>
        <w:rPr>
          <w:rFonts w:ascii="Times New Roman" w:hAnsi="Times New Roman"/>
          <w:sz w:val="24"/>
        </w:rPr>
        <w:t xml:space="preserve">onflict of </w:t>
      </w:r>
      <w:r w:rsidR="00037CE9">
        <w:rPr>
          <w:rFonts w:ascii="Times New Roman" w:hAnsi="Times New Roman"/>
          <w:sz w:val="24"/>
        </w:rPr>
        <w:t>I</w:t>
      </w:r>
      <w:r>
        <w:rPr>
          <w:rFonts w:ascii="Times New Roman" w:hAnsi="Times New Roman"/>
          <w:sz w:val="24"/>
        </w:rPr>
        <w:t>nterest (COI)</w:t>
      </w:r>
      <w:r w:rsidRPr="00994A2C">
        <w:rPr>
          <w:rFonts w:ascii="Times New Roman" w:hAnsi="Times New Roman"/>
          <w:sz w:val="24"/>
        </w:rPr>
        <w:t xml:space="preserve"> exists for </w:t>
      </w:r>
      <w:r w:rsidR="00037CE9">
        <w:rPr>
          <w:rFonts w:ascii="Times New Roman" w:hAnsi="Times New Roman"/>
          <w:sz w:val="24"/>
        </w:rPr>
        <w:t>Option</w:t>
      </w:r>
      <w:r w:rsidR="00037CE9" w:rsidRPr="00994A2C">
        <w:rPr>
          <w:rFonts w:ascii="Times New Roman" w:hAnsi="Times New Roman"/>
          <w:sz w:val="24"/>
        </w:rPr>
        <w:t xml:space="preserve"> </w:t>
      </w:r>
      <w:r w:rsidR="0011283E">
        <w:rPr>
          <w:rFonts w:ascii="Times New Roman" w:hAnsi="Times New Roman"/>
          <w:sz w:val="24"/>
        </w:rPr>
        <w:t>A</w:t>
      </w:r>
      <w:r w:rsidR="006B209E">
        <w:rPr>
          <w:rFonts w:ascii="Times New Roman" w:hAnsi="Times New Roman"/>
          <w:sz w:val="24"/>
        </w:rPr>
        <w:t xml:space="preserve">, </w:t>
      </w:r>
      <w:r w:rsidRPr="00994A2C">
        <w:rPr>
          <w:rFonts w:ascii="Times New Roman" w:hAnsi="Times New Roman"/>
          <w:sz w:val="24"/>
        </w:rPr>
        <w:t xml:space="preserve">B </w:t>
      </w:r>
      <w:r w:rsidR="006B209E">
        <w:rPr>
          <w:rFonts w:ascii="Times New Roman" w:hAnsi="Times New Roman"/>
          <w:sz w:val="24"/>
        </w:rPr>
        <w:t xml:space="preserve">and C </w:t>
      </w:r>
      <w:r w:rsidRPr="00994A2C">
        <w:rPr>
          <w:rFonts w:ascii="Times New Roman" w:hAnsi="Times New Roman"/>
          <w:sz w:val="24"/>
        </w:rPr>
        <w:t>if</w:t>
      </w:r>
      <w:r w:rsidRPr="00B21D41">
        <w:rPr>
          <w:rFonts w:ascii="Times New Roman" w:hAnsi="Times New Roman"/>
          <w:sz w:val="24"/>
        </w:rPr>
        <w:t xml:space="preserve"> </w:t>
      </w:r>
      <w:r>
        <w:rPr>
          <w:rFonts w:ascii="Times New Roman" w:hAnsi="Times New Roman"/>
          <w:sz w:val="24"/>
        </w:rPr>
        <w:t>the</w:t>
      </w:r>
      <w:r w:rsidR="0011283E">
        <w:rPr>
          <w:rFonts w:ascii="Times New Roman" w:hAnsi="Times New Roman"/>
          <w:sz w:val="24"/>
        </w:rPr>
        <w:t xml:space="preserve"> business coach,</w:t>
      </w:r>
      <w:r w:rsidR="006B209E">
        <w:rPr>
          <w:rFonts w:ascii="Times New Roman" w:hAnsi="Times New Roman"/>
          <w:sz w:val="24"/>
        </w:rPr>
        <w:t xml:space="preserve"> pitch coach and</w:t>
      </w:r>
      <w:r>
        <w:rPr>
          <w:rFonts w:ascii="Times New Roman" w:hAnsi="Times New Roman"/>
          <w:sz w:val="24"/>
        </w:rPr>
        <w:t xml:space="preserve"> </w:t>
      </w:r>
      <w:r w:rsidRPr="00FC31EE">
        <w:rPr>
          <w:rFonts w:ascii="Times New Roman" w:hAnsi="Times New Roman"/>
          <w:sz w:val="24"/>
        </w:rPr>
        <w:t xml:space="preserve">proposal writer/s or consulting </w:t>
      </w:r>
      <w:r w:rsidR="00037CE9" w:rsidRPr="00FC31EE">
        <w:rPr>
          <w:rFonts w:ascii="Times New Roman" w:hAnsi="Times New Roman"/>
          <w:sz w:val="24"/>
        </w:rPr>
        <w:t>service</w:t>
      </w:r>
      <w:r w:rsidR="004F14FF">
        <w:rPr>
          <w:rFonts w:ascii="Times New Roman" w:hAnsi="Times New Roman"/>
          <w:sz w:val="24"/>
        </w:rPr>
        <w:t xml:space="preserve">: </w:t>
      </w:r>
    </w:p>
    <w:p w14:paraId="5C37B74E" w14:textId="51473949" w:rsidR="00EB5799" w:rsidRPr="00FD20D0" w:rsidRDefault="004F14FF" w:rsidP="00FD20D0">
      <w:pPr>
        <w:pStyle w:val="ListParagraph"/>
        <w:numPr>
          <w:ilvl w:val="0"/>
          <w:numId w:val="35"/>
        </w:numPr>
        <w:rPr>
          <w:rFonts w:ascii="Times New Roman" w:hAnsi="Times New Roman"/>
          <w:sz w:val="24"/>
        </w:rPr>
      </w:pPr>
      <w:r w:rsidRPr="004F14FF">
        <w:rPr>
          <w:rFonts w:ascii="Times New Roman" w:hAnsi="Times New Roman"/>
          <w:sz w:val="24"/>
        </w:rPr>
        <w:t xml:space="preserve">is </w:t>
      </w:r>
      <w:r w:rsidR="00EB5799" w:rsidRPr="004F14FF">
        <w:rPr>
          <w:rFonts w:ascii="Times New Roman" w:hAnsi="Times New Roman"/>
          <w:sz w:val="24"/>
        </w:rPr>
        <w:t xml:space="preserve">a Beneficiary in the </w:t>
      </w:r>
      <w:r w:rsidR="00550B2D" w:rsidRPr="004F14FF">
        <w:rPr>
          <w:rFonts w:ascii="Times New Roman" w:hAnsi="Times New Roman"/>
          <w:sz w:val="24"/>
        </w:rPr>
        <w:t xml:space="preserve">same </w:t>
      </w:r>
      <w:r w:rsidR="00631BDD" w:rsidRPr="004F14FF">
        <w:rPr>
          <w:rFonts w:ascii="Times New Roman" w:hAnsi="Times New Roman"/>
          <w:sz w:val="24"/>
        </w:rPr>
        <w:t>Horizon Europe</w:t>
      </w:r>
      <w:r w:rsidR="00EB5799" w:rsidRPr="004F14FF">
        <w:rPr>
          <w:rFonts w:ascii="Times New Roman" w:hAnsi="Times New Roman"/>
          <w:sz w:val="24"/>
        </w:rPr>
        <w:t xml:space="preserve"> proposal to be submitted to the European Commission</w:t>
      </w:r>
      <w:r w:rsidR="00550B2D" w:rsidRPr="004F14FF">
        <w:rPr>
          <w:rFonts w:ascii="Times New Roman" w:hAnsi="Times New Roman"/>
          <w:sz w:val="24"/>
        </w:rPr>
        <w:t xml:space="preserve"> under the </w:t>
      </w:r>
      <w:proofErr w:type="gramStart"/>
      <w:r w:rsidR="00550B2D" w:rsidRPr="004F14FF">
        <w:rPr>
          <w:rFonts w:ascii="Times New Roman" w:hAnsi="Times New Roman"/>
          <w:sz w:val="24"/>
        </w:rPr>
        <w:t>EIC Accelerator</w:t>
      </w:r>
      <w:r>
        <w:rPr>
          <w:rFonts w:ascii="Times New Roman" w:hAnsi="Times New Roman"/>
          <w:sz w:val="24"/>
        </w:rPr>
        <w:t>;</w:t>
      </w:r>
      <w:proofErr w:type="gramEnd"/>
    </w:p>
    <w:p w14:paraId="6080144F" w14:textId="346D7552" w:rsidR="00F01B62" w:rsidRPr="00994A2C" w:rsidRDefault="00F01B62" w:rsidP="00F01B62">
      <w:pPr>
        <w:pStyle w:val="ListParagraph"/>
        <w:numPr>
          <w:ilvl w:val="0"/>
          <w:numId w:val="35"/>
        </w:numPr>
        <w:spacing w:after="200" w:line="360" w:lineRule="auto"/>
        <w:contextualSpacing/>
        <w:jc w:val="both"/>
        <w:rPr>
          <w:rFonts w:ascii="Times New Roman" w:hAnsi="Times New Roman"/>
          <w:sz w:val="24"/>
        </w:rPr>
      </w:pPr>
      <w:r w:rsidRPr="00994A2C">
        <w:rPr>
          <w:rFonts w:ascii="Times New Roman" w:hAnsi="Times New Roman"/>
          <w:sz w:val="24"/>
        </w:rPr>
        <w:t>stands to benefit directly if the proposal is positively evaluated</w:t>
      </w:r>
      <w:r>
        <w:rPr>
          <w:rFonts w:ascii="Times New Roman" w:hAnsi="Times New Roman"/>
          <w:sz w:val="24"/>
        </w:rPr>
        <w:t xml:space="preserve">. Providing market research information to the applicant will </w:t>
      </w:r>
      <w:r w:rsidRPr="00E8487E">
        <w:rPr>
          <w:rFonts w:ascii="Times New Roman" w:hAnsi="Times New Roman"/>
          <w:sz w:val="24"/>
          <w:u w:val="single"/>
        </w:rPr>
        <w:t>not</w:t>
      </w:r>
      <w:r>
        <w:rPr>
          <w:rFonts w:ascii="Times New Roman" w:hAnsi="Times New Roman"/>
          <w:sz w:val="24"/>
        </w:rPr>
        <w:t xml:space="preserve"> be considered a </w:t>
      </w:r>
      <w:proofErr w:type="gramStart"/>
      <w:r>
        <w:rPr>
          <w:rFonts w:ascii="Times New Roman" w:hAnsi="Times New Roman"/>
          <w:sz w:val="24"/>
        </w:rPr>
        <w:t>COI</w:t>
      </w:r>
      <w:r w:rsidR="004F14FF">
        <w:rPr>
          <w:rFonts w:ascii="Times New Roman" w:hAnsi="Times New Roman"/>
          <w:sz w:val="24"/>
        </w:rPr>
        <w:t>;</w:t>
      </w:r>
      <w:proofErr w:type="gramEnd"/>
      <w:r>
        <w:rPr>
          <w:rFonts w:ascii="Times New Roman" w:hAnsi="Times New Roman"/>
          <w:sz w:val="24"/>
        </w:rPr>
        <w:t xml:space="preserve"> </w:t>
      </w:r>
    </w:p>
    <w:p w14:paraId="2C9806E6" w14:textId="785D776B" w:rsidR="00F01B62" w:rsidRPr="00994A2C" w:rsidRDefault="00F01B62" w:rsidP="00F01B62">
      <w:pPr>
        <w:pStyle w:val="ListParagraph"/>
        <w:numPr>
          <w:ilvl w:val="0"/>
          <w:numId w:val="35"/>
        </w:numPr>
        <w:spacing w:after="200" w:line="360" w:lineRule="auto"/>
        <w:contextualSpacing/>
        <w:jc w:val="both"/>
        <w:rPr>
          <w:rFonts w:ascii="Times New Roman" w:hAnsi="Times New Roman"/>
          <w:sz w:val="24"/>
        </w:rPr>
      </w:pPr>
      <w:r w:rsidRPr="00994A2C">
        <w:rPr>
          <w:rFonts w:ascii="Times New Roman" w:hAnsi="Times New Roman"/>
          <w:sz w:val="24"/>
        </w:rPr>
        <w:t xml:space="preserve">has a family / personal relationship with any person representing an </w:t>
      </w:r>
      <w:proofErr w:type="gramStart"/>
      <w:r w:rsidRPr="00994A2C">
        <w:rPr>
          <w:rFonts w:ascii="Times New Roman" w:hAnsi="Times New Roman"/>
          <w:sz w:val="24"/>
        </w:rPr>
        <w:t>applicant</w:t>
      </w:r>
      <w:r w:rsidR="004F14FF">
        <w:rPr>
          <w:rFonts w:ascii="Times New Roman" w:hAnsi="Times New Roman"/>
          <w:sz w:val="24"/>
        </w:rPr>
        <w:t>;</w:t>
      </w:r>
      <w:proofErr w:type="gramEnd"/>
    </w:p>
    <w:p w14:paraId="5F4D641E" w14:textId="0CAA6F7A" w:rsidR="00F01B62" w:rsidRDefault="00F01B62" w:rsidP="00F01B62">
      <w:pPr>
        <w:pStyle w:val="ListParagraph"/>
        <w:numPr>
          <w:ilvl w:val="0"/>
          <w:numId w:val="35"/>
        </w:numPr>
        <w:spacing w:after="200" w:line="360" w:lineRule="auto"/>
        <w:contextualSpacing/>
        <w:jc w:val="both"/>
        <w:rPr>
          <w:rFonts w:ascii="Times New Roman" w:hAnsi="Times New Roman"/>
          <w:sz w:val="24"/>
        </w:rPr>
      </w:pPr>
      <w:r w:rsidRPr="00994A2C">
        <w:rPr>
          <w:rFonts w:ascii="Times New Roman" w:hAnsi="Times New Roman"/>
          <w:sz w:val="24"/>
        </w:rPr>
        <w:t xml:space="preserve">is a director / trustee / partner of the applicant or involved in the management of the applicant’s entity or is an employee of the same entity. </w:t>
      </w:r>
    </w:p>
    <w:p w14:paraId="4748B8D7" w14:textId="4ABE41C1" w:rsidR="00E32798" w:rsidRDefault="00F01B62" w:rsidP="00F01B62">
      <w:pPr>
        <w:spacing w:line="360" w:lineRule="auto"/>
        <w:jc w:val="both"/>
        <w:rPr>
          <w:rFonts w:ascii="Times New Roman" w:hAnsi="Times New Roman"/>
          <w:b/>
          <w:sz w:val="24"/>
        </w:rPr>
      </w:pPr>
      <w:r w:rsidRPr="00994A2C">
        <w:rPr>
          <w:rFonts w:ascii="Times New Roman" w:hAnsi="Times New Roman"/>
          <w:b/>
          <w:sz w:val="24"/>
        </w:rPr>
        <w:t xml:space="preserve">Consumables and equipment cannot be funded under </w:t>
      </w:r>
      <w:r w:rsidR="003B52D8">
        <w:rPr>
          <w:rFonts w:ascii="Times New Roman" w:hAnsi="Times New Roman"/>
          <w:b/>
          <w:sz w:val="24"/>
        </w:rPr>
        <w:t>each scheme</w:t>
      </w:r>
      <w:r w:rsidRPr="00994A2C">
        <w:rPr>
          <w:rFonts w:ascii="Times New Roman" w:hAnsi="Times New Roman"/>
          <w:b/>
          <w:sz w:val="24"/>
        </w:rPr>
        <w:t>. Expenses related to loans, interests and recoverable value added tax are also considered as ineligible costs.</w:t>
      </w:r>
      <w:r>
        <w:rPr>
          <w:rFonts w:ascii="Times New Roman" w:hAnsi="Times New Roman"/>
          <w:b/>
          <w:sz w:val="24"/>
        </w:rPr>
        <w:t xml:space="preserve"> </w:t>
      </w:r>
    </w:p>
    <w:p w14:paraId="7FED777B" w14:textId="77777777" w:rsidR="0011283E" w:rsidRPr="0011283E" w:rsidRDefault="0011283E" w:rsidP="00F01B62">
      <w:pPr>
        <w:spacing w:line="360" w:lineRule="auto"/>
        <w:jc w:val="both"/>
        <w:rPr>
          <w:rFonts w:ascii="Times New Roman" w:hAnsi="Times New Roman"/>
          <w:b/>
          <w:sz w:val="24"/>
        </w:rPr>
      </w:pPr>
    </w:p>
    <w:p w14:paraId="2F3355D5" w14:textId="4437D988" w:rsidR="004D0678" w:rsidRPr="00E74BE6" w:rsidRDefault="00F01B62" w:rsidP="00E74BE6">
      <w:pPr>
        <w:spacing w:line="360" w:lineRule="auto"/>
        <w:jc w:val="both"/>
        <w:rPr>
          <w:rFonts w:ascii="Times New Roman" w:hAnsi="Times New Roman"/>
          <w:sz w:val="24"/>
        </w:rPr>
      </w:pPr>
      <w:r w:rsidRPr="00C873DA">
        <w:rPr>
          <w:rFonts w:ascii="Times New Roman" w:hAnsi="Times New Roman"/>
          <w:b/>
          <w:sz w:val="24"/>
        </w:rPr>
        <w:t>No double funding</w:t>
      </w:r>
      <w:r>
        <w:rPr>
          <w:rFonts w:ascii="Times New Roman" w:hAnsi="Times New Roman"/>
          <w:sz w:val="24"/>
        </w:rPr>
        <w:t xml:space="preserve"> is permitted for the </w:t>
      </w:r>
      <w:r w:rsidRPr="000A083B">
        <w:rPr>
          <w:rFonts w:ascii="Times New Roman" w:hAnsi="Times New Roman"/>
          <w:bCs/>
          <w:sz w:val="24"/>
        </w:rPr>
        <w:t>same</w:t>
      </w:r>
      <w:r>
        <w:rPr>
          <w:rFonts w:ascii="Times New Roman" w:hAnsi="Times New Roman"/>
          <w:b/>
          <w:sz w:val="24"/>
        </w:rPr>
        <w:t xml:space="preserve"> </w:t>
      </w:r>
      <w:r>
        <w:rPr>
          <w:rFonts w:ascii="Times New Roman" w:hAnsi="Times New Roman"/>
          <w:sz w:val="24"/>
        </w:rPr>
        <w:t xml:space="preserve">activities carried out in </w:t>
      </w:r>
      <w:r w:rsidR="005E1CC1">
        <w:rPr>
          <w:rFonts w:ascii="Times New Roman" w:hAnsi="Times New Roman"/>
          <w:sz w:val="24"/>
        </w:rPr>
        <w:t>the EIC Support Scheme</w:t>
      </w:r>
      <w:r>
        <w:rPr>
          <w:rFonts w:ascii="Times New Roman" w:hAnsi="Times New Roman"/>
          <w:sz w:val="24"/>
        </w:rPr>
        <w:t xml:space="preserve"> and in conjunction with</w:t>
      </w:r>
      <w:r w:rsidR="0073568D">
        <w:rPr>
          <w:rFonts w:ascii="Times New Roman" w:hAnsi="Times New Roman"/>
          <w:sz w:val="24"/>
        </w:rPr>
        <w:t xml:space="preserve"> any</w:t>
      </w:r>
      <w:r>
        <w:rPr>
          <w:rFonts w:ascii="Times New Roman" w:hAnsi="Times New Roman"/>
          <w:sz w:val="24"/>
        </w:rPr>
        <w:t xml:space="preserve"> other</w:t>
      </w:r>
      <w:r w:rsidR="0073568D">
        <w:rPr>
          <w:rFonts w:ascii="Times New Roman" w:hAnsi="Times New Roman"/>
          <w:sz w:val="24"/>
        </w:rPr>
        <w:t xml:space="preserve"> local or foreign</w:t>
      </w:r>
      <w:r>
        <w:rPr>
          <w:rFonts w:ascii="Times New Roman" w:hAnsi="Times New Roman"/>
          <w:sz w:val="24"/>
        </w:rPr>
        <w:t xml:space="preserve"> schemes</w:t>
      </w:r>
      <w:r w:rsidR="00497629">
        <w:rPr>
          <w:rFonts w:ascii="Times New Roman" w:hAnsi="Times New Roman"/>
          <w:sz w:val="24"/>
        </w:rPr>
        <w:t>.</w:t>
      </w:r>
    </w:p>
    <w:p w14:paraId="0F717BC1" w14:textId="77777777" w:rsidR="004F14FF" w:rsidRDefault="004F14FF" w:rsidP="004F2A9D">
      <w:pPr>
        <w:spacing w:line="360" w:lineRule="auto"/>
        <w:ind w:firstLine="720"/>
        <w:jc w:val="both"/>
        <w:rPr>
          <w:rFonts w:ascii="Times New Roman" w:hAnsi="Times New Roman"/>
          <w:b/>
          <w:sz w:val="24"/>
          <w:u w:val="single"/>
        </w:rPr>
      </w:pPr>
    </w:p>
    <w:p w14:paraId="755BCC76" w14:textId="4C88FEA9" w:rsidR="00E32798" w:rsidRDefault="003B76B2" w:rsidP="00F01B62">
      <w:pPr>
        <w:spacing w:line="360" w:lineRule="auto"/>
        <w:jc w:val="both"/>
        <w:rPr>
          <w:rFonts w:ascii="Times New Roman" w:hAnsi="Times New Roman"/>
          <w:b/>
          <w:sz w:val="24"/>
          <w:u w:val="single"/>
        </w:rPr>
      </w:pPr>
      <w:r>
        <w:rPr>
          <w:rFonts w:ascii="Times New Roman" w:hAnsi="Times New Roman"/>
          <w:b/>
          <w:sz w:val="24"/>
          <w:u w:val="single"/>
        </w:rPr>
        <w:t>6</w:t>
      </w:r>
      <w:r w:rsidR="00F01B62" w:rsidRPr="00E32798">
        <w:rPr>
          <w:rFonts w:ascii="Times New Roman" w:hAnsi="Times New Roman"/>
          <w:b/>
          <w:sz w:val="24"/>
          <w:u w:val="single"/>
        </w:rPr>
        <w:t>.0 Submission of Application Form</w:t>
      </w:r>
    </w:p>
    <w:p w14:paraId="5DBFB57D" w14:textId="77777777" w:rsidR="00E32798" w:rsidRPr="00E32798" w:rsidRDefault="00E32798" w:rsidP="00E32798">
      <w:pPr>
        <w:jc w:val="both"/>
        <w:rPr>
          <w:rFonts w:ascii="Times New Roman" w:hAnsi="Times New Roman"/>
          <w:b/>
          <w:sz w:val="16"/>
          <w:szCs w:val="16"/>
          <w:u w:val="single"/>
        </w:rPr>
      </w:pPr>
    </w:p>
    <w:p w14:paraId="1EA26889" w14:textId="7C477261" w:rsidR="00A107AC" w:rsidRDefault="00F01B62" w:rsidP="00F01B62">
      <w:pPr>
        <w:spacing w:line="360" w:lineRule="auto"/>
        <w:jc w:val="both"/>
        <w:rPr>
          <w:rFonts w:ascii="Times New Roman" w:hAnsi="Times New Roman"/>
          <w:sz w:val="24"/>
        </w:rPr>
      </w:pPr>
      <w:r>
        <w:rPr>
          <w:rFonts w:ascii="Times New Roman" w:hAnsi="Times New Roman"/>
          <w:sz w:val="24"/>
        </w:rPr>
        <w:t>Interested Applicants are to submit their application form electronically to</w:t>
      </w:r>
      <w:r w:rsidR="00546A82">
        <w:rPr>
          <w:rFonts w:ascii="Times New Roman" w:hAnsi="Times New Roman"/>
          <w:sz w:val="24"/>
        </w:rPr>
        <w:t xml:space="preserve"> </w:t>
      </w:r>
      <w:hyperlink r:id="rId14" w:history="1">
        <w:r w:rsidR="0054162F" w:rsidRPr="00C3055C">
          <w:rPr>
            <w:rStyle w:val="Hyperlink"/>
            <w:rFonts w:ascii="Times New Roman" w:hAnsi="Times New Roman"/>
            <w:sz w:val="24"/>
          </w:rPr>
          <w:t>eicscheme.mcst@gov.mt</w:t>
        </w:r>
      </w:hyperlink>
      <w:r w:rsidR="0054162F">
        <w:rPr>
          <w:rFonts w:ascii="Times New Roman" w:hAnsi="Times New Roman"/>
          <w:sz w:val="24"/>
        </w:rPr>
        <w:t xml:space="preserve"> </w:t>
      </w:r>
      <w:r>
        <w:rPr>
          <w:rFonts w:ascii="Times New Roman" w:hAnsi="Times New Roman"/>
          <w:sz w:val="24"/>
        </w:rPr>
        <w:t>with “</w:t>
      </w:r>
      <w:r w:rsidR="005E1CC1">
        <w:rPr>
          <w:rFonts w:ascii="Times New Roman" w:hAnsi="Times New Roman"/>
          <w:sz w:val="24"/>
        </w:rPr>
        <w:t>EIC Support Scheme</w:t>
      </w:r>
      <w:r>
        <w:rPr>
          <w:rFonts w:ascii="Times New Roman" w:hAnsi="Times New Roman"/>
          <w:sz w:val="24"/>
        </w:rPr>
        <w:t xml:space="preserve"> - Application” as a subject heading</w:t>
      </w:r>
      <w:r w:rsidR="0057610C">
        <w:rPr>
          <w:rFonts w:ascii="Times New Roman" w:hAnsi="Times New Roman"/>
          <w:sz w:val="24"/>
        </w:rPr>
        <w:t xml:space="preserve">. </w:t>
      </w:r>
      <w:r>
        <w:rPr>
          <w:rFonts w:ascii="Times New Roman" w:hAnsi="Times New Roman"/>
          <w:sz w:val="24"/>
        </w:rPr>
        <w:t xml:space="preserve"> </w:t>
      </w:r>
    </w:p>
    <w:p w14:paraId="5791075D" w14:textId="77777777" w:rsidR="00C80BF3" w:rsidRDefault="00C80BF3" w:rsidP="00F01B62">
      <w:pPr>
        <w:spacing w:line="360" w:lineRule="auto"/>
        <w:jc w:val="both"/>
        <w:rPr>
          <w:rFonts w:ascii="Times New Roman" w:hAnsi="Times New Roman"/>
          <w:b/>
          <w:sz w:val="24"/>
        </w:rPr>
      </w:pPr>
    </w:p>
    <w:p w14:paraId="71D47271" w14:textId="20FD5860" w:rsidR="00A107AC" w:rsidRPr="00546A82" w:rsidRDefault="003B76B2" w:rsidP="00F01B62">
      <w:pPr>
        <w:spacing w:line="360" w:lineRule="auto"/>
        <w:jc w:val="both"/>
        <w:rPr>
          <w:rFonts w:ascii="Times New Roman" w:hAnsi="Times New Roman"/>
          <w:b/>
          <w:sz w:val="24"/>
        </w:rPr>
      </w:pPr>
      <w:r w:rsidRPr="00546A82">
        <w:rPr>
          <w:rFonts w:ascii="Times New Roman" w:hAnsi="Times New Roman"/>
          <w:b/>
          <w:sz w:val="24"/>
        </w:rPr>
        <w:t>Option</w:t>
      </w:r>
      <w:r w:rsidR="005E1CC1" w:rsidRPr="00546A82">
        <w:rPr>
          <w:rFonts w:ascii="Times New Roman" w:hAnsi="Times New Roman"/>
          <w:b/>
          <w:sz w:val="24"/>
        </w:rPr>
        <w:t xml:space="preserve"> A and </w:t>
      </w:r>
      <w:r w:rsidRPr="00546A82">
        <w:rPr>
          <w:rFonts w:ascii="Times New Roman" w:hAnsi="Times New Roman"/>
          <w:b/>
          <w:sz w:val="24"/>
        </w:rPr>
        <w:t>Option</w:t>
      </w:r>
      <w:r w:rsidR="005E1CC1" w:rsidRPr="00546A82">
        <w:rPr>
          <w:rFonts w:ascii="Times New Roman" w:hAnsi="Times New Roman"/>
          <w:b/>
          <w:sz w:val="24"/>
        </w:rPr>
        <w:t xml:space="preserve"> B</w:t>
      </w:r>
      <w:r w:rsidR="00A107AC" w:rsidRPr="00546A82">
        <w:rPr>
          <w:rFonts w:ascii="Times New Roman" w:hAnsi="Times New Roman"/>
          <w:b/>
          <w:sz w:val="24"/>
        </w:rPr>
        <w:t xml:space="preserve">:     </w:t>
      </w:r>
      <w:r w:rsidR="00105991">
        <w:rPr>
          <w:rFonts w:ascii="Times New Roman" w:hAnsi="Times New Roman"/>
          <w:b/>
          <w:sz w:val="24"/>
        </w:rPr>
        <w:t xml:space="preserve">Always open </w:t>
      </w:r>
    </w:p>
    <w:p w14:paraId="027F15FA" w14:textId="2E0D8857" w:rsidR="006B209E" w:rsidRDefault="003B76B2" w:rsidP="00F01B62">
      <w:pPr>
        <w:spacing w:line="360" w:lineRule="auto"/>
        <w:jc w:val="both"/>
        <w:rPr>
          <w:rFonts w:ascii="Times New Roman" w:hAnsi="Times New Roman"/>
          <w:b/>
          <w:sz w:val="24"/>
        </w:rPr>
      </w:pPr>
      <w:r w:rsidRPr="00546A82">
        <w:rPr>
          <w:rFonts w:ascii="Times New Roman" w:hAnsi="Times New Roman"/>
          <w:b/>
          <w:sz w:val="24"/>
        </w:rPr>
        <w:t>Option</w:t>
      </w:r>
      <w:r w:rsidR="006B209E" w:rsidRPr="00546A82">
        <w:rPr>
          <w:rFonts w:ascii="Times New Roman" w:hAnsi="Times New Roman"/>
          <w:b/>
          <w:sz w:val="24"/>
        </w:rPr>
        <w:t xml:space="preserve"> C:</w:t>
      </w:r>
      <w:r w:rsidR="006B209E" w:rsidRPr="00546A82">
        <w:rPr>
          <w:rFonts w:ascii="Times New Roman" w:hAnsi="Times New Roman"/>
          <w:b/>
          <w:sz w:val="24"/>
        </w:rPr>
        <w:tab/>
      </w:r>
      <w:r w:rsidR="006B209E" w:rsidRPr="00546A82">
        <w:rPr>
          <w:rFonts w:ascii="Times New Roman" w:hAnsi="Times New Roman"/>
          <w:b/>
          <w:sz w:val="24"/>
        </w:rPr>
        <w:tab/>
      </w:r>
      <w:r w:rsidR="00546A82">
        <w:rPr>
          <w:rFonts w:ascii="Times New Roman" w:hAnsi="Times New Roman"/>
          <w:b/>
          <w:sz w:val="24"/>
        </w:rPr>
        <w:t xml:space="preserve">          </w:t>
      </w:r>
      <w:r w:rsidR="006B209E" w:rsidRPr="004F2A9D">
        <w:rPr>
          <w:rFonts w:ascii="Times New Roman" w:hAnsi="Times New Roman"/>
          <w:b/>
          <w:sz w:val="24"/>
        </w:rPr>
        <w:t>Rolling application</w:t>
      </w:r>
      <w:r w:rsidR="006E4AA2">
        <w:rPr>
          <w:rFonts w:ascii="Times New Roman" w:hAnsi="Times New Roman"/>
          <w:b/>
          <w:sz w:val="24"/>
        </w:rPr>
        <w:t xml:space="preserve"> </w:t>
      </w:r>
      <w:r w:rsidR="006E4AA2" w:rsidRPr="00E344A3">
        <w:rPr>
          <w:rFonts w:ascii="Times New Roman" w:hAnsi="Times New Roman"/>
          <w:bCs/>
          <w:sz w:val="24"/>
        </w:rPr>
        <w:t>(</w:t>
      </w:r>
      <w:bookmarkStart w:id="35" w:name="_Hlk71035046"/>
      <w:r w:rsidR="006E4AA2" w:rsidRPr="004F2A9D">
        <w:rPr>
          <w:rFonts w:ascii="Times New Roman" w:hAnsi="Times New Roman"/>
          <w:bCs/>
          <w:i/>
          <w:iCs/>
          <w:sz w:val="24"/>
        </w:rPr>
        <w:t xml:space="preserve">Not less </w:t>
      </w:r>
      <w:r w:rsidR="009F7014" w:rsidRPr="004F2A9D">
        <w:rPr>
          <w:rFonts w:ascii="Times New Roman" w:hAnsi="Times New Roman"/>
          <w:bCs/>
          <w:i/>
          <w:iCs/>
          <w:sz w:val="24"/>
        </w:rPr>
        <w:t>than</w:t>
      </w:r>
      <w:r w:rsidR="006E4AA2" w:rsidRPr="004F2A9D">
        <w:rPr>
          <w:rFonts w:ascii="Times New Roman" w:hAnsi="Times New Roman"/>
          <w:bCs/>
          <w:i/>
          <w:iCs/>
          <w:sz w:val="24"/>
        </w:rPr>
        <w:t xml:space="preserve"> </w:t>
      </w:r>
      <w:r w:rsidR="001E5952">
        <w:rPr>
          <w:rFonts w:ascii="Times New Roman" w:hAnsi="Times New Roman"/>
          <w:bCs/>
          <w:i/>
          <w:iCs/>
          <w:sz w:val="24"/>
        </w:rPr>
        <w:t>5</w:t>
      </w:r>
      <w:r w:rsidR="006E4AA2" w:rsidRPr="004F2A9D">
        <w:rPr>
          <w:rFonts w:ascii="Times New Roman" w:hAnsi="Times New Roman"/>
          <w:bCs/>
          <w:i/>
          <w:iCs/>
          <w:sz w:val="24"/>
        </w:rPr>
        <w:t xml:space="preserve"> months within </w:t>
      </w:r>
      <w:r w:rsidR="009F7014" w:rsidRPr="004F2A9D">
        <w:rPr>
          <w:rFonts w:ascii="Times New Roman" w:hAnsi="Times New Roman"/>
          <w:bCs/>
          <w:i/>
          <w:iCs/>
          <w:sz w:val="24"/>
        </w:rPr>
        <w:t xml:space="preserve">the </w:t>
      </w:r>
      <w:r w:rsidR="006E4AA2" w:rsidRPr="004F2A9D">
        <w:rPr>
          <w:rFonts w:ascii="Times New Roman" w:hAnsi="Times New Roman"/>
          <w:bCs/>
          <w:i/>
          <w:iCs/>
          <w:sz w:val="24"/>
        </w:rPr>
        <w:t>(</w:t>
      </w:r>
      <w:r w:rsidR="001E5952">
        <w:rPr>
          <w:rFonts w:ascii="Times New Roman" w:hAnsi="Times New Roman"/>
          <w:bCs/>
          <w:i/>
          <w:iCs/>
          <w:sz w:val="24"/>
        </w:rPr>
        <w:t>12 months</w:t>
      </w:r>
      <w:r w:rsidR="006E4AA2" w:rsidRPr="004F2A9D">
        <w:rPr>
          <w:rFonts w:ascii="Times New Roman" w:hAnsi="Times New Roman"/>
          <w:bCs/>
          <w:i/>
          <w:iCs/>
          <w:sz w:val="24"/>
        </w:rPr>
        <w:t xml:space="preserve">) deadline stipulated by </w:t>
      </w:r>
      <w:r w:rsidR="001E5952">
        <w:rPr>
          <w:rFonts w:ascii="Times New Roman" w:hAnsi="Times New Roman"/>
          <w:bCs/>
          <w:i/>
          <w:iCs/>
          <w:sz w:val="24"/>
        </w:rPr>
        <w:t>EIC Agency</w:t>
      </w:r>
      <w:r w:rsidR="009F7014" w:rsidRPr="004F2A9D">
        <w:rPr>
          <w:rFonts w:ascii="Times New Roman" w:hAnsi="Times New Roman"/>
          <w:bCs/>
          <w:i/>
          <w:iCs/>
          <w:sz w:val="24"/>
        </w:rPr>
        <w:t xml:space="preserve"> for Full Application</w:t>
      </w:r>
      <w:r w:rsidR="00D72FC9">
        <w:rPr>
          <w:rFonts w:ascii="Times New Roman" w:hAnsi="Times New Roman"/>
          <w:bCs/>
          <w:i/>
          <w:iCs/>
          <w:sz w:val="24"/>
        </w:rPr>
        <w:t xml:space="preserve"> submission</w:t>
      </w:r>
      <w:bookmarkEnd w:id="35"/>
      <w:r w:rsidR="006E4AA2">
        <w:rPr>
          <w:rFonts w:ascii="Times New Roman" w:hAnsi="Times New Roman"/>
          <w:b/>
          <w:sz w:val="24"/>
        </w:rPr>
        <w:t>)</w:t>
      </w:r>
    </w:p>
    <w:p w14:paraId="53BD9249" w14:textId="3FCEC6E4" w:rsidR="005E1CC1" w:rsidRDefault="005E1CC1" w:rsidP="005E1CC1">
      <w:pPr>
        <w:spacing w:line="360" w:lineRule="auto"/>
        <w:rPr>
          <w:rFonts w:ascii="Times New Roman" w:hAnsi="Times New Roman"/>
          <w:sz w:val="24"/>
        </w:rPr>
      </w:pPr>
    </w:p>
    <w:p w14:paraId="1D8860C5" w14:textId="0A5EFBD6" w:rsidR="008A3E94" w:rsidRDefault="00FA1D13" w:rsidP="005E1CC1">
      <w:pPr>
        <w:spacing w:line="360" w:lineRule="auto"/>
        <w:rPr>
          <w:rFonts w:ascii="Times New Roman" w:hAnsi="Times New Roman"/>
          <w:sz w:val="24"/>
        </w:rPr>
      </w:pPr>
      <w:r>
        <w:rPr>
          <w:rFonts w:ascii="Times New Roman" w:hAnsi="Times New Roman"/>
          <w:sz w:val="24"/>
        </w:rPr>
        <w:t xml:space="preserve">MCST has the right to terminate any or all options should budget be </w:t>
      </w:r>
      <w:r w:rsidR="008A3E94">
        <w:rPr>
          <w:rFonts w:ascii="Times New Roman" w:hAnsi="Times New Roman"/>
          <w:sz w:val="24"/>
        </w:rPr>
        <w:t>exhausted</w:t>
      </w:r>
      <w:r>
        <w:rPr>
          <w:rFonts w:ascii="Times New Roman" w:hAnsi="Times New Roman"/>
          <w:sz w:val="24"/>
        </w:rPr>
        <w:t xml:space="preserve"> or</w:t>
      </w:r>
      <w:r w:rsidR="008A3E94">
        <w:rPr>
          <w:rFonts w:ascii="Times New Roman" w:hAnsi="Times New Roman"/>
          <w:sz w:val="24"/>
        </w:rPr>
        <w:t xml:space="preserve"> upon its own discretion. </w:t>
      </w:r>
    </w:p>
    <w:p w14:paraId="206E837E" w14:textId="73C67EDA" w:rsidR="00C80BF3" w:rsidRDefault="00D41B53" w:rsidP="00246E11">
      <w:pPr>
        <w:spacing w:line="360" w:lineRule="auto"/>
        <w:rPr>
          <w:rFonts w:ascii="Times New Roman" w:hAnsi="Times New Roman"/>
          <w:sz w:val="24"/>
        </w:rPr>
      </w:pPr>
      <w:r w:rsidRPr="00D41B53">
        <w:rPr>
          <w:rFonts w:ascii="Times New Roman" w:hAnsi="Times New Roman"/>
          <w:sz w:val="24"/>
        </w:rPr>
        <w:t>The application must be dated and signed by the</w:t>
      </w:r>
      <w:r w:rsidR="009571D1">
        <w:rPr>
          <w:rFonts w:ascii="Times New Roman" w:hAnsi="Times New Roman"/>
          <w:sz w:val="24"/>
        </w:rPr>
        <w:t xml:space="preserve"> applicant and the</w:t>
      </w:r>
      <w:r w:rsidRPr="00D41B53">
        <w:rPr>
          <w:rFonts w:ascii="Times New Roman" w:hAnsi="Times New Roman"/>
          <w:sz w:val="24"/>
        </w:rPr>
        <w:t xml:space="preserve"> legal representative</w:t>
      </w:r>
      <w:r>
        <w:rPr>
          <w:rFonts w:ascii="Times New Roman" w:hAnsi="Times New Roman"/>
          <w:sz w:val="24"/>
        </w:rPr>
        <w:t xml:space="preserve">. </w:t>
      </w:r>
      <w:r w:rsidR="00F01B62">
        <w:rPr>
          <w:rFonts w:ascii="Times New Roman" w:hAnsi="Times New Roman"/>
          <w:sz w:val="24"/>
        </w:rPr>
        <w:t xml:space="preserve">Late or incomplete applications will not be considered. </w:t>
      </w:r>
    </w:p>
    <w:p w14:paraId="4AB74C2B" w14:textId="77777777" w:rsidR="00F01B62" w:rsidRDefault="00F01B62" w:rsidP="00F01B62">
      <w:pPr>
        <w:spacing w:line="360" w:lineRule="auto"/>
        <w:jc w:val="both"/>
        <w:rPr>
          <w:rFonts w:ascii="Times New Roman" w:hAnsi="Times New Roman"/>
          <w:sz w:val="24"/>
        </w:rPr>
      </w:pPr>
      <w:r>
        <w:rPr>
          <w:rFonts w:ascii="Times New Roman" w:hAnsi="Times New Roman"/>
          <w:sz w:val="24"/>
        </w:rPr>
        <w:t>Submissions should include the following documents:</w:t>
      </w:r>
    </w:p>
    <w:p w14:paraId="74F1EDD3" w14:textId="782B4D4A" w:rsidR="00F01B62" w:rsidRDefault="00F01B62" w:rsidP="00F01B62">
      <w:pPr>
        <w:numPr>
          <w:ilvl w:val="0"/>
          <w:numId w:val="34"/>
        </w:numPr>
        <w:pBdr>
          <w:top w:val="nil"/>
          <w:left w:val="nil"/>
          <w:bottom w:val="nil"/>
          <w:right w:val="nil"/>
          <w:between w:val="nil"/>
        </w:pBdr>
        <w:spacing w:line="360" w:lineRule="auto"/>
        <w:jc w:val="both"/>
        <w:rPr>
          <w:rFonts w:ascii="Times New Roman" w:hAnsi="Times New Roman"/>
          <w:sz w:val="24"/>
        </w:rPr>
      </w:pPr>
      <w:r>
        <w:rPr>
          <w:rFonts w:ascii="Times New Roman" w:hAnsi="Times New Roman"/>
          <w:color w:val="000000"/>
          <w:sz w:val="24"/>
        </w:rPr>
        <w:t>the ‘</w:t>
      </w:r>
      <w:r w:rsidR="000A083B">
        <w:rPr>
          <w:rFonts w:ascii="Times New Roman" w:hAnsi="Times New Roman"/>
          <w:color w:val="000000"/>
          <w:sz w:val="24"/>
        </w:rPr>
        <w:t>EIC Support Scheme</w:t>
      </w:r>
      <w:r>
        <w:rPr>
          <w:rFonts w:ascii="Times New Roman" w:hAnsi="Times New Roman"/>
          <w:color w:val="000000"/>
          <w:sz w:val="24"/>
        </w:rPr>
        <w:t xml:space="preserve"> - Application Form’ provided by MCST </w:t>
      </w:r>
      <w:r>
        <w:rPr>
          <w:rFonts w:ascii="Times New Roman" w:hAnsi="Times New Roman"/>
          <w:sz w:val="24"/>
        </w:rPr>
        <w:t xml:space="preserve">that is </w:t>
      </w:r>
      <w:r>
        <w:rPr>
          <w:rFonts w:ascii="Times New Roman" w:hAnsi="Times New Roman"/>
          <w:color w:val="000000"/>
          <w:sz w:val="24"/>
        </w:rPr>
        <w:t xml:space="preserve">associated with this </w:t>
      </w:r>
      <w:r>
        <w:rPr>
          <w:rFonts w:ascii="Times New Roman" w:hAnsi="Times New Roman"/>
          <w:sz w:val="24"/>
        </w:rPr>
        <w:t>c</w:t>
      </w:r>
      <w:r>
        <w:rPr>
          <w:rFonts w:ascii="Times New Roman" w:hAnsi="Times New Roman"/>
          <w:color w:val="000000"/>
          <w:sz w:val="24"/>
        </w:rPr>
        <w:t>all.</w:t>
      </w:r>
    </w:p>
    <w:p w14:paraId="003DC08D" w14:textId="0FAD5AB6" w:rsidR="00F01B62" w:rsidRDefault="00F01B62" w:rsidP="00F01B62">
      <w:pPr>
        <w:numPr>
          <w:ilvl w:val="0"/>
          <w:numId w:val="34"/>
        </w:num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 xml:space="preserve">Under </w:t>
      </w:r>
      <w:r w:rsidR="00404C3B">
        <w:rPr>
          <w:rFonts w:ascii="Times New Roman" w:hAnsi="Times New Roman"/>
          <w:sz w:val="24"/>
        </w:rPr>
        <w:t>O</w:t>
      </w:r>
      <w:r>
        <w:rPr>
          <w:rFonts w:ascii="Times New Roman" w:hAnsi="Times New Roman"/>
          <w:sz w:val="24"/>
        </w:rPr>
        <w:t>ption A:</w:t>
      </w:r>
    </w:p>
    <w:p w14:paraId="5610B41A" w14:textId="5944C7B1" w:rsidR="000A083B" w:rsidRDefault="0041529A" w:rsidP="000A083B">
      <w:pPr>
        <w:numPr>
          <w:ilvl w:val="1"/>
          <w:numId w:val="34"/>
        </w:numPr>
        <w:spacing w:line="360" w:lineRule="auto"/>
        <w:jc w:val="both"/>
        <w:rPr>
          <w:rFonts w:ascii="Times New Roman" w:hAnsi="Times New Roman"/>
          <w:sz w:val="24"/>
        </w:rPr>
      </w:pPr>
      <w:r>
        <w:rPr>
          <w:rFonts w:ascii="Times New Roman" w:hAnsi="Times New Roman"/>
          <w:sz w:val="24"/>
        </w:rPr>
        <w:t>p</w:t>
      </w:r>
      <w:r w:rsidR="000A083B" w:rsidRPr="00CF0055">
        <w:rPr>
          <w:rFonts w:ascii="Times New Roman" w:hAnsi="Times New Roman"/>
          <w:sz w:val="24"/>
        </w:rPr>
        <w:t>roposed project idea (project’s brief) and</w:t>
      </w:r>
      <w:r w:rsidR="000A083B">
        <w:rPr>
          <w:rFonts w:ascii="Times New Roman" w:hAnsi="Times New Roman"/>
          <w:sz w:val="24"/>
        </w:rPr>
        <w:t xml:space="preserve"> proof of having a technology with a minimum of</w:t>
      </w:r>
      <w:r w:rsidR="000A083B" w:rsidRPr="00CF0055">
        <w:rPr>
          <w:rFonts w:ascii="Times New Roman" w:hAnsi="Times New Roman"/>
          <w:sz w:val="24"/>
        </w:rPr>
        <w:t xml:space="preserve"> </w:t>
      </w:r>
      <w:r w:rsidR="000A083B">
        <w:rPr>
          <w:rFonts w:ascii="Times New Roman" w:hAnsi="Times New Roman"/>
          <w:sz w:val="24"/>
        </w:rPr>
        <w:t>Technology Readiness Level 5</w:t>
      </w:r>
      <w:r>
        <w:rPr>
          <w:rFonts w:ascii="Times New Roman" w:hAnsi="Times New Roman"/>
          <w:sz w:val="24"/>
        </w:rPr>
        <w:t>.</w:t>
      </w:r>
    </w:p>
    <w:p w14:paraId="59DA1D83" w14:textId="7017F556" w:rsidR="000A083B" w:rsidRPr="00CF0055" w:rsidRDefault="000A083B" w:rsidP="000A083B">
      <w:pPr>
        <w:numPr>
          <w:ilvl w:val="1"/>
          <w:numId w:val="34"/>
        </w:numPr>
        <w:spacing w:line="360" w:lineRule="auto"/>
        <w:jc w:val="both"/>
        <w:rPr>
          <w:rFonts w:ascii="Times New Roman" w:hAnsi="Times New Roman"/>
          <w:sz w:val="24"/>
        </w:rPr>
      </w:pPr>
      <w:r>
        <w:rPr>
          <w:rFonts w:ascii="Times New Roman" w:hAnsi="Times New Roman"/>
          <w:sz w:val="24"/>
        </w:rPr>
        <w:t xml:space="preserve">proof of having </w:t>
      </w:r>
      <w:r w:rsidR="006B209E">
        <w:rPr>
          <w:rFonts w:ascii="Times New Roman" w:hAnsi="Times New Roman"/>
          <w:sz w:val="24"/>
        </w:rPr>
        <w:t xml:space="preserve">a </w:t>
      </w:r>
      <w:r>
        <w:rPr>
          <w:rFonts w:ascii="Times New Roman" w:hAnsi="Times New Roman"/>
          <w:sz w:val="24"/>
        </w:rPr>
        <w:t>business and marketing strategy</w:t>
      </w:r>
      <w:r w:rsidR="0041529A">
        <w:rPr>
          <w:rFonts w:ascii="Times New Roman" w:hAnsi="Times New Roman"/>
          <w:sz w:val="24"/>
        </w:rPr>
        <w:t>.</w:t>
      </w:r>
    </w:p>
    <w:p w14:paraId="1FAB2327" w14:textId="53DEB9CB" w:rsidR="000A083B" w:rsidRPr="00CF0055" w:rsidRDefault="000A083B" w:rsidP="000A083B">
      <w:pPr>
        <w:numPr>
          <w:ilvl w:val="1"/>
          <w:numId w:val="34"/>
        </w:numPr>
        <w:pBdr>
          <w:top w:val="nil"/>
          <w:left w:val="nil"/>
          <w:bottom w:val="nil"/>
          <w:right w:val="nil"/>
          <w:between w:val="nil"/>
        </w:pBdr>
        <w:spacing w:line="360" w:lineRule="auto"/>
        <w:jc w:val="both"/>
        <w:rPr>
          <w:rFonts w:ascii="Times New Roman" w:hAnsi="Times New Roman"/>
          <w:sz w:val="24"/>
        </w:rPr>
      </w:pPr>
      <w:r w:rsidRPr="00CF0055">
        <w:rPr>
          <w:rFonts w:ascii="Times New Roman" w:hAnsi="Times New Roman"/>
          <w:sz w:val="24"/>
        </w:rPr>
        <w:t xml:space="preserve">profile of at least 3 </w:t>
      </w:r>
      <w:r w:rsidRPr="00CF0055">
        <w:rPr>
          <w:rFonts w:ascii="Times New Roman" w:hAnsi="Times New Roman"/>
          <w:i/>
          <w:sz w:val="24"/>
        </w:rPr>
        <w:t>potential</w:t>
      </w:r>
      <w:r w:rsidRPr="00CF0055">
        <w:rPr>
          <w:rFonts w:ascii="Times New Roman" w:hAnsi="Times New Roman"/>
          <w:sz w:val="24"/>
        </w:rPr>
        <w:t xml:space="preserve"> </w:t>
      </w:r>
      <w:r>
        <w:rPr>
          <w:rFonts w:ascii="Times New Roman" w:hAnsi="Times New Roman"/>
          <w:sz w:val="24"/>
        </w:rPr>
        <w:t>business coaches including their CVs</w:t>
      </w:r>
      <w:r w:rsidRPr="00CF0055">
        <w:rPr>
          <w:rFonts w:ascii="Times New Roman" w:hAnsi="Times New Roman"/>
          <w:sz w:val="24"/>
        </w:rPr>
        <w:t>.</w:t>
      </w:r>
    </w:p>
    <w:p w14:paraId="1D04AFBB" w14:textId="745E462D" w:rsidR="006B209E" w:rsidRDefault="000A083B" w:rsidP="006B209E">
      <w:pPr>
        <w:numPr>
          <w:ilvl w:val="1"/>
          <w:numId w:val="34"/>
        </w:num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company profile/track record of the applicant’s legal entity.</w:t>
      </w:r>
    </w:p>
    <w:p w14:paraId="5FB71060" w14:textId="0CFC1F99" w:rsidR="00E74BE6" w:rsidRDefault="00E74BE6" w:rsidP="00E74BE6">
      <w:pPr>
        <w:pBdr>
          <w:top w:val="nil"/>
          <w:left w:val="nil"/>
          <w:bottom w:val="nil"/>
          <w:right w:val="nil"/>
          <w:between w:val="nil"/>
        </w:pBdr>
        <w:spacing w:line="360" w:lineRule="auto"/>
        <w:jc w:val="both"/>
        <w:rPr>
          <w:rFonts w:ascii="Times New Roman" w:hAnsi="Times New Roman"/>
          <w:sz w:val="24"/>
        </w:rPr>
      </w:pPr>
    </w:p>
    <w:p w14:paraId="3F54F990" w14:textId="77777777" w:rsidR="00E74BE6" w:rsidRDefault="00E74BE6" w:rsidP="00E74BE6">
      <w:pPr>
        <w:pBdr>
          <w:top w:val="nil"/>
          <w:left w:val="nil"/>
          <w:bottom w:val="nil"/>
          <w:right w:val="nil"/>
          <w:between w:val="nil"/>
        </w:pBdr>
        <w:spacing w:line="360" w:lineRule="auto"/>
        <w:jc w:val="both"/>
        <w:rPr>
          <w:rFonts w:ascii="Times New Roman" w:hAnsi="Times New Roman"/>
          <w:sz w:val="24"/>
        </w:rPr>
      </w:pPr>
    </w:p>
    <w:p w14:paraId="5A17E2CA" w14:textId="087DB470" w:rsidR="006B209E" w:rsidRDefault="006B209E" w:rsidP="006B209E">
      <w:pPr>
        <w:numPr>
          <w:ilvl w:val="0"/>
          <w:numId w:val="34"/>
        </w:num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 xml:space="preserve">Under </w:t>
      </w:r>
      <w:r w:rsidR="00404C3B">
        <w:rPr>
          <w:rFonts w:ascii="Times New Roman" w:hAnsi="Times New Roman"/>
          <w:sz w:val="24"/>
        </w:rPr>
        <w:t>O</w:t>
      </w:r>
      <w:r>
        <w:rPr>
          <w:rFonts w:ascii="Times New Roman" w:hAnsi="Times New Roman"/>
          <w:sz w:val="24"/>
        </w:rPr>
        <w:t>ption B:</w:t>
      </w:r>
    </w:p>
    <w:p w14:paraId="61644F53" w14:textId="77777777" w:rsidR="006B209E" w:rsidRDefault="006B209E" w:rsidP="006B209E">
      <w:pPr>
        <w:numPr>
          <w:ilvl w:val="1"/>
          <w:numId w:val="34"/>
        </w:numPr>
        <w:spacing w:line="360" w:lineRule="auto"/>
        <w:jc w:val="both"/>
        <w:rPr>
          <w:rFonts w:ascii="Times New Roman" w:hAnsi="Times New Roman"/>
          <w:sz w:val="24"/>
        </w:rPr>
      </w:pPr>
      <w:r w:rsidRPr="00CF0055">
        <w:rPr>
          <w:rFonts w:ascii="Times New Roman" w:hAnsi="Times New Roman"/>
          <w:sz w:val="24"/>
        </w:rPr>
        <w:t>proposed project idea (project’s brief) and</w:t>
      </w:r>
      <w:r>
        <w:rPr>
          <w:rFonts w:ascii="Times New Roman" w:hAnsi="Times New Roman"/>
          <w:sz w:val="24"/>
        </w:rPr>
        <w:t xml:space="preserve"> proof of having a technology with a minimum of</w:t>
      </w:r>
      <w:r w:rsidRPr="00CF0055">
        <w:rPr>
          <w:rFonts w:ascii="Times New Roman" w:hAnsi="Times New Roman"/>
          <w:sz w:val="24"/>
        </w:rPr>
        <w:t xml:space="preserve"> </w:t>
      </w:r>
      <w:r>
        <w:rPr>
          <w:rFonts w:ascii="Times New Roman" w:hAnsi="Times New Roman"/>
          <w:sz w:val="24"/>
        </w:rPr>
        <w:t>Technology Readiness Level 5</w:t>
      </w:r>
      <w:r w:rsidRPr="00CF0055">
        <w:rPr>
          <w:rFonts w:ascii="Times New Roman" w:hAnsi="Times New Roman"/>
          <w:sz w:val="24"/>
        </w:rPr>
        <w:t>.</w:t>
      </w:r>
    </w:p>
    <w:p w14:paraId="604416B1" w14:textId="482D8061" w:rsidR="006B209E" w:rsidRPr="00CF0055" w:rsidRDefault="006B209E" w:rsidP="006B209E">
      <w:pPr>
        <w:numPr>
          <w:ilvl w:val="1"/>
          <w:numId w:val="34"/>
        </w:numPr>
        <w:spacing w:line="360" w:lineRule="auto"/>
        <w:jc w:val="both"/>
        <w:rPr>
          <w:rFonts w:ascii="Times New Roman" w:hAnsi="Times New Roman"/>
          <w:sz w:val="24"/>
        </w:rPr>
      </w:pPr>
      <w:r>
        <w:rPr>
          <w:rFonts w:ascii="Times New Roman" w:hAnsi="Times New Roman"/>
          <w:sz w:val="24"/>
        </w:rPr>
        <w:t>proof of having a business and marketing strategy.</w:t>
      </w:r>
    </w:p>
    <w:p w14:paraId="2F276196" w14:textId="4213F03C" w:rsidR="006B209E" w:rsidRPr="00CF0055" w:rsidRDefault="006B209E" w:rsidP="006B209E">
      <w:pPr>
        <w:numPr>
          <w:ilvl w:val="1"/>
          <w:numId w:val="34"/>
        </w:numPr>
        <w:pBdr>
          <w:top w:val="nil"/>
          <w:left w:val="nil"/>
          <w:bottom w:val="nil"/>
          <w:right w:val="nil"/>
          <w:between w:val="nil"/>
        </w:pBdr>
        <w:spacing w:line="360" w:lineRule="auto"/>
        <w:jc w:val="both"/>
        <w:rPr>
          <w:rFonts w:ascii="Times New Roman" w:hAnsi="Times New Roman"/>
          <w:sz w:val="24"/>
        </w:rPr>
      </w:pPr>
      <w:r w:rsidRPr="00CF0055">
        <w:rPr>
          <w:rFonts w:ascii="Times New Roman" w:hAnsi="Times New Roman"/>
          <w:sz w:val="24"/>
        </w:rPr>
        <w:t xml:space="preserve">profile of at least 3 </w:t>
      </w:r>
      <w:r w:rsidRPr="00CF0055">
        <w:rPr>
          <w:rFonts w:ascii="Times New Roman" w:hAnsi="Times New Roman"/>
          <w:i/>
          <w:sz w:val="24"/>
        </w:rPr>
        <w:t>potential</w:t>
      </w:r>
      <w:r w:rsidRPr="00CF0055">
        <w:rPr>
          <w:rFonts w:ascii="Times New Roman" w:hAnsi="Times New Roman"/>
          <w:sz w:val="24"/>
        </w:rPr>
        <w:t xml:space="preserve"> </w:t>
      </w:r>
      <w:r>
        <w:rPr>
          <w:rFonts w:ascii="Times New Roman" w:hAnsi="Times New Roman"/>
          <w:sz w:val="24"/>
        </w:rPr>
        <w:t>pitching coaches including their CVs</w:t>
      </w:r>
      <w:r w:rsidRPr="00CF0055">
        <w:rPr>
          <w:rFonts w:ascii="Times New Roman" w:hAnsi="Times New Roman"/>
          <w:sz w:val="24"/>
        </w:rPr>
        <w:t>.</w:t>
      </w:r>
    </w:p>
    <w:p w14:paraId="010C90B3" w14:textId="310914D3" w:rsidR="006B209E" w:rsidRPr="006B209E" w:rsidRDefault="006B209E" w:rsidP="006B209E">
      <w:pPr>
        <w:numPr>
          <w:ilvl w:val="1"/>
          <w:numId w:val="34"/>
        </w:num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company profile/track record of the applicant’s legal entity.</w:t>
      </w:r>
    </w:p>
    <w:p w14:paraId="0524A948" w14:textId="597FE8A1" w:rsidR="00F01B62" w:rsidRPr="00CF0055" w:rsidRDefault="00F01B62" w:rsidP="00F01B62">
      <w:pPr>
        <w:numPr>
          <w:ilvl w:val="0"/>
          <w:numId w:val="34"/>
        </w:num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 xml:space="preserve">Under </w:t>
      </w:r>
      <w:r w:rsidR="00404C3B">
        <w:rPr>
          <w:rFonts w:ascii="Times New Roman" w:hAnsi="Times New Roman"/>
          <w:sz w:val="24"/>
        </w:rPr>
        <w:t>O</w:t>
      </w:r>
      <w:r w:rsidRPr="00CF0055">
        <w:rPr>
          <w:rFonts w:ascii="Times New Roman" w:hAnsi="Times New Roman"/>
          <w:sz w:val="24"/>
        </w:rPr>
        <w:t xml:space="preserve">ption </w:t>
      </w:r>
      <w:r w:rsidR="006B209E">
        <w:rPr>
          <w:rFonts w:ascii="Times New Roman" w:hAnsi="Times New Roman"/>
          <w:sz w:val="24"/>
        </w:rPr>
        <w:t>C</w:t>
      </w:r>
      <w:r w:rsidRPr="00CF0055">
        <w:rPr>
          <w:rFonts w:ascii="Times New Roman" w:hAnsi="Times New Roman"/>
          <w:sz w:val="24"/>
        </w:rPr>
        <w:t>:</w:t>
      </w:r>
    </w:p>
    <w:p w14:paraId="2E7D56EA" w14:textId="5F2BF501" w:rsidR="00F01B62" w:rsidRPr="00CF0055" w:rsidRDefault="00F01B62" w:rsidP="00F01B62">
      <w:pPr>
        <w:numPr>
          <w:ilvl w:val="1"/>
          <w:numId w:val="34"/>
        </w:numPr>
        <w:pBdr>
          <w:top w:val="nil"/>
          <w:left w:val="nil"/>
          <w:bottom w:val="nil"/>
          <w:right w:val="nil"/>
          <w:between w:val="nil"/>
        </w:pBdr>
        <w:spacing w:line="360" w:lineRule="auto"/>
        <w:jc w:val="both"/>
        <w:rPr>
          <w:rFonts w:ascii="Times New Roman" w:hAnsi="Times New Roman"/>
          <w:sz w:val="24"/>
        </w:rPr>
      </w:pPr>
      <w:r w:rsidRPr="00CF0055">
        <w:rPr>
          <w:rFonts w:ascii="Times New Roman" w:hAnsi="Times New Roman"/>
          <w:sz w:val="24"/>
        </w:rPr>
        <w:t xml:space="preserve">profile of at least 3 </w:t>
      </w:r>
      <w:r w:rsidRPr="00CF0055">
        <w:rPr>
          <w:rFonts w:ascii="Times New Roman" w:hAnsi="Times New Roman"/>
          <w:i/>
          <w:sz w:val="24"/>
        </w:rPr>
        <w:t>potential</w:t>
      </w:r>
      <w:r w:rsidRPr="00CF0055">
        <w:rPr>
          <w:rFonts w:ascii="Times New Roman" w:hAnsi="Times New Roman"/>
          <w:sz w:val="24"/>
        </w:rPr>
        <w:t xml:space="preserve"> proposal writers </w:t>
      </w:r>
      <w:r w:rsidR="0072383B">
        <w:rPr>
          <w:rFonts w:ascii="Times New Roman" w:hAnsi="Times New Roman"/>
          <w:sz w:val="24"/>
        </w:rPr>
        <w:t>and</w:t>
      </w:r>
      <w:r w:rsidRPr="00CF0055">
        <w:rPr>
          <w:rFonts w:ascii="Times New Roman" w:hAnsi="Times New Roman"/>
          <w:sz w:val="24"/>
        </w:rPr>
        <w:t xml:space="preserve"> consulting services providers.</w:t>
      </w:r>
    </w:p>
    <w:p w14:paraId="197C137F" w14:textId="77777777" w:rsidR="00F01B62" w:rsidRDefault="00F01B62" w:rsidP="00F01B62">
      <w:pPr>
        <w:numPr>
          <w:ilvl w:val="1"/>
          <w:numId w:val="34"/>
        </w:numPr>
        <w:pBdr>
          <w:top w:val="nil"/>
          <w:left w:val="nil"/>
          <w:bottom w:val="nil"/>
          <w:right w:val="nil"/>
          <w:between w:val="nil"/>
        </w:pBdr>
        <w:spacing w:line="360" w:lineRule="auto"/>
        <w:jc w:val="both"/>
        <w:rPr>
          <w:rFonts w:ascii="Times New Roman" w:hAnsi="Times New Roman"/>
          <w:sz w:val="24"/>
        </w:rPr>
      </w:pPr>
      <w:r>
        <w:rPr>
          <w:rFonts w:ascii="Times New Roman" w:hAnsi="Times New Roman"/>
          <w:sz w:val="24"/>
        </w:rPr>
        <w:t>company profile/track record of the applicant’s legal entity.</w:t>
      </w:r>
    </w:p>
    <w:p w14:paraId="4804A35D" w14:textId="77777777" w:rsidR="00F01B62" w:rsidRDefault="00F01B62" w:rsidP="00F01B62">
      <w:pPr>
        <w:pBdr>
          <w:top w:val="nil"/>
          <w:left w:val="nil"/>
          <w:bottom w:val="nil"/>
          <w:right w:val="nil"/>
          <w:between w:val="nil"/>
        </w:pBdr>
        <w:spacing w:line="360" w:lineRule="auto"/>
        <w:ind w:left="1440"/>
        <w:jc w:val="both"/>
        <w:rPr>
          <w:rFonts w:ascii="Times New Roman" w:hAnsi="Times New Roman"/>
          <w:sz w:val="24"/>
        </w:rPr>
      </w:pPr>
    </w:p>
    <w:p w14:paraId="74FBF169" w14:textId="1184B604" w:rsidR="00F01B62" w:rsidRDefault="00F01B62" w:rsidP="00F01B62">
      <w:pPr>
        <w:spacing w:line="360" w:lineRule="auto"/>
        <w:jc w:val="both"/>
        <w:rPr>
          <w:rFonts w:ascii="Times New Roman" w:hAnsi="Times New Roman"/>
          <w:sz w:val="24"/>
        </w:rPr>
      </w:pPr>
      <w:r>
        <w:rPr>
          <w:rFonts w:ascii="Times New Roman" w:hAnsi="Times New Roman"/>
          <w:sz w:val="24"/>
        </w:rPr>
        <w:t xml:space="preserve">It is the responsibility of the applicant to ensure the timely and correct delivery of the application form to MCST. It should be noted that emails larger than </w:t>
      </w:r>
      <w:r>
        <w:rPr>
          <w:rFonts w:ascii="Times New Roman" w:hAnsi="Times New Roman"/>
          <w:b/>
          <w:sz w:val="24"/>
        </w:rPr>
        <w:t>6MB</w:t>
      </w:r>
      <w:r>
        <w:rPr>
          <w:rFonts w:ascii="Times New Roman" w:hAnsi="Times New Roman"/>
          <w:sz w:val="24"/>
        </w:rPr>
        <w:t xml:space="preserve"> will be automatically rejected by the mail system. The applicant may make use of cloud storage</w:t>
      </w:r>
      <w:r w:rsidR="00796216">
        <w:rPr>
          <w:rFonts w:ascii="Times New Roman" w:hAnsi="Times New Roman"/>
          <w:sz w:val="24"/>
        </w:rPr>
        <w:t xml:space="preserve"> to send their application</w:t>
      </w:r>
      <w:r>
        <w:rPr>
          <w:rFonts w:ascii="Times New Roman" w:hAnsi="Times New Roman"/>
          <w:sz w:val="24"/>
        </w:rPr>
        <w:t>.</w:t>
      </w:r>
    </w:p>
    <w:p w14:paraId="0069460E" w14:textId="77777777" w:rsidR="00E32798" w:rsidRDefault="00E32798" w:rsidP="00F01B62">
      <w:pPr>
        <w:spacing w:line="360" w:lineRule="auto"/>
        <w:jc w:val="both"/>
        <w:rPr>
          <w:rFonts w:ascii="Times New Roman" w:hAnsi="Times New Roman"/>
          <w:sz w:val="24"/>
        </w:rPr>
      </w:pPr>
    </w:p>
    <w:p w14:paraId="61B132C4" w14:textId="1B0C4E52" w:rsidR="00F01B62" w:rsidRDefault="004D0678" w:rsidP="00F01B62">
      <w:pPr>
        <w:spacing w:line="360" w:lineRule="auto"/>
        <w:jc w:val="both"/>
        <w:rPr>
          <w:rFonts w:ascii="Times New Roman" w:hAnsi="Times New Roman"/>
          <w:b/>
          <w:sz w:val="24"/>
          <w:u w:val="single"/>
        </w:rPr>
      </w:pPr>
      <w:r>
        <w:rPr>
          <w:rFonts w:ascii="Times New Roman" w:hAnsi="Times New Roman"/>
          <w:b/>
          <w:sz w:val="24"/>
          <w:u w:val="single"/>
        </w:rPr>
        <w:t>7</w:t>
      </w:r>
      <w:r w:rsidR="00F01B62" w:rsidRPr="00E32798">
        <w:rPr>
          <w:rFonts w:ascii="Times New Roman" w:hAnsi="Times New Roman"/>
          <w:b/>
          <w:sz w:val="24"/>
          <w:u w:val="single"/>
        </w:rPr>
        <w:t>.0 Selection Process</w:t>
      </w:r>
    </w:p>
    <w:p w14:paraId="65F5856F" w14:textId="77777777" w:rsidR="00E32798" w:rsidRPr="00E32798" w:rsidRDefault="00E32798" w:rsidP="00F01B62">
      <w:pPr>
        <w:spacing w:line="360" w:lineRule="auto"/>
        <w:jc w:val="both"/>
        <w:rPr>
          <w:rFonts w:ascii="Times New Roman" w:hAnsi="Times New Roman"/>
          <w:b/>
          <w:sz w:val="12"/>
          <w:szCs w:val="12"/>
          <w:u w:val="single"/>
        </w:rPr>
      </w:pPr>
    </w:p>
    <w:p w14:paraId="170CE1B2" w14:textId="1C2A47B0" w:rsidR="00F01B62" w:rsidRDefault="00F01B62" w:rsidP="00F01B62">
      <w:pPr>
        <w:spacing w:line="360" w:lineRule="auto"/>
        <w:jc w:val="both"/>
        <w:rPr>
          <w:rFonts w:ascii="Times New Roman" w:hAnsi="Times New Roman"/>
          <w:sz w:val="24"/>
        </w:rPr>
      </w:pPr>
      <w:r>
        <w:rPr>
          <w:rFonts w:ascii="Times New Roman" w:hAnsi="Times New Roman"/>
          <w:sz w:val="24"/>
        </w:rPr>
        <w:t>Applications will be assessed by a selection panel set up by</w:t>
      </w:r>
      <w:r w:rsidR="00F02EBA">
        <w:rPr>
          <w:rFonts w:ascii="Times New Roman" w:hAnsi="Times New Roman"/>
          <w:sz w:val="24"/>
        </w:rPr>
        <w:t xml:space="preserve"> the Council</w:t>
      </w:r>
      <w:r>
        <w:rPr>
          <w:rFonts w:ascii="Times New Roman" w:hAnsi="Times New Roman"/>
          <w:sz w:val="24"/>
        </w:rPr>
        <w:t xml:space="preserve"> against the following</w:t>
      </w:r>
      <w:r w:rsidR="0013288A">
        <w:rPr>
          <w:rFonts w:ascii="Times New Roman" w:hAnsi="Times New Roman"/>
          <w:sz w:val="24"/>
        </w:rPr>
        <w:t xml:space="preserve"> </w:t>
      </w:r>
      <w:r>
        <w:rPr>
          <w:rFonts w:ascii="Times New Roman" w:hAnsi="Times New Roman"/>
          <w:sz w:val="24"/>
        </w:rPr>
        <w:t>criteria</w:t>
      </w:r>
      <w:r w:rsidR="00EE3EEA">
        <w:rPr>
          <w:rFonts w:ascii="Times New Roman" w:hAnsi="Times New Roman"/>
          <w:sz w:val="24"/>
        </w:rPr>
        <w:t xml:space="preserve"> for </w:t>
      </w:r>
      <w:r w:rsidR="00012232">
        <w:rPr>
          <w:rFonts w:ascii="Times New Roman" w:hAnsi="Times New Roman"/>
          <w:sz w:val="24"/>
        </w:rPr>
        <w:t xml:space="preserve">Option </w:t>
      </w:r>
      <w:r w:rsidR="00EE3EEA">
        <w:rPr>
          <w:rFonts w:ascii="Times New Roman" w:hAnsi="Times New Roman"/>
          <w:sz w:val="24"/>
        </w:rPr>
        <w:t xml:space="preserve">A and for </w:t>
      </w:r>
      <w:r w:rsidR="00012232">
        <w:rPr>
          <w:rFonts w:ascii="Times New Roman" w:hAnsi="Times New Roman"/>
          <w:sz w:val="24"/>
        </w:rPr>
        <w:t xml:space="preserve">Option </w:t>
      </w:r>
      <w:r w:rsidR="00EE3EEA">
        <w:rPr>
          <w:rFonts w:ascii="Times New Roman" w:hAnsi="Times New Roman"/>
          <w:sz w:val="24"/>
        </w:rPr>
        <w:t>B</w:t>
      </w:r>
      <w:r>
        <w:rPr>
          <w:rFonts w:ascii="Times New Roman" w:hAnsi="Times New Roman"/>
          <w:sz w:val="24"/>
        </w:rPr>
        <w:t>:</w:t>
      </w:r>
    </w:p>
    <w:p w14:paraId="4E21A96B" w14:textId="0FA54A06" w:rsidR="0013288A" w:rsidRDefault="0013288A" w:rsidP="0013288A">
      <w:pPr>
        <w:numPr>
          <w:ilvl w:val="0"/>
          <w:numId w:val="33"/>
        </w:numPr>
        <w:spacing w:line="360" w:lineRule="auto"/>
        <w:jc w:val="both"/>
        <w:rPr>
          <w:rFonts w:ascii="Times New Roman" w:hAnsi="Times New Roman"/>
          <w:sz w:val="24"/>
        </w:rPr>
      </w:pPr>
      <w:r>
        <w:rPr>
          <w:rFonts w:ascii="Times New Roman" w:hAnsi="Times New Roman"/>
          <w:sz w:val="24"/>
        </w:rPr>
        <w:t xml:space="preserve">Excellence of the proposed project idea (project’s brief) and demonstration of </w:t>
      </w:r>
      <w:r w:rsidR="004860CB">
        <w:rPr>
          <w:rFonts w:ascii="Times New Roman" w:hAnsi="Times New Roman"/>
          <w:sz w:val="24"/>
        </w:rPr>
        <w:t>technology maturity at Technology Readiness Level 5</w:t>
      </w:r>
      <w:r w:rsidR="005277DE">
        <w:rPr>
          <w:rFonts w:ascii="Times New Roman" w:hAnsi="Times New Roman"/>
          <w:sz w:val="24"/>
        </w:rPr>
        <w:t xml:space="preserve">, </w:t>
      </w:r>
      <w:r w:rsidR="005277DE" w:rsidRPr="005277DE">
        <w:rPr>
          <w:rFonts w:ascii="Times New Roman" w:hAnsi="Times New Roman"/>
          <w:sz w:val="24"/>
        </w:rPr>
        <w:t>ha</w:t>
      </w:r>
      <w:r w:rsidR="005E1CC1">
        <w:rPr>
          <w:rFonts w:ascii="Times New Roman" w:hAnsi="Times New Roman"/>
          <w:sz w:val="24"/>
        </w:rPr>
        <w:t>ving already</w:t>
      </w:r>
      <w:r w:rsidR="005277DE" w:rsidRPr="005277DE">
        <w:rPr>
          <w:rFonts w:ascii="Times New Roman" w:hAnsi="Times New Roman"/>
          <w:sz w:val="24"/>
        </w:rPr>
        <w:t xml:space="preserve"> tested and validated a prototype proving the benefits of the </w:t>
      </w:r>
      <w:proofErr w:type="gramStart"/>
      <w:r w:rsidR="005277DE" w:rsidRPr="005277DE">
        <w:rPr>
          <w:rFonts w:ascii="Times New Roman" w:hAnsi="Times New Roman"/>
          <w:sz w:val="24"/>
        </w:rPr>
        <w:t>technology</w:t>
      </w:r>
      <w:r w:rsidR="004F14FF">
        <w:rPr>
          <w:rFonts w:ascii="Times New Roman" w:hAnsi="Times New Roman"/>
          <w:sz w:val="24"/>
        </w:rPr>
        <w:t>;</w:t>
      </w:r>
      <w:proofErr w:type="gramEnd"/>
    </w:p>
    <w:p w14:paraId="3F0A0501" w14:textId="11F3FDA3" w:rsidR="0013288A" w:rsidRPr="00BD7126" w:rsidRDefault="005277DE" w:rsidP="00F01B62">
      <w:pPr>
        <w:numPr>
          <w:ilvl w:val="0"/>
          <w:numId w:val="33"/>
        </w:numPr>
        <w:spacing w:line="360" w:lineRule="auto"/>
        <w:jc w:val="both"/>
        <w:rPr>
          <w:rFonts w:ascii="Times New Roman" w:hAnsi="Times New Roman"/>
          <w:sz w:val="24"/>
        </w:rPr>
      </w:pPr>
      <w:r>
        <w:rPr>
          <w:rFonts w:ascii="Times New Roman" w:hAnsi="Times New Roman"/>
          <w:sz w:val="24"/>
        </w:rPr>
        <w:t>Proof of having</w:t>
      </w:r>
      <w:r w:rsidRPr="005277DE">
        <w:rPr>
          <w:rFonts w:ascii="Times New Roman" w:hAnsi="Times New Roman"/>
          <w:sz w:val="24"/>
        </w:rPr>
        <w:t xml:space="preserve"> developed a novel technological solution with a superior value proposition</w:t>
      </w:r>
      <w:r>
        <w:rPr>
          <w:rFonts w:ascii="Times New Roman" w:hAnsi="Times New Roman"/>
          <w:sz w:val="24"/>
        </w:rPr>
        <w:t xml:space="preserve">, </w:t>
      </w:r>
      <w:r w:rsidRPr="005277DE">
        <w:rPr>
          <w:rFonts w:ascii="Times New Roman" w:hAnsi="Times New Roman"/>
          <w:sz w:val="24"/>
        </w:rPr>
        <w:t>tackling an important problem at European level</w:t>
      </w:r>
      <w:r>
        <w:rPr>
          <w:rFonts w:ascii="Times New Roman" w:hAnsi="Times New Roman"/>
          <w:sz w:val="24"/>
        </w:rPr>
        <w:t xml:space="preserve"> and </w:t>
      </w:r>
      <w:r w:rsidRPr="005277DE">
        <w:rPr>
          <w:rFonts w:ascii="Times New Roman" w:hAnsi="Times New Roman"/>
          <w:sz w:val="24"/>
        </w:rPr>
        <w:t>ha</w:t>
      </w:r>
      <w:r w:rsidR="005E1CC1">
        <w:rPr>
          <w:rFonts w:ascii="Times New Roman" w:hAnsi="Times New Roman"/>
          <w:sz w:val="24"/>
        </w:rPr>
        <w:t>ving</w:t>
      </w:r>
      <w:r w:rsidRPr="005277DE">
        <w:rPr>
          <w:rFonts w:ascii="Times New Roman" w:hAnsi="Times New Roman"/>
          <w:sz w:val="24"/>
        </w:rPr>
        <w:t xml:space="preserve"> </w:t>
      </w:r>
      <w:r w:rsidR="000A083B">
        <w:rPr>
          <w:rFonts w:ascii="Times New Roman" w:hAnsi="Times New Roman"/>
          <w:sz w:val="24"/>
        </w:rPr>
        <w:t>potential for</w:t>
      </w:r>
      <w:r w:rsidRPr="005277DE">
        <w:rPr>
          <w:rFonts w:ascii="Times New Roman" w:hAnsi="Times New Roman"/>
          <w:sz w:val="24"/>
        </w:rPr>
        <w:t xml:space="preserve"> strong market demand for the solution and validated it with initial pilot customers.</w:t>
      </w:r>
    </w:p>
    <w:p w14:paraId="643B327E" w14:textId="77777777" w:rsidR="007B30EB" w:rsidRPr="00E32798" w:rsidRDefault="007B30EB" w:rsidP="007B30EB">
      <w:pPr>
        <w:spacing w:line="360" w:lineRule="auto"/>
        <w:jc w:val="both"/>
        <w:rPr>
          <w:rFonts w:ascii="Times New Roman" w:hAnsi="Times New Roman"/>
          <w:sz w:val="10"/>
          <w:szCs w:val="10"/>
        </w:rPr>
      </w:pPr>
    </w:p>
    <w:p w14:paraId="51067D0B" w14:textId="1D0CDC51" w:rsidR="00426C51" w:rsidRPr="00BD7126" w:rsidRDefault="000A083B" w:rsidP="00BD7126">
      <w:pPr>
        <w:spacing w:line="360" w:lineRule="auto"/>
        <w:jc w:val="both"/>
        <w:rPr>
          <w:rFonts w:ascii="Times New Roman" w:hAnsi="Times New Roman"/>
          <w:b/>
          <w:bCs/>
          <w:sz w:val="24"/>
        </w:rPr>
      </w:pPr>
      <w:r>
        <w:rPr>
          <w:rFonts w:ascii="Times New Roman" w:hAnsi="Times New Roman"/>
          <w:b/>
          <w:bCs/>
          <w:sz w:val="24"/>
        </w:rPr>
        <w:t xml:space="preserve">In </w:t>
      </w:r>
      <w:proofErr w:type="gramStart"/>
      <w:r>
        <w:rPr>
          <w:rFonts w:ascii="Times New Roman" w:hAnsi="Times New Roman"/>
          <w:b/>
          <w:bCs/>
          <w:sz w:val="24"/>
        </w:rPr>
        <w:t>addition</w:t>
      </w:r>
      <w:proofErr w:type="gramEnd"/>
      <w:r>
        <w:rPr>
          <w:rFonts w:ascii="Times New Roman" w:hAnsi="Times New Roman"/>
          <w:b/>
          <w:bCs/>
          <w:sz w:val="24"/>
        </w:rPr>
        <w:t xml:space="preserve"> f</w:t>
      </w:r>
      <w:r w:rsidR="00F01B62" w:rsidRPr="00585980">
        <w:rPr>
          <w:rFonts w:ascii="Times New Roman" w:hAnsi="Times New Roman"/>
          <w:b/>
          <w:bCs/>
          <w:sz w:val="24"/>
        </w:rPr>
        <w:t xml:space="preserve">or </w:t>
      </w:r>
      <w:r w:rsidR="00012232">
        <w:rPr>
          <w:rFonts w:ascii="Times New Roman" w:hAnsi="Times New Roman"/>
          <w:b/>
          <w:bCs/>
          <w:sz w:val="24"/>
        </w:rPr>
        <w:t>Option</w:t>
      </w:r>
      <w:r w:rsidR="00012232" w:rsidRPr="00585980">
        <w:rPr>
          <w:rFonts w:ascii="Times New Roman" w:hAnsi="Times New Roman"/>
          <w:b/>
          <w:bCs/>
          <w:sz w:val="24"/>
        </w:rPr>
        <w:t xml:space="preserve"> </w:t>
      </w:r>
      <w:r w:rsidR="00585980" w:rsidRPr="00585980">
        <w:rPr>
          <w:rFonts w:ascii="Times New Roman" w:hAnsi="Times New Roman"/>
          <w:b/>
          <w:bCs/>
          <w:sz w:val="24"/>
        </w:rPr>
        <w:t>A</w:t>
      </w:r>
      <w:r w:rsidR="00F01B62" w:rsidRPr="00585980">
        <w:rPr>
          <w:rFonts w:ascii="Times New Roman" w:hAnsi="Times New Roman"/>
          <w:b/>
          <w:bCs/>
          <w:sz w:val="24"/>
        </w:rPr>
        <w:t>:</w:t>
      </w:r>
      <w:r w:rsidR="00BD7126">
        <w:rPr>
          <w:rFonts w:ascii="Times New Roman" w:hAnsi="Times New Roman"/>
          <w:b/>
          <w:bCs/>
          <w:sz w:val="24"/>
        </w:rPr>
        <w:t xml:space="preserve"> </w:t>
      </w:r>
      <w:r w:rsidR="0013288A" w:rsidRPr="00BD7126">
        <w:rPr>
          <w:rFonts w:ascii="Times New Roman" w:hAnsi="Times New Roman"/>
          <w:sz w:val="24"/>
        </w:rPr>
        <w:t>Business coaches will be evaluated on the following criteria</w:t>
      </w:r>
    </w:p>
    <w:p w14:paraId="24AD292C" w14:textId="0B1212CC" w:rsidR="00426C51" w:rsidRPr="00426C51" w:rsidRDefault="00426C51" w:rsidP="00BD7126">
      <w:pPr>
        <w:numPr>
          <w:ilvl w:val="0"/>
          <w:numId w:val="33"/>
        </w:numPr>
        <w:spacing w:line="360" w:lineRule="auto"/>
        <w:jc w:val="both"/>
        <w:rPr>
          <w:rFonts w:ascii="Times New Roman" w:hAnsi="Times New Roman"/>
          <w:sz w:val="24"/>
        </w:rPr>
      </w:pPr>
      <w:r w:rsidRPr="00BD7126">
        <w:rPr>
          <w:rFonts w:ascii="Times New Roman" w:hAnsi="Times New Roman"/>
          <w:sz w:val="24"/>
        </w:rPr>
        <w:t xml:space="preserve">Proven track record with at least 5 years in managing a broad range of business issues associated with high growth, proven experience in innovation management within SMEs, a successful track record in coaching senior management through the development of their company’s vision and </w:t>
      </w:r>
      <w:proofErr w:type="gramStart"/>
      <w:r w:rsidRPr="00BD7126">
        <w:rPr>
          <w:rFonts w:ascii="Times New Roman" w:hAnsi="Times New Roman"/>
          <w:sz w:val="24"/>
        </w:rPr>
        <w:t>strategy;</w:t>
      </w:r>
      <w:proofErr w:type="gramEnd"/>
    </w:p>
    <w:p w14:paraId="001D5330" w14:textId="77777777" w:rsidR="00585980" w:rsidRPr="00585980" w:rsidRDefault="00426C51" w:rsidP="00BD7126">
      <w:pPr>
        <w:numPr>
          <w:ilvl w:val="0"/>
          <w:numId w:val="33"/>
        </w:numPr>
        <w:spacing w:line="360" w:lineRule="auto"/>
        <w:jc w:val="both"/>
        <w:rPr>
          <w:rFonts w:ascii="Times New Roman" w:hAnsi="Times New Roman"/>
          <w:sz w:val="24"/>
        </w:rPr>
      </w:pPr>
      <w:r w:rsidRPr="00BD7126">
        <w:rPr>
          <w:rFonts w:ascii="Times New Roman" w:hAnsi="Times New Roman"/>
          <w:sz w:val="24"/>
        </w:rPr>
        <w:t>Personal track record in coaching organisations and business leaders</w:t>
      </w:r>
      <w:r w:rsidR="00585980" w:rsidRPr="00BD7126">
        <w:rPr>
          <w:rFonts w:ascii="Times New Roman" w:hAnsi="Times New Roman"/>
          <w:sz w:val="24"/>
        </w:rPr>
        <w:t>. C</w:t>
      </w:r>
      <w:r w:rsidRPr="00BD7126">
        <w:rPr>
          <w:rFonts w:ascii="Times New Roman" w:hAnsi="Times New Roman"/>
          <w:sz w:val="24"/>
        </w:rPr>
        <w:t xml:space="preserve">oaches should demonstrate an existing successful track record as a </w:t>
      </w:r>
      <w:proofErr w:type="gramStart"/>
      <w:r w:rsidRPr="00BD7126">
        <w:rPr>
          <w:rFonts w:ascii="Times New Roman" w:hAnsi="Times New Roman"/>
          <w:sz w:val="24"/>
        </w:rPr>
        <w:t>coach;</w:t>
      </w:r>
      <w:proofErr w:type="gramEnd"/>
      <w:r w:rsidRPr="00BD7126">
        <w:rPr>
          <w:rFonts w:ascii="Times New Roman" w:hAnsi="Times New Roman"/>
          <w:sz w:val="24"/>
        </w:rPr>
        <w:t xml:space="preserve"> </w:t>
      </w:r>
    </w:p>
    <w:p w14:paraId="73BAB256" w14:textId="521D9C72" w:rsidR="00585980" w:rsidRDefault="00585980" w:rsidP="00BD7126">
      <w:pPr>
        <w:numPr>
          <w:ilvl w:val="0"/>
          <w:numId w:val="33"/>
        </w:numPr>
        <w:spacing w:line="360" w:lineRule="auto"/>
        <w:jc w:val="both"/>
        <w:rPr>
          <w:rFonts w:ascii="Times New Roman" w:hAnsi="Times New Roman"/>
          <w:sz w:val="24"/>
        </w:rPr>
      </w:pPr>
      <w:r w:rsidRPr="00BD7126">
        <w:rPr>
          <w:rFonts w:ascii="Times New Roman" w:hAnsi="Times New Roman"/>
          <w:sz w:val="24"/>
        </w:rPr>
        <w:t>E</w:t>
      </w:r>
      <w:r w:rsidR="00426C51" w:rsidRPr="00BD7126">
        <w:rPr>
          <w:rFonts w:ascii="Times New Roman" w:hAnsi="Times New Roman"/>
          <w:sz w:val="24"/>
        </w:rPr>
        <w:t>xtensive network of contacts with expertise in a wide range of business functions; - track record in managing a range of business issues associated with periods of high growth</w:t>
      </w:r>
      <w:r w:rsidR="000D0492">
        <w:rPr>
          <w:rFonts w:ascii="Times New Roman" w:hAnsi="Times New Roman"/>
          <w:sz w:val="24"/>
        </w:rPr>
        <w:t>.</w:t>
      </w:r>
    </w:p>
    <w:p w14:paraId="6E270FBD" w14:textId="77777777" w:rsidR="000D0492" w:rsidRPr="00585980" w:rsidRDefault="000D0492" w:rsidP="000D0492">
      <w:pPr>
        <w:spacing w:line="360" w:lineRule="auto"/>
        <w:ind w:left="360"/>
        <w:jc w:val="both"/>
        <w:rPr>
          <w:rFonts w:ascii="Times New Roman" w:hAnsi="Times New Roman"/>
          <w:sz w:val="24"/>
        </w:rPr>
      </w:pPr>
    </w:p>
    <w:p w14:paraId="40395C19" w14:textId="618BCF90" w:rsidR="00426C51" w:rsidRDefault="00585980" w:rsidP="00BD7126">
      <w:pPr>
        <w:numPr>
          <w:ilvl w:val="0"/>
          <w:numId w:val="33"/>
        </w:numPr>
        <w:spacing w:line="360" w:lineRule="auto"/>
        <w:jc w:val="both"/>
        <w:rPr>
          <w:rFonts w:ascii="Times New Roman" w:hAnsi="Times New Roman"/>
          <w:sz w:val="24"/>
        </w:rPr>
      </w:pPr>
      <w:r w:rsidRPr="00BD7126">
        <w:rPr>
          <w:rFonts w:ascii="Times New Roman" w:hAnsi="Times New Roman"/>
          <w:sz w:val="24"/>
        </w:rPr>
        <w:t>P</w:t>
      </w:r>
      <w:r w:rsidR="00426C51" w:rsidRPr="00BD7126">
        <w:rPr>
          <w:rFonts w:ascii="Times New Roman" w:hAnsi="Times New Roman"/>
          <w:sz w:val="24"/>
        </w:rPr>
        <w:t>roven experience in innovation management</w:t>
      </w:r>
      <w:r w:rsidR="00B039E2">
        <w:rPr>
          <w:rFonts w:ascii="Times New Roman" w:hAnsi="Times New Roman"/>
          <w:sz w:val="24"/>
        </w:rPr>
        <w:t xml:space="preserve"> including for example </w:t>
      </w:r>
      <w:r w:rsidR="00426C51" w:rsidRPr="00BD7126">
        <w:rPr>
          <w:rFonts w:ascii="Times New Roman" w:hAnsi="Times New Roman"/>
          <w:sz w:val="24"/>
        </w:rPr>
        <w:t xml:space="preserve">evidence of having done similar coaching work </w:t>
      </w:r>
      <w:proofErr w:type="gramStart"/>
      <w:r w:rsidR="00426C51" w:rsidRPr="00BD7126">
        <w:rPr>
          <w:rFonts w:ascii="Times New Roman" w:hAnsi="Times New Roman"/>
          <w:sz w:val="24"/>
        </w:rPr>
        <w:t xml:space="preserve">previously; </w:t>
      </w:r>
      <w:r w:rsidR="008F5081">
        <w:rPr>
          <w:rFonts w:ascii="Times New Roman" w:hAnsi="Times New Roman"/>
          <w:sz w:val="24"/>
        </w:rPr>
        <w:t xml:space="preserve"> and</w:t>
      </w:r>
      <w:proofErr w:type="gramEnd"/>
      <w:r w:rsidR="008F5081">
        <w:rPr>
          <w:rFonts w:ascii="Times New Roman" w:hAnsi="Times New Roman"/>
          <w:sz w:val="24"/>
        </w:rPr>
        <w:t xml:space="preserve"> ability to </w:t>
      </w:r>
      <w:r w:rsidR="00426C51" w:rsidRPr="00BD7126">
        <w:rPr>
          <w:rFonts w:ascii="Times New Roman" w:hAnsi="Times New Roman"/>
          <w:sz w:val="24"/>
        </w:rPr>
        <w:t>demonstrate a good understanding of many business areas</w:t>
      </w:r>
      <w:r w:rsidR="008F5081">
        <w:rPr>
          <w:rFonts w:ascii="Times New Roman" w:hAnsi="Times New Roman"/>
          <w:sz w:val="24"/>
        </w:rPr>
        <w:t xml:space="preserve"> such as </w:t>
      </w:r>
      <w:r w:rsidR="00426C51" w:rsidRPr="00BD7126">
        <w:rPr>
          <w:rFonts w:ascii="Times New Roman" w:hAnsi="Times New Roman"/>
          <w:sz w:val="24"/>
        </w:rPr>
        <w:t>strategic planning; leadership and organisational development</w:t>
      </w:r>
      <w:r w:rsidR="008F5081">
        <w:rPr>
          <w:rFonts w:ascii="Times New Roman" w:hAnsi="Times New Roman"/>
          <w:sz w:val="24"/>
        </w:rPr>
        <w:t xml:space="preserve">. </w:t>
      </w:r>
      <w:r w:rsidR="00426C51" w:rsidRPr="00BD7126">
        <w:rPr>
          <w:rFonts w:ascii="Times New Roman" w:hAnsi="Times New Roman"/>
          <w:sz w:val="24"/>
        </w:rPr>
        <w:t xml:space="preserve"> </w:t>
      </w:r>
    </w:p>
    <w:p w14:paraId="5926BA8C" w14:textId="77777777" w:rsidR="0038427A" w:rsidRDefault="0038427A" w:rsidP="0038427A">
      <w:pPr>
        <w:spacing w:line="360" w:lineRule="auto"/>
        <w:jc w:val="both"/>
        <w:rPr>
          <w:rFonts w:ascii="Times New Roman" w:hAnsi="Times New Roman"/>
          <w:b/>
          <w:bCs/>
          <w:sz w:val="24"/>
        </w:rPr>
      </w:pPr>
    </w:p>
    <w:p w14:paraId="726249EB" w14:textId="116CDDCE" w:rsidR="0038427A" w:rsidRPr="0038427A" w:rsidRDefault="0038427A" w:rsidP="0038427A">
      <w:pPr>
        <w:spacing w:line="360" w:lineRule="auto"/>
        <w:jc w:val="both"/>
        <w:rPr>
          <w:rFonts w:ascii="Times New Roman" w:hAnsi="Times New Roman"/>
          <w:b/>
          <w:bCs/>
          <w:sz w:val="24"/>
        </w:rPr>
      </w:pPr>
      <w:r w:rsidRPr="0038427A">
        <w:rPr>
          <w:rFonts w:ascii="Times New Roman" w:hAnsi="Times New Roman"/>
          <w:b/>
          <w:bCs/>
          <w:sz w:val="24"/>
        </w:rPr>
        <w:t xml:space="preserve">In </w:t>
      </w:r>
      <w:proofErr w:type="gramStart"/>
      <w:r w:rsidRPr="0038427A">
        <w:rPr>
          <w:rFonts w:ascii="Times New Roman" w:hAnsi="Times New Roman"/>
          <w:b/>
          <w:bCs/>
          <w:sz w:val="24"/>
        </w:rPr>
        <w:t>addition</w:t>
      </w:r>
      <w:proofErr w:type="gramEnd"/>
      <w:r w:rsidRPr="0038427A">
        <w:rPr>
          <w:rFonts w:ascii="Times New Roman" w:hAnsi="Times New Roman"/>
          <w:b/>
          <w:bCs/>
          <w:sz w:val="24"/>
        </w:rPr>
        <w:t xml:space="preserve"> for </w:t>
      </w:r>
      <w:r w:rsidR="00012232">
        <w:rPr>
          <w:rFonts w:ascii="Times New Roman" w:hAnsi="Times New Roman"/>
          <w:b/>
          <w:bCs/>
          <w:sz w:val="24"/>
        </w:rPr>
        <w:t>Option</w:t>
      </w:r>
      <w:r w:rsidR="00012232" w:rsidRPr="0038427A">
        <w:rPr>
          <w:rFonts w:ascii="Times New Roman" w:hAnsi="Times New Roman"/>
          <w:b/>
          <w:bCs/>
          <w:sz w:val="24"/>
        </w:rPr>
        <w:t xml:space="preserve"> </w:t>
      </w:r>
      <w:r>
        <w:rPr>
          <w:rFonts w:ascii="Times New Roman" w:hAnsi="Times New Roman"/>
          <w:b/>
          <w:bCs/>
          <w:sz w:val="24"/>
        </w:rPr>
        <w:t>B</w:t>
      </w:r>
      <w:r w:rsidRPr="0038427A">
        <w:rPr>
          <w:rFonts w:ascii="Times New Roman" w:hAnsi="Times New Roman"/>
          <w:b/>
          <w:bCs/>
          <w:sz w:val="24"/>
        </w:rPr>
        <w:t xml:space="preserve">: </w:t>
      </w:r>
      <w:r>
        <w:rPr>
          <w:rFonts w:ascii="Times New Roman" w:hAnsi="Times New Roman"/>
          <w:sz w:val="24"/>
        </w:rPr>
        <w:t>Pitch</w:t>
      </w:r>
      <w:r w:rsidRPr="0038427A">
        <w:rPr>
          <w:rFonts w:ascii="Times New Roman" w:hAnsi="Times New Roman"/>
          <w:sz w:val="24"/>
        </w:rPr>
        <w:t xml:space="preserve"> coaches will be evaluated on the following criteria</w:t>
      </w:r>
    </w:p>
    <w:p w14:paraId="7B3CD0E1" w14:textId="6F9D0AC2" w:rsidR="0098287B" w:rsidRPr="0098287B" w:rsidRDefault="0098287B" w:rsidP="0098287B">
      <w:pPr>
        <w:numPr>
          <w:ilvl w:val="0"/>
          <w:numId w:val="33"/>
        </w:numPr>
        <w:spacing w:line="360" w:lineRule="auto"/>
        <w:jc w:val="both"/>
        <w:rPr>
          <w:rFonts w:ascii="Times New Roman" w:hAnsi="Times New Roman"/>
          <w:sz w:val="24"/>
        </w:rPr>
      </w:pPr>
      <w:r w:rsidRPr="0098287B">
        <w:rPr>
          <w:rFonts w:ascii="Times New Roman" w:hAnsi="Times New Roman"/>
          <w:sz w:val="24"/>
        </w:rPr>
        <w:t>At least 5 years pitch coaching and training experience with both established and start-up organizations.</w:t>
      </w:r>
    </w:p>
    <w:p w14:paraId="672647F0" w14:textId="77777777" w:rsidR="0098287B" w:rsidRPr="0098287B" w:rsidRDefault="0098287B" w:rsidP="0098287B">
      <w:pPr>
        <w:numPr>
          <w:ilvl w:val="0"/>
          <w:numId w:val="33"/>
        </w:numPr>
        <w:spacing w:line="360" w:lineRule="auto"/>
        <w:jc w:val="both"/>
        <w:rPr>
          <w:rFonts w:ascii="Times New Roman" w:hAnsi="Times New Roman"/>
          <w:sz w:val="24"/>
        </w:rPr>
      </w:pPr>
      <w:r w:rsidRPr="0098287B">
        <w:rPr>
          <w:rFonts w:ascii="Times New Roman" w:hAnsi="Times New Roman"/>
          <w:sz w:val="24"/>
        </w:rPr>
        <w:t>Strong communication and public speaking skills, with a knack for storytelling.</w:t>
      </w:r>
    </w:p>
    <w:p w14:paraId="42A2BA4C" w14:textId="77777777" w:rsidR="0098287B" w:rsidRPr="0098287B" w:rsidRDefault="0098287B" w:rsidP="0098287B">
      <w:pPr>
        <w:numPr>
          <w:ilvl w:val="0"/>
          <w:numId w:val="33"/>
        </w:numPr>
        <w:spacing w:line="360" w:lineRule="auto"/>
        <w:jc w:val="both"/>
        <w:rPr>
          <w:rFonts w:ascii="Times New Roman" w:hAnsi="Times New Roman"/>
          <w:sz w:val="24"/>
        </w:rPr>
      </w:pPr>
      <w:r w:rsidRPr="0098287B">
        <w:rPr>
          <w:rFonts w:ascii="Times New Roman" w:hAnsi="Times New Roman"/>
          <w:sz w:val="24"/>
        </w:rPr>
        <w:t>Adaptable in facilitation style and approach to fit the needs of the audience, the content, and technology.</w:t>
      </w:r>
    </w:p>
    <w:p w14:paraId="77D1D5F7" w14:textId="76B29D39" w:rsidR="0098287B" w:rsidRPr="0098287B" w:rsidRDefault="0098287B" w:rsidP="0098287B">
      <w:pPr>
        <w:numPr>
          <w:ilvl w:val="0"/>
          <w:numId w:val="33"/>
        </w:numPr>
        <w:spacing w:line="360" w:lineRule="auto"/>
        <w:jc w:val="both"/>
        <w:rPr>
          <w:rFonts w:ascii="Times New Roman" w:hAnsi="Times New Roman"/>
          <w:sz w:val="24"/>
        </w:rPr>
      </w:pPr>
      <w:r w:rsidRPr="0098287B">
        <w:rPr>
          <w:rFonts w:ascii="Times New Roman" w:hAnsi="Times New Roman"/>
          <w:sz w:val="24"/>
        </w:rPr>
        <w:t xml:space="preserve">Strong capability to think creatively, </w:t>
      </w:r>
      <w:r w:rsidR="0069413C" w:rsidRPr="0098287B">
        <w:rPr>
          <w:rFonts w:ascii="Times New Roman" w:hAnsi="Times New Roman"/>
          <w:sz w:val="24"/>
        </w:rPr>
        <w:t>analyse</w:t>
      </w:r>
      <w:r w:rsidRPr="0098287B">
        <w:rPr>
          <w:rFonts w:ascii="Times New Roman" w:hAnsi="Times New Roman"/>
          <w:sz w:val="24"/>
        </w:rPr>
        <w:t xml:space="preserve"> information, determine needs, and develop strategies to support enterprises to pitch effectively.</w:t>
      </w:r>
    </w:p>
    <w:p w14:paraId="21596814" w14:textId="2598C3B2" w:rsidR="00BD7126" w:rsidRDefault="0098287B" w:rsidP="0098287B">
      <w:pPr>
        <w:numPr>
          <w:ilvl w:val="0"/>
          <w:numId w:val="33"/>
        </w:numPr>
        <w:spacing w:line="360" w:lineRule="auto"/>
        <w:jc w:val="both"/>
        <w:rPr>
          <w:rFonts w:ascii="Times New Roman" w:hAnsi="Times New Roman"/>
          <w:sz w:val="24"/>
        </w:rPr>
      </w:pPr>
      <w:r w:rsidRPr="0098287B">
        <w:rPr>
          <w:rFonts w:ascii="Times New Roman" w:hAnsi="Times New Roman"/>
          <w:sz w:val="24"/>
        </w:rPr>
        <w:t xml:space="preserve">Experience coaching SMEs working in </w:t>
      </w:r>
      <w:r>
        <w:rPr>
          <w:rFonts w:ascii="Times New Roman" w:hAnsi="Times New Roman"/>
          <w:sz w:val="24"/>
        </w:rPr>
        <w:t xml:space="preserve">different fields including </w:t>
      </w:r>
      <w:r w:rsidRPr="0098287B">
        <w:rPr>
          <w:rFonts w:ascii="Times New Roman" w:hAnsi="Times New Roman"/>
          <w:sz w:val="24"/>
        </w:rPr>
        <w:t>agriculture, energy, infrastructure, health,</w:t>
      </w:r>
      <w:r>
        <w:rPr>
          <w:rFonts w:ascii="Times New Roman" w:hAnsi="Times New Roman"/>
          <w:sz w:val="24"/>
        </w:rPr>
        <w:t xml:space="preserve"> </w:t>
      </w:r>
      <w:r w:rsidR="00F43B11">
        <w:rPr>
          <w:rFonts w:ascii="Times New Roman" w:hAnsi="Times New Roman"/>
          <w:sz w:val="24"/>
        </w:rPr>
        <w:t>ICT,</w:t>
      </w:r>
      <w:r w:rsidRPr="0098287B">
        <w:rPr>
          <w:rFonts w:ascii="Times New Roman" w:hAnsi="Times New Roman"/>
          <w:sz w:val="24"/>
        </w:rPr>
        <w:t xml:space="preserve"> and other key sectors</w:t>
      </w:r>
      <w:r w:rsidR="002965D7">
        <w:rPr>
          <w:rFonts w:ascii="Times New Roman" w:hAnsi="Times New Roman"/>
          <w:sz w:val="24"/>
        </w:rPr>
        <w:t>.</w:t>
      </w:r>
      <w:r w:rsidRPr="0098287B">
        <w:rPr>
          <w:rFonts w:ascii="Times New Roman" w:hAnsi="Times New Roman"/>
          <w:sz w:val="24"/>
        </w:rPr>
        <w:t xml:space="preserve"> </w:t>
      </w:r>
    </w:p>
    <w:p w14:paraId="6B9939A8" w14:textId="77777777" w:rsidR="0098287B" w:rsidRDefault="0098287B" w:rsidP="004F2A9D">
      <w:pPr>
        <w:spacing w:line="360" w:lineRule="auto"/>
        <w:jc w:val="both"/>
        <w:rPr>
          <w:rFonts w:ascii="Times New Roman" w:hAnsi="Times New Roman"/>
          <w:sz w:val="24"/>
        </w:rPr>
      </w:pPr>
    </w:p>
    <w:p w14:paraId="1242C326" w14:textId="62359DFE" w:rsidR="00BD7126" w:rsidRDefault="00EE3EEA" w:rsidP="00BD7126">
      <w:pPr>
        <w:spacing w:line="360" w:lineRule="auto"/>
        <w:jc w:val="both"/>
        <w:rPr>
          <w:rFonts w:ascii="Times New Roman" w:hAnsi="Times New Roman"/>
          <w:sz w:val="24"/>
        </w:rPr>
      </w:pPr>
      <w:r w:rsidRPr="00CD151E">
        <w:rPr>
          <w:rFonts w:ascii="Times New Roman" w:hAnsi="Times New Roman"/>
          <w:b/>
          <w:bCs/>
          <w:sz w:val="24"/>
        </w:rPr>
        <w:t xml:space="preserve">For </w:t>
      </w:r>
      <w:r w:rsidR="00012232">
        <w:rPr>
          <w:rFonts w:ascii="Times New Roman" w:hAnsi="Times New Roman"/>
          <w:b/>
          <w:bCs/>
          <w:sz w:val="24"/>
        </w:rPr>
        <w:t>Option</w:t>
      </w:r>
      <w:r w:rsidR="00012232" w:rsidRPr="00CD151E">
        <w:rPr>
          <w:rFonts w:ascii="Times New Roman" w:hAnsi="Times New Roman"/>
          <w:b/>
          <w:bCs/>
          <w:sz w:val="24"/>
        </w:rPr>
        <w:t xml:space="preserve"> </w:t>
      </w:r>
      <w:r w:rsidRPr="00CD151E">
        <w:rPr>
          <w:rFonts w:ascii="Times New Roman" w:hAnsi="Times New Roman"/>
          <w:b/>
          <w:bCs/>
          <w:sz w:val="24"/>
        </w:rPr>
        <w:t>C</w:t>
      </w:r>
      <w:r>
        <w:rPr>
          <w:rFonts w:ascii="Times New Roman" w:hAnsi="Times New Roman"/>
          <w:sz w:val="24"/>
        </w:rPr>
        <w:t>, applications may be sent on a rolling basis and will be evaluated on the following criteria:</w:t>
      </w:r>
    </w:p>
    <w:p w14:paraId="5BBAA102" w14:textId="29E6894C" w:rsidR="00F01B62" w:rsidRDefault="00EE3EEA" w:rsidP="00F01B62">
      <w:pPr>
        <w:numPr>
          <w:ilvl w:val="0"/>
          <w:numId w:val="33"/>
        </w:numPr>
        <w:spacing w:line="360" w:lineRule="auto"/>
        <w:jc w:val="both"/>
        <w:rPr>
          <w:rFonts w:ascii="Times New Roman" w:hAnsi="Times New Roman"/>
          <w:sz w:val="24"/>
        </w:rPr>
      </w:pPr>
      <w:r>
        <w:rPr>
          <w:rFonts w:ascii="Times New Roman" w:hAnsi="Times New Roman"/>
          <w:sz w:val="24"/>
        </w:rPr>
        <w:t>EIC Consultants having a p</w:t>
      </w:r>
      <w:r w:rsidR="00F01B62">
        <w:rPr>
          <w:rFonts w:ascii="Times New Roman" w:hAnsi="Times New Roman"/>
          <w:sz w:val="24"/>
        </w:rPr>
        <w:t xml:space="preserve">roven track record of the </w:t>
      </w:r>
      <w:r w:rsidR="00F01B62" w:rsidRPr="00CF0055">
        <w:rPr>
          <w:rFonts w:ascii="Times New Roman" w:hAnsi="Times New Roman"/>
          <w:sz w:val="24"/>
        </w:rPr>
        <w:t>proposed consultancy individuals/firms,</w:t>
      </w:r>
      <w:r w:rsidR="00F01B62">
        <w:rPr>
          <w:rFonts w:ascii="Times New Roman" w:hAnsi="Times New Roman"/>
          <w:sz w:val="24"/>
        </w:rPr>
        <w:t xml:space="preserve"> including a list of other </w:t>
      </w:r>
      <w:r w:rsidR="00BD7126">
        <w:rPr>
          <w:rFonts w:ascii="Times New Roman" w:hAnsi="Times New Roman"/>
          <w:sz w:val="24"/>
        </w:rPr>
        <w:t>EIC</w:t>
      </w:r>
      <w:r w:rsidR="00F01B62">
        <w:rPr>
          <w:rFonts w:ascii="Times New Roman" w:hAnsi="Times New Roman"/>
          <w:sz w:val="24"/>
        </w:rPr>
        <w:t xml:space="preserve"> projects that have been supported in the past.</w:t>
      </w:r>
    </w:p>
    <w:p w14:paraId="2A2EAC2B" w14:textId="3DFAFAE8" w:rsidR="00F02EBA" w:rsidRDefault="00F02EBA" w:rsidP="00F01B62">
      <w:pPr>
        <w:spacing w:line="360" w:lineRule="auto"/>
        <w:jc w:val="both"/>
        <w:rPr>
          <w:rFonts w:ascii="Times New Roman" w:hAnsi="Times New Roman"/>
          <w:sz w:val="24"/>
        </w:rPr>
      </w:pPr>
    </w:p>
    <w:p w14:paraId="29CC4006" w14:textId="607863C1" w:rsidR="00F01B62" w:rsidRDefault="004D0678" w:rsidP="00F01B62">
      <w:pPr>
        <w:spacing w:line="360" w:lineRule="auto"/>
        <w:jc w:val="both"/>
        <w:rPr>
          <w:rFonts w:ascii="Times New Roman" w:hAnsi="Times New Roman"/>
          <w:b/>
          <w:sz w:val="24"/>
          <w:u w:val="single"/>
        </w:rPr>
      </w:pPr>
      <w:r>
        <w:rPr>
          <w:rFonts w:ascii="Times New Roman" w:hAnsi="Times New Roman"/>
          <w:b/>
          <w:sz w:val="24"/>
          <w:u w:val="single"/>
        </w:rPr>
        <w:t>8</w:t>
      </w:r>
      <w:r w:rsidR="00F01B62" w:rsidRPr="00E32798">
        <w:rPr>
          <w:rFonts w:ascii="Times New Roman" w:hAnsi="Times New Roman"/>
          <w:b/>
          <w:sz w:val="24"/>
          <w:u w:val="single"/>
        </w:rPr>
        <w:t>.0 Award Duration</w:t>
      </w:r>
    </w:p>
    <w:p w14:paraId="1BC0DDC7" w14:textId="77777777" w:rsidR="00E32798" w:rsidRPr="00E32798" w:rsidRDefault="00E32798" w:rsidP="00F01B62">
      <w:pPr>
        <w:spacing w:line="360" w:lineRule="auto"/>
        <w:jc w:val="both"/>
        <w:rPr>
          <w:rFonts w:ascii="Times New Roman" w:hAnsi="Times New Roman"/>
          <w:sz w:val="10"/>
          <w:szCs w:val="10"/>
          <w:u w:val="single"/>
        </w:rPr>
      </w:pPr>
    </w:p>
    <w:p w14:paraId="4077EA0A" w14:textId="60F3E0DE" w:rsidR="00E74BE6" w:rsidRDefault="00F01B62" w:rsidP="00F01B62">
      <w:pPr>
        <w:spacing w:line="360" w:lineRule="auto"/>
        <w:jc w:val="both"/>
        <w:rPr>
          <w:rFonts w:ascii="Times New Roman" w:hAnsi="Times New Roman"/>
          <w:sz w:val="24"/>
        </w:rPr>
      </w:pPr>
      <w:r>
        <w:rPr>
          <w:rFonts w:ascii="Times New Roman" w:hAnsi="Times New Roman"/>
          <w:sz w:val="24"/>
        </w:rPr>
        <w:t xml:space="preserve">Upon successful completion of the evaluation stage, it may be necessary for </w:t>
      </w:r>
      <w:r w:rsidR="00F02EBA">
        <w:rPr>
          <w:rFonts w:ascii="Times New Roman" w:hAnsi="Times New Roman"/>
          <w:sz w:val="24"/>
        </w:rPr>
        <w:t xml:space="preserve">the Council </w:t>
      </w:r>
      <w:r>
        <w:rPr>
          <w:rFonts w:ascii="Times New Roman" w:hAnsi="Times New Roman"/>
          <w:sz w:val="24"/>
        </w:rPr>
        <w:t xml:space="preserve">to negotiate the amount of the Award requested in the application form. </w:t>
      </w:r>
      <w:r w:rsidR="00274DD5">
        <w:rPr>
          <w:rFonts w:ascii="Times New Roman" w:hAnsi="Times New Roman"/>
          <w:sz w:val="24"/>
        </w:rPr>
        <w:t xml:space="preserve">The </w:t>
      </w:r>
      <w:r w:rsidR="00F02EBA">
        <w:rPr>
          <w:rFonts w:ascii="Times New Roman" w:hAnsi="Times New Roman"/>
          <w:sz w:val="24"/>
        </w:rPr>
        <w:t xml:space="preserve">Council </w:t>
      </w:r>
      <w:r>
        <w:rPr>
          <w:rFonts w:ascii="Times New Roman" w:hAnsi="Times New Roman"/>
          <w:sz w:val="24"/>
        </w:rPr>
        <w:t xml:space="preserve">retains the right to provide </w:t>
      </w:r>
      <w:r w:rsidR="002B0EC6">
        <w:rPr>
          <w:rFonts w:ascii="Times New Roman" w:hAnsi="Times New Roman"/>
          <w:sz w:val="24"/>
        </w:rPr>
        <w:t>A</w:t>
      </w:r>
      <w:r>
        <w:rPr>
          <w:rFonts w:ascii="Times New Roman" w:hAnsi="Times New Roman"/>
          <w:sz w:val="24"/>
        </w:rPr>
        <w:t xml:space="preserve">wards of a </w:t>
      </w:r>
      <w:r w:rsidR="00352F52">
        <w:rPr>
          <w:rFonts w:ascii="Times New Roman" w:hAnsi="Times New Roman"/>
          <w:sz w:val="24"/>
        </w:rPr>
        <w:t xml:space="preserve">varied </w:t>
      </w:r>
      <w:r>
        <w:rPr>
          <w:rFonts w:ascii="Times New Roman" w:hAnsi="Times New Roman"/>
          <w:sz w:val="24"/>
        </w:rPr>
        <w:t xml:space="preserve">sum should the amount in the ‘breakdown of costs’ </w:t>
      </w:r>
      <w:proofErr w:type="gramStart"/>
      <w:r>
        <w:rPr>
          <w:rFonts w:ascii="Times New Roman" w:hAnsi="Times New Roman"/>
          <w:sz w:val="24"/>
        </w:rPr>
        <w:t>appear</w:t>
      </w:r>
      <w:proofErr w:type="gramEnd"/>
      <w:r>
        <w:rPr>
          <w:rFonts w:ascii="Times New Roman" w:hAnsi="Times New Roman"/>
          <w:sz w:val="24"/>
        </w:rPr>
        <w:t xml:space="preserve"> to have been overestimated.</w:t>
      </w:r>
    </w:p>
    <w:p w14:paraId="5E6939C4" w14:textId="77777777" w:rsidR="007B30EB" w:rsidRDefault="007B30EB" w:rsidP="00E32798">
      <w:pPr>
        <w:jc w:val="both"/>
        <w:rPr>
          <w:rFonts w:ascii="Times New Roman" w:hAnsi="Times New Roman"/>
          <w:sz w:val="24"/>
        </w:rPr>
      </w:pPr>
    </w:p>
    <w:p w14:paraId="47F1E3B4" w14:textId="404A5347" w:rsidR="00CB3BA8" w:rsidRPr="004F2A9D" w:rsidRDefault="00012232">
      <w:pPr>
        <w:pStyle w:val="ListParagraph"/>
        <w:numPr>
          <w:ilvl w:val="0"/>
          <w:numId w:val="49"/>
        </w:numPr>
        <w:spacing w:line="360" w:lineRule="auto"/>
        <w:jc w:val="both"/>
        <w:rPr>
          <w:rFonts w:ascii="Times New Roman" w:hAnsi="Times New Roman"/>
          <w:sz w:val="24"/>
        </w:rPr>
      </w:pPr>
      <w:r>
        <w:rPr>
          <w:rFonts w:ascii="Times New Roman" w:hAnsi="Times New Roman"/>
          <w:sz w:val="24"/>
        </w:rPr>
        <w:t>Option</w:t>
      </w:r>
      <w:r w:rsidRPr="0038427A">
        <w:rPr>
          <w:rFonts w:ascii="Times New Roman" w:hAnsi="Times New Roman"/>
          <w:sz w:val="24"/>
        </w:rPr>
        <w:t xml:space="preserve"> </w:t>
      </w:r>
      <w:r w:rsidR="0098287B" w:rsidRPr="0038427A">
        <w:rPr>
          <w:rFonts w:ascii="Times New Roman" w:hAnsi="Times New Roman"/>
          <w:sz w:val="24"/>
        </w:rPr>
        <w:t>A and B</w:t>
      </w:r>
      <w:r w:rsidR="0098287B">
        <w:rPr>
          <w:rFonts w:ascii="Times New Roman" w:hAnsi="Times New Roman"/>
          <w:sz w:val="24"/>
        </w:rPr>
        <w:t>:</w:t>
      </w:r>
      <w:r w:rsidR="0098287B" w:rsidRPr="0038427A">
        <w:rPr>
          <w:rFonts w:ascii="Times New Roman" w:hAnsi="Times New Roman"/>
          <w:sz w:val="24"/>
        </w:rPr>
        <w:t xml:space="preserve"> </w:t>
      </w:r>
      <w:r w:rsidR="00F01B62" w:rsidRPr="0038427A">
        <w:rPr>
          <w:rFonts w:ascii="Times New Roman" w:hAnsi="Times New Roman"/>
          <w:sz w:val="24"/>
        </w:rPr>
        <w:t>The deadline for completion of the projects/activities funded through the award is</w:t>
      </w:r>
      <w:r w:rsidR="00E47851" w:rsidRPr="0038427A">
        <w:rPr>
          <w:rFonts w:ascii="Times New Roman" w:hAnsi="Times New Roman"/>
          <w:sz w:val="24"/>
        </w:rPr>
        <w:t xml:space="preserve"> </w:t>
      </w:r>
      <w:r w:rsidR="00070710">
        <w:rPr>
          <w:rFonts w:ascii="Times New Roman" w:hAnsi="Times New Roman"/>
          <w:sz w:val="24"/>
        </w:rPr>
        <w:t>twelve</w:t>
      </w:r>
      <w:r w:rsidR="00070710" w:rsidRPr="0038427A">
        <w:rPr>
          <w:rFonts w:ascii="Times New Roman" w:hAnsi="Times New Roman"/>
          <w:sz w:val="24"/>
        </w:rPr>
        <w:t xml:space="preserve"> </w:t>
      </w:r>
      <w:r w:rsidR="00783507" w:rsidRPr="0038427A">
        <w:rPr>
          <w:rFonts w:ascii="Times New Roman" w:hAnsi="Times New Roman"/>
          <w:sz w:val="24"/>
        </w:rPr>
        <w:t>(1</w:t>
      </w:r>
      <w:r w:rsidR="00CB3BA8">
        <w:rPr>
          <w:rFonts w:ascii="Times New Roman" w:hAnsi="Times New Roman"/>
          <w:sz w:val="24"/>
        </w:rPr>
        <w:t>2</w:t>
      </w:r>
      <w:r w:rsidR="00783507" w:rsidRPr="0038427A">
        <w:rPr>
          <w:rFonts w:ascii="Times New Roman" w:hAnsi="Times New Roman"/>
          <w:sz w:val="24"/>
        </w:rPr>
        <w:t xml:space="preserve">) months </w:t>
      </w:r>
      <w:r w:rsidR="00E47851" w:rsidRPr="0038427A">
        <w:rPr>
          <w:rFonts w:ascii="Times New Roman" w:hAnsi="Times New Roman"/>
          <w:sz w:val="24"/>
        </w:rPr>
        <w:t>from the starting date on the grant agreement</w:t>
      </w:r>
      <w:r>
        <w:rPr>
          <w:rFonts w:ascii="Times New Roman" w:hAnsi="Times New Roman"/>
          <w:sz w:val="24"/>
        </w:rPr>
        <w:t xml:space="preserve"> between </w:t>
      </w:r>
      <w:r w:rsidR="00F02EBA">
        <w:rPr>
          <w:rFonts w:ascii="Times New Roman" w:hAnsi="Times New Roman"/>
          <w:sz w:val="24"/>
        </w:rPr>
        <w:t>the Council</w:t>
      </w:r>
      <w:r>
        <w:rPr>
          <w:rFonts w:ascii="Times New Roman" w:hAnsi="Times New Roman"/>
          <w:sz w:val="24"/>
        </w:rPr>
        <w:t xml:space="preserve"> and the applicant</w:t>
      </w:r>
      <w:r w:rsidR="00F01B62" w:rsidRPr="0038427A">
        <w:rPr>
          <w:rFonts w:ascii="Times New Roman" w:hAnsi="Times New Roman"/>
          <w:sz w:val="24"/>
        </w:rPr>
        <w:t xml:space="preserve">, although projects may be completed at any point within </w:t>
      </w:r>
      <w:r w:rsidR="00783507" w:rsidRPr="0038427A">
        <w:rPr>
          <w:rFonts w:ascii="Times New Roman" w:hAnsi="Times New Roman"/>
          <w:sz w:val="24"/>
        </w:rPr>
        <w:t>the 1</w:t>
      </w:r>
      <w:r w:rsidR="00CB3BA8">
        <w:rPr>
          <w:rFonts w:ascii="Times New Roman" w:hAnsi="Times New Roman"/>
          <w:sz w:val="24"/>
        </w:rPr>
        <w:t>2</w:t>
      </w:r>
      <w:r w:rsidR="00783507" w:rsidRPr="0038427A">
        <w:rPr>
          <w:rFonts w:ascii="Times New Roman" w:hAnsi="Times New Roman"/>
          <w:sz w:val="24"/>
        </w:rPr>
        <w:t>-month</w:t>
      </w:r>
      <w:r w:rsidR="00F01B62" w:rsidRPr="0038427A">
        <w:rPr>
          <w:rFonts w:ascii="Times New Roman" w:hAnsi="Times New Roman"/>
          <w:sz w:val="24"/>
        </w:rPr>
        <w:t xml:space="preserve"> </w:t>
      </w:r>
      <w:r w:rsidR="00654FCC" w:rsidRPr="0038427A">
        <w:rPr>
          <w:rFonts w:ascii="Times New Roman" w:hAnsi="Times New Roman"/>
          <w:sz w:val="24"/>
        </w:rPr>
        <w:t>time frame</w:t>
      </w:r>
      <w:r w:rsidR="00F01B62" w:rsidRPr="0038427A">
        <w:rPr>
          <w:rFonts w:ascii="Times New Roman" w:hAnsi="Times New Roman"/>
          <w:sz w:val="24"/>
        </w:rPr>
        <w:t>.</w:t>
      </w:r>
      <w:r w:rsidR="0038427A" w:rsidRPr="0038427A">
        <w:rPr>
          <w:rFonts w:ascii="Times New Roman" w:hAnsi="Times New Roman"/>
          <w:sz w:val="24"/>
        </w:rPr>
        <w:t xml:space="preserve"> </w:t>
      </w:r>
    </w:p>
    <w:p w14:paraId="507A85BC" w14:textId="37C6568A" w:rsidR="0038427A" w:rsidRPr="004F2A9D" w:rsidRDefault="00012232" w:rsidP="00CB3BA8">
      <w:pPr>
        <w:pStyle w:val="ListParagraph"/>
        <w:numPr>
          <w:ilvl w:val="0"/>
          <w:numId w:val="49"/>
        </w:numPr>
        <w:spacing w:line="360" w:lineRule="auto"/>
        <w:jc w:val="both"/>
        <w:rPr>
          <w:rFonts w:ascii="Times New Roman" w:hAnsi="Times New Roman"/>
          <w:sz w:val="24"/>
        </w:rPr>
      </w:pPr>
      <w:r>
        <w:rPr>
          <w:rFonts w:ascii="Times New Roman" w:hAnsi="Times New Roman"/>
          <w:sz w:val="24"/>
        </w:rPr>
        <w:t>Option</w:t>
      </w:r>
      <w:r w:rsidRPr="0038427A">
        <w:rPr>
          <w:rFonts w:ascii="Times New Roman" w:hAnsi="Times New Roman"/>
          <w:sz w:val="24"/>
        </w:rPr>
        <w:t xml:space="preserve"> </w:t>
      </w:r>
      <w:r w:rsidR="0098287B">
        <w:rPr>
          <w:rFonts w:ascii="Times New Roman" w:hAnsi="Times New Roman"/>
          <w:sz w:val="24"/>
        </w:rPr>
        <w:t>C:</w:t>
      </w:r>
      <w:r w:rsidR="0098287B" w:rsidRPr="0038427A">
        <w:rPr>
          <w:rFonts w:ascii="Times New Roman" w:hAnsi="Times New Roman"/>
          <w:sz w:val="24"/>
        </w:rPr>
        <w:t xml:space="preserve"> The deadline for completion of the projects/activities funded through the </w:t>
      </w:r>
      <w:r w:rsidR="00CB3BA8">
        <w:rPr>
          <w:rFonts w:ascii="Times New Roman" w:hAnsi="Times New Roman"/>
          <w:sz w:val="24"/>
        </w:rPr>
        <w:t>scheme</w:t>
      </w:r>
      <w:r w:rsidR="0098287B" w:rsidRPr="0038427A">
        <w:rPr>
          <w:rFonts w:ascii="Times New Roman" w:hAnsi="Times New Roman"/>
          <w:sz w:val="24"/>
        </w:rPr>
        <w:t xml:space="preserve"> is </w:t>
      </w:r>
      <w:r w:rsidR="0098287B">
        <w:rPr>
          <w:rFonts w:ascii="Times New Roman" w:hAnsi="Times New Roman"/>
          <w:sz w:val="24"/>
        </w:rPr>
        <w:t>(</w:t>
      </w:r>
      <w:r w:rsidR="0098287B" w:rsidRPr="0038427A">
        <w:rPr>
          <w:rFonts w:ascii="Times New Roman" w:hAnsi="Times New Roman"/>
          <w:sz w:val="24"/>
        </w:rPr>
        <w:t>1</w:t>
      </w:r>
      <w:r w:rsidR="0098287B">
        <w:rPr>
          <w:rFonts w:ascii="Times New Roman" w:hAnsi="Times New Roman"/>
          <w:sz w:val="24"/>
        </w:rPr>
        <w:t>2</w:t>
      </w:r>
      <w:r w:rsidR="0098287B" w:rsidRPr="0038427A">
        <w:rPr>
          <w:rFonts w:ascii="Times New Roman" w:hAnsi="Times New Roman"/>
          <w:sz w:val="24"/>
        </w:rPr>
        <w:t>) months from</w:t>
      </w:r>
      <w:r w:rsidR="0098287B">
        <w:rPr>
          <w:rFonts w:ascii="Times New Roman" w:hAnsi="Times New Roman"/>
          <w:sz w:val="24"/>
        </w:rPr>
        <w:t xml:space="preserve"> the date of</w:t>
      </w:r>
      <w:r w:rsidR="0098287B" w:rsidRPr="0038427A">
        <w:rPr>
          <w:rFonts w:ascii="Times New Roman" w:hAnsi="Times New Roman"/>
          <w:sz w:val="24"/>
        </w:rPr>
        <w:t xml:space="preserve"> </w:t>
      </w:r>
      <w:r w:rsidR="0098287B">
        <w:rPr>
          <w:rFonts w:ascii="Times New Roman" w:hAnsi="Times New Roman"/>
          <w:sz w:val="24"/>
        </w:rPr>
        <w:t>notification from the European Commission</w:t>
      </w:r>
      <w:r w:rsidR="00CB3BA8">
        <w:rPr>
          <w:rFonts w:ascii="Times New Roman" w:hAnsi="Times New Roman"/>
          <w:sz w:val="24"/>
        </w:rPr>
        <w:t xml:space="preserve"> of having passed the short application</w:t>
      </w:r>
      <w:r w:rsidR="0098287B" w:rsidRPr="004F2A9D">
        <w:rPr>
          <w:rFonts w:ascii="Times New Roman" w:hAnsi="Times New Roman"/>
          <w:sz w:val="24"/>
        </w:rPr>
        <w:t xml:space="preserve">, although projects may be completed at any point within the 12-month time frame. </w:t>
      </w:r>
    </w:p>
    <w:p w14:paraId="271BC32D" w14:textId="77777777" w:rsidR="0098287B" w:rsidRPr="0098287B" w:rsidRDefault="0098287B" w:rsidP="0098287B">
      <w:pPr>
        <w:pStyle w:val="ListParagraph"/>
        <w:spacing w:line="360" w:lineRule="auto"/>
        <w:jc w:val="both"/>
        <w:rPr>
          <w:rFonts w:ascii="Times New Roman" w:hAnsi="Times New Roman"/>
          <w:sz w:val="24"/>
        </w:rPr>
      </w:pPr>
    </w:p>
    <w:p w14:paraId="05D9F70A" w14:textId="4EF2BB7B" w:rsidR="00F01B62" w:rsidRPr="0038427A" w:rsidRDefault="00F01B62" w:rsidP="0038427A">
      <w:pPr>
        <w:spacing w:line="360" w:lineRule="auto"/>
        <w:jc w:val="both"/>
        <w:rPr>
          <w:rFonts w:ascii="Times New Roman" w:hAnsi="Times New Roman"/>
          <w:sz w:val="24"/>
        </w:rPr>
      </w:pPr>
      <w:r w:rsidRPr="0038427A">
        <w:rPr>
          <w:rFonts w:ascii="Times New Roman" w:hAnsi="Times New Roman"/>
          <w:sz w:val="24"/>
        </w:rPr>
        <w:t xml:space="preserve">Upon completion of the activities/projects, the applicant is to submit a final report within 30 days according to a standard template developed by </w:t>
      </w:r>
      <w:r w:rsidR="00F02EBA">
        <w:rPr>
          <w:rFonts w:ascii="Times New Roman" w:hAnsi="Times New Roman"/>
          <w:sz w:val="24"/>
        </w:rPr>
        <w:t>the Council</w:t>
      </w:r>
      <w:r w:rsidRPr="0038427A">
        <w:rPr>
          <w:rFonts w:ascii="Times New Roman" w:hAnsi="Times New Roman"/>
          <w:sz w:val="24"/>
        </w:rPr>
        <w:t xml:space="preserve">. The final report will need to be accompanied by all relevant documentation, including receipts demonstrating how the award was spent. MCST retains the right to audit the financial documentation and to request further proof of expenditure of the award. Should there be a significant discrepancy between the sum of the award disbursed by MCST and the amount spent by the applicant (as substantiated through receipts or other financial documentation) MCST retains the right to request a reimbursement of the unspent funds. </w:t>
      </w:r>
    </w:p>
    <w:p w14:paraId="15E6DE27" w14:textId="77777777" w:rsidR="007B30EB" w:rsidRDefault="007B30EB" w:rsidP="00E32798">
      <w:pPr>
        <w:jc w:val="both"/>
        <w:rPr>
          <w:rFonts w:ascii="Times New Roman" w:hAnsi="Times New Roman"/>
          <w:sz w:val="24"/>
        </w:rPr>
      </w:pPr>
    </w:p>
    <w:p w14:paraId="3BE120AA" w14:textId="77777777" w:rsidR="000E0A25" w:rsidRDefault="000E0A25" w:rsidP="00F01B62">
      <w:pPr>
        <w:spacing w:line="360" w:lineRule="auto"/>
        <w:jc w:val="both"/>
        <w:rPr>
          <w:rFonts w:ascii="Times New Roman" w:hAnsi="Times New Roman"/>
          <w:b/>
          <w:sz w:val="24"/>
          <w:u w:val="single"/>
        </w:rPr>
      </w:pPr>
    </w:p>
    <w:p w14:paraId="5956C609" w14:textId="66976B62" w:rsidR="00F01B62" w:rsidRDefault="004D0678" w:rsidP="00F01B62">
      <w:pPr>
        <w:spacing w:line="360" w:lineRule="auto"/>
        <w:jc w:val="both"/>
        <w:rPr>
          <w:rFonts w:ascii="Times New Roman" w:hAnsi="Times New Roman"/>
          <w:b/>
          <w:sz w:val="24"/>
          <w:u w:val="single"/>
        </w:rPr>
      </w:pPr>
      <w:r>
        <w:rPr>
          <w:rFonts w:ascii="Times New Roman" w:hAnsi="Times New Roman"/>
          <w:b/>
          <w:sz w:val="24"/>
          <w:u w:val="single"/>
        </w:rPr>
        <w:t>9</w:t>
      </w:r>
      <w:r w:rsidR="00F01B62" w:rsidRPr="00E32798">
        <w:rPr>
          <w:rFonts w:ascii="Times New Roman" w:hAnsi="Times New Roman"/>
          <w:b/>
          <w:sz w:val="24"/>
          <w:u w:val="single"/>
        </w:rPr>
        <w:t>.0 Correspondence</w:t>
      </w:r>
    </w:p>
    <w:p w14:paraId="70F829B9" w14:textId="77777777" w:rsidR="00E32798" w:rsidRPr="00E32798" w:rsidRDefault="00E32798" w:rsidP="00F01B62">
      <w:pPr>
        <w:spacing w:line="360" w:lineRule="auto"/>
        <w:jc w:val="both"/>
        <w:rPr>
          <w:rFonts w:ascii="Times New Roman" w:hAnsi="Times New Roman"/>
          <w:b/>
          <w:sz w:val="10"/>
          <w:szCs w:val="10"/>
          <w:u w:val="single"/>
        </w:rPr>
      </w:pPr>
    </w:p>
    <w:p w14:paraId="7B65A05B" w14:textId="1CF19E1B" w:rsidR="00E32798" w:rsidRDefault="00F01B62" w:rsidP="00F01B62">
      <w:pPr>
        <w:spacing w:line="360" w:lineRule="auto"/>
        <w:jc w:val="both"/>
        <w:rPr>
          <w:rFonts w:ascii="Times New Roman" w:hAnsi="Times New Roman"/>
          <w:sz w:val="24"/>
        </w:rPr>
      </w:pPr>
      <w:r>
        <w:rPr>
          <w:rFonts w:ascii="Times New Roman" w:hAnsi="Times New Roman"/>
          <w:sz w:val="24"/>
        </w:rPr>
        <w:t xml:space="preserve">Successful applicants will be required to inform </w:t>
      </w:r>
      <w:r w:rsidR="00C45A88">
        <w:rPr>
          <w:rFonts w:ascii="Times New Roman" w:hAnsi="Times New Roman"/>
          <w:sz w:val="24"/>
        </w:rPr>
        <w:t xml:space="preserve">the </w:t>
      </w:r>
      <w:r w:rsidR="009D3FEC">
        <w:rPr>
          <w:rFonts w:ascii="Times New Roman" w:hAnsi="Times New Roman"/>
          <w:sz w:val="24"/>
        </w:rPr>
        <w:t>S</w:t>
      </w:r>
      <w:r w:rsidR="00C45A88">
        <w:rPr>
          <w:rFonts w:ascii="Times New Roman" w:hAnsi="Times New Roman"/>
          <w:sz w:val="24"/>
        </w:rPr>
        <w:t xml:space="preserve">cheme administrator at </w:t>
      </w:r>
      <w:hyperlink r:id="rId15" w:history="1">
        <w:r w:rsidR="00C45A88" w:rsidRPr="004F2A9D">
          <w:rPr>
            <w:rStyle w:val="Hyperlink"/>
            <w:rFonts w:ascii="Times New Roman" w:hAnsi="Times New Roman"/>
            <w:sz w:val="22"/>
            <w:szCs w:val="28"/>
          </w:rPr>
          <w:t>eicscheme.mcst@gov.mt</w:t>
        </w:r>
      </w:hyperlink>
      <w:r w:rsidR="00C45A88" w:rsidRPr="004F2A9D">
        <w:rPr>
          <w:rFonts w:ascii="Times New Roman" w:hAnsi="Times New Roman"/>
          <w:sz w:val="22"/>
          <w:szCs w:val="28"/>
        </w:rPr>
        <w:t xml:space="preserve"> </w:t>
      </w:r>
      <w:r>
        <w:rPr>
          <w:rFonts w:ascii="Times New Roman" w:hAnsi="Times New Roman"/>
          <w:sz w:val="24"/>
        </w:rPr>
        <w:t xml:space="preserve">within </w:t>
      </w:r>
      <w:r w:rsidRPr="00C45A88">
        <w:rPr>
          <w:rFonts w:ascii="Times New Roman" w:hAnsi="Times New Roman"/>
          <w:sz w:val="24"/>
        </w:rPr>
        <w:t>the</w:t>
      </w:r>
      <w:r>
        <w:rPr>
          <w:rFonts w:ascii="Times New Roman" w:hAnsi="Times New Roman"/>
          <w:sz w:val="24"/>
        </w:rPr>
        <w:t xml:space="preserve"> </w:t>
      </w:r>
      <w:r w:rsidR="000A083B">
        <w:rPr>
          <w:rFonts w:ascii="Times New Roman" w:hAnsi="Times New Roman"/>
          <w:sz w:val="24"/>
        </w:rPr>
        <w:t>Framework Programme</w:t>
      </w:r>
      <w:r>
        <w:rPr>
          <w:rFonts w:ascii="Times New Roman" w:hAnsi="Times New Roman"/>
          <w:sz w:val="24"/>
        </w:rPr>
        <w:t xml:space="preserve"> Unit at MCST regularly of any direct or indirect outputs resulting from this award during and beyond the lifetime of the award.</w:t>
      </w:r>
    </w:p>
    <w:p w14:paraId="04C5B088" w14:textId="77777777" w:rsidR="00E32798" w:rsidRDefault="00E32798" w:rsidP="00F01B62">
      <w:pPr>
        <w:spacing w:line="360" w:lineRule="auto"/>
        <w:jc w:val="both"/>
        <w:rPr>
          <w:rFonts w:ascii="Times New Roman" w:hAnsi="Times New Roman"/>
          <w:sz w:val="24"/>
        </w:rPr>
      </w:pPr>
    </w:p>
    <w:p w14:paraId="2F12136B" w14:textId="1256F716" w:rsidR="00F01B62" w:rsidRDefault="00F01B62" w:rsidP="00F01B62">
      <w:pPr>
        <w:spacing w:line="360" w:lineRule="auto"/>
        <w:jc w:val="both"/>
        <w:rPr>
          <w:rFonts w:ascii="Times New Roman" w:hAnsi="Times New Roman"/>
          <w:sz w:val="24"/>
        </w:rPr>
      </w:pPr>
      <w:r>
        <w:rPr>
          <w:rFonts w:ascii="Times New Roman" w:hAnsi="Times New Roman"/>
          <w:sz w:val="24"/>
        </w:rPr>
        <w:t xml:space="preserve">Successful applicants are also required to submit a detailed report on the activities undertaken </w:t>
      </w:r>
      <w:proofErr w:type="gramStart"/>
      <w:r>
        <w:rPr>
          <w:rFonts w:ascii="Times New Roman" w:hAnsi="Times New Roman"/>
          <w:sz w:val="24"/>
        </w:rPr>
        <w:t xml:space="preserve">to </w:t>
      </w:r>
      <w:r w:rsidR="00C45A88">
        <w:rPr>
          <w:rFonts w:ascii="Times New Roman" w:hAnsi="Times New Roman"/>
          <w:sz w:val="24"/>
        </w:rPr>
        <w:t xml:space="preserve"> the</w:t>
      </w:r>
      <w:proofErr w:type="gramEnd"/>
      <w:r w:rsidR="00C45A88">
        <w:rPr>
          <w:rFonts w:ascii="Times New Roman" w:hAnsi="Times New Roman"/>
          <w:sz w:val="24"/>
        </w:rPr>
        <w:t xml:space="preserve"> </w:t>
      </w:r>
      <w:r w:rsidR="009D3FEC">
        <w:rPr>
          <w:rFonts w:ascii="Times New Roman" w:hAnsi="Times New Roman"/>
          <w:sz w:val="24"/>
        </w:rPr>
        <w:t>S</w:t>
      </w:r>
      <w:r w:rsidR="00C45A88">
        <w:rPr>
          <w:rFonts w:ascii="Times New Roman" w:hAnsi="Times New Roman"/>
          <w:sz w:val="24"/>
        </w:rPr>
        <w:t>cheme administrator</w:t>
      </w:r>
      <w:r>
        <w:rPr>
          <w:rFonts w:ascii="Times New Roman" w:hAnsi="Times New Roman"/>
          <w:sz w:val="24"/>
        </w:rPr>
        <w:t xml:space="preserve"> within thirty </w:t>
      </w:r>
      <w:r w:rsidR="00C45A88">
        <w:rPr>
          <w:rFonts w:ascii="Times New Roman" w:hAnsi="Times New Roman"/>
          <w:sz w:val="24"/>
        </w:rPr>
        <w:t xml:space="preserve">(30) </w:t>
      </w:r>
      <w:r>
        <w:rPr>
          <w:rFonts w:ascii="Times New Roman" w:hAnsi="Times New Roman"/>
          <w:sz w:val="24"/>
        </w:rPr>
        <w:t>days from the date of completion of the activities funded by the Award. For those activities extending for the full durati</w:t>
      </w:r>
      <w:r w:rsidR="00E47851">
        <w:rPr>
          <w:rFonts w:ascii="Times New Roman" w:hAnsi="Times New Roman"/>
          <w:sz w:val="24"/>
        </w:rPr>
        <w:t>on of this Scheme (</w:t>
      </w:r>
      <w:proofErr w:type="gramStart"/>
      <w:r w:rsidR="00E47851">
        <w:rPr>
          <w:rFonts w:ascii="Times New Roman" w:hAnsi="Times New Roman"/>
          <w:sz w:val="24"/>
        </w:rPr>
        <w:t>i.e.</w:t>
      </w:r>
      <w:proofErr w:type="gramEnd"/>
      <w:r w:rsidR="00E47851">
        <w:rPr>
          <w:rFonts w:ascii="Times New Roman" w:hAnsi="Times New Roman"/>
          <w:sz w:val="24"/>
        </w:rPr>
        <w:t xml:space="preserve"> one year from the starting date on the grant agreement</w:t>
      </w:r>
      <w:r>
        <w:rPr>
          <w:rFonts w:ascii="Times New Roman" w:hAnsi="Times New Roman"/>
          <w:sz w:val="24"/>
        </w:rPr>
        <w:t>), final reports should be submitted to</w:t>
      </w:r>
      <w:r w:rsidR="00E47851">
        <w:rPr>
          <w:rFonts w:ascii="Times New Roman" w:hAnsi="Times New Roman"/>
          <w:sz w:val="24"/>
        </w:rPr>
        <w:t xml:space="preserve"> MCST by no later than 30 days from that date</w:t>
      </w:r>
      <w:r>
        <w:rPr>
          <w:rFonts w:ascii="Times New Roman" w:hAnsi="Times New Roman"/>
          <w:sz w:val="24"/>
        </w:rPr>
        <w:t xml:space="preserve">. </w:t>
      </w:r>
      <w:r w:rsidR="009D3FEC">
        <w:rPr>
          <w:rFonts w:ascii="Times New Roman" w:hAnsi="Times New Roman"/>
          <w:sz w:val="24"/>
        </w:rPr>
        <w:t xml:space="preserve"> The Council</w:t>
      </w:r>
      <w:r>
        <w:rPr>
          <w:rFonts w:ascii="Times New Roman" w:hAnsi="Times New Roman"/>
          <w:sz w:val="24"/>
        </w:rPr>
        <w:t xml:space="preserve"> reserves the right to take any necessary legal action should such reporting not be submitted. </w:t>
      </w:r>
    </w:p>
    <w:p w14:paraId="637FCAAF" w14:textId="07067DF7" w:rsidR="00F01B62" w:rsidRDefault="00F01B62" w:rsidP="00F01B62">
      <w:pPr>
        <w:spacing w:line="360" w:lineRule="auto"/>
        <w:jc w:val="both"/>
        <w:rPr>
          <w:rFonts w:ascii="Times New Roman" w:hAnsi="Times New Roman"/>
          <w:sz w:val="24"/>
        </w:rPr>
      </w:pPr>
      <w:r>
        <w:rPr>
          <w:rFonts w:ascii="Times New Roman" w:hAnsi="Times New Roman"/>
          <w:sz w:val="24"/>
        </w:rPr>
        <w:t>Reference to this award should be made on any publication, marketing or PR material that is generated in relation to the project or activity undertaken.</w:t>
      </w:r>
    </w:p>
    <w:p w14:paraId="1F1B33FD" w14:textId="71A640C8" w:rsidR="002965D7" w:rsidRDefault="002965D7" w:rsidP="00F01B62">
      <w:pPr>
        <w:spacing w:line="360" w:lineRule="auto"/>
        <w:jc w:val="both"/>
        <w:rPr>
          <w:rFonts w:ascii="Times New Roman" w:hAnsi="Times New Roman"/>
          <w:sz w:val="24"/>
        </w:rPr>
      </w:pPr>
    </w:p>
    <w:p w14:paraId="12102AA0" w14:textId="113FFA3E" w:rsidR="002965D7" w:rsidRDefault="002965D7" w:rsidP="00F01B62">
      <w:pPr>
        <w:spacing w:line="360" w:lineRule="auto"/>
        <w:jc w:val="both"/>
        <w:rPr>
          <w:rFonts w:ascii="Times New Roman" w:hAnsi="Times New Roman"/>
          <w:sz w:val="24"/>
        </w:rPr>
      </w:pPr>
    </w:p>
    <w:p w14:paraId="5E6FE640" w14:textId="05E11B44" w:rsidR="002965D7" w:rsidRDefault="002965D7" w:rsidP="00F01B62">
      <w:pPr>
        <w:spacing w:line="360" w:lineRule="auto"/>
        <w:jc w:val="both"/>
        <w:rPr>
          <w:rFonts w:ascii="Times New Roman" w:hAnsi="Times New Roman"/>
          <w:sz w:val="24"/>
        </w:rPr>
      </w:pPr>
    </w:p>
    <w:p w14:paraId="27DFB667" w14:textId="77777777" w:rsidR="002965D7" w:rsidRDefault="002965D7" w:rsidP="00F01B62">
      <w:pPr>
        <w:spacing w:line="360" w:lineRule="auto"/>
        <w:jc w:val="both"/>
        <w:rPr>
          <w:rFonts w:ascii="Times New Roman" w:hAnsi="Times New Roman"/>
          <w:sz w:val="24"/>
        </w:rPr>
      </w:pPr>
    </w:p>
    <w:p w14:paraId="5C15FAD8" w14:textId="77777777" w:rsidR="00E74BE6" w:rsidRDefault="00E74BE6" w:rsidP="00F01B62">
      <w:pPr>
        <w:spacing w:line="360" w:lineRule="auto"/>
        <w:jc w:val="both"/>
        <w:rPr>
          <w:rFonts w:ascii="Times New Roman" w:hAnsi="Times New Roman"/>
          <w:b/>
          <w:sz w:val="24"/>
          <w:u w:val="single"/>
        </w:rPr>
      </w:pPr>
    </w:p>
    <w:p w14:paraId="7372AB59" w14:textId="2D51C290" w:rsidR="00F01B62" w:rsidRDefault="004D0678" w:rsidP="00F01B62">
      <w:pPr>
        <w:spacing w:line="360" w:lineRule="auto"/>
        <w:jc w:val="both"/>
        <w:rPr>
          <w:rFonts w:ascii="Times New Roman" w:hAnsi="Times New Roman"/>
          <w:b/>
          <w:bCs/>
          <w:sz w:val="24"/>
          <w:u w:val="single"/>
          <w:lang w:val="en-US"/>
        </w:rPr>
      </w:pPr>
      <w:r>
        <w:rPr>
          <w:rFonts w:ascii="Times New Roman" w:hAnsi="Times New Roman"/>
          <w:b/>
          <w:sz w:val="24"/>
          <w:u w:val="single"/>
        </w:rPr>
        <w:t>10</w:t>
      </w:r>
      <w:r w:rsidR="00F01B62" w:rsidRPr="00E32798">
        <w:rPr>
          <w:rFonts w:ascii="Times New Roman" w:hAnsi="Times New Roman"/>
          <w:b/>
          <w:sz w:val="24"/>
          <w:u w:val="single"/>
        </w:rPr>
        <w:t xml:space="preserve">.0 </w:t>
      </w:r>
      <w:r w:rsidR="00F01B62" w:rsidRPr="00E32798">
        <w:rPr>
          <w:rFonts w:ascii="Times New Roman" w:hAnsi="Times New Roman"/>
          <w:b/>
          <w:bCs/>
          <w:sz w:val="24"/>
          <w:u w:val="single"/>
          <w:lang w:val="en-US"/>
        </w:rPr>
        <w:t>State aid</w:t>
      </w:r>
    </w:p>
    <w:p w14:paraId="11246ECB" w14:textId="77777777" w:rsidR="00E32798" w:rsidRPr="00E32798" w:rsidRDefault="00E32798" w:rsidP="00F01B62">
      <w:pPr>
        <w:spacing w:line="360" w:lineRule="auto"/>
        <w:jc w:val="both"/>
        <w:rPr>
          <w:rFonts w:ascii="Times New Roman" w:hAnsi="Times New Roman"/>
          <w:b/>
          <w:bCs/>
          <w:sz w:val="10"/>
          <w:szCs w:val="10"/>
          <w:u w:val="single"/>
          <w:lang w:val="en-US"/>
        </w:rPr>
      </w:pPr>
    </w:p>
    <w:p w14:paraId="62D0A1AF" w14:textId="77777777" w:rsidR="009D3FEC" w:rsidRPr="00756E58" w:rsidRDefault="009D3FEC" w:rsidP="009D3FEC">
      <w:pPr>
        <w:autoSpaceDE w:val="0"/>
        <w:autoSpaceDN w:val="0"/>
        <w:spacing w:line="360" w:lineRule="auto"/>
        <w:jc w:val="both"/>
        <w:rPr>
          <w:rFonts w:ascii="Times New Roman" w:hAnsi="Times New Roman"/>
          <w:color w:val="000000" w:themeColor="text1"/>
          <w:sz w:val="24"/>
          <w:lang w:val="en-US"/>
        </w:rPr>
      </w:pPr>
      <w:r w:rsidRPr="00297E8C">
        <w:rPr>
          <w:rFonts w:ascii="Times New Roman" w:hAnsi="Times New Roman"/>
          <w:color w:val="000000" w:themeColor="text1"/>
          <w:sz w:val="24"/>
          <w:lang w:val="en-US"/>
        </w:rPr>
        <w:t xml:space="preserve">This scheme is being implemented in line with </w:t>
      </w:r>
      <w:hyperlink r:id="rId16" w:history="1">
        <w:r w:rsidRPr="00756E58">
          <w:rPr>
            <w:rStyle w:val="Hyperlink"/>
            <w:rFonts w:ascii="Times New Roman" w:hAnsi="Times New Roman"/>
            <w:sz w:val="24"/>
            <w:lang w:val="en-US"/>
          </w:rPr>
          <w:t>Commission Regulation (EU) No. 1407/2013</w:t>
        </w:r>
      </w:hyperlink>
      <w:r w:rsidRPr="00297E8C">
        <w:rPr>
          <w:rFonts w:ascii="Times New Roman" w:hAnsi="Times New Roman"/>
          <w:color w:val="000000" w:themeColor="text1"/>
          <w:sz w:val="24"/>
          <w:lang w:val="en-US"/>
        </w:rPr>
        <w:t xml:space="preserve"> of 18 December 2013 on the application of Articles 107 and 108 of the Treaty on the Functioning of the European Union to de minimis aid</w:t>
      </w:r>
      <w:r>
        <w:rPr>
          <w:rFonts w:ascii="Times New Roman" w:hAnsi="Times New Roman"/>
          <w:color w:val="000000" w:themeColor="text1"/>
          <w:sz w:val="24"/>
          <w:lang w:val="en-US"/>
        </w:rPr>
        <w:t xml:space="preserve"> (OJ L 352/1), as amended by </w:t>
      </w:r>
      <w:r w:rsidRPr="00766909">
        <w:rPr>
          <w:rFonts w:ascii="Times New Roman" w:hAnsi="Times New Roman"/>
          <w:color w:val="000000" w:themeColor="text1"/>
          <w:sz w:val="24"/>
        </w:rPr>
        <w:t>Commission Regulation (EU) 2020/972 of 2 July 2020 amending Regulation (EU) No 1407/2013 as regards its prolongation and amending Regulation (EU) No 651/2014 as regards its prolongation and relevant adjustments</w:t>
      </w:r>
      <w:r>
        <w:rPr>
          <w:rFonts w:ascii="Times New Roman" w:hAnsi="Times New Roman"/>
          <w:color w:val="000000" w:themeColor="text1"/>
          <w:sz w:val="24"/>
          <w:lang w:val="en-US"/>
        </w:rPr>
        <w:t>, hereinafter referred to as the de minimis Regulation</w:t>
      </w:r>
      <w:r w:rsidRPr="00297E8C">
        <w:rPr>
          <w:rFonts w:ascii="Times New Roman" w:hAnsi="Times New Roman"/>
          <w:color w:val="000000" w:themeColor="text1"/>
          <w:sz w:val="24"/>
          <w:lang w:val="en-US"/>
        </w:rPr>
        <w:t>.</w:t>
      </w:r>
    </w:p>
    <w:p w14:paraId="78D7A205" w14:textId="77777777" w:rsidR="009D3FEC" w:rsidRDefault="009D3FEC" w:rsidP="009D3FEC">
      <w:pPr>
        <w:spacing w:line="360" w:lineRule="auto"/>
        <w:jc w:val="both"/>
        <w:rPr>
          <w:rFonts w:ascii="Times New Roman" w:hAnsi="Times New Roman"/>
          <w:bCs/>
          <w:sz w:val="24"/>
        </w:rPr>
      </w:pPr>
    </w:p>
    <w:p w14:paraId="036F85CB" w14:textId="77777777" w:rsidR="009D3FEC" w:rsidRPr="00756E58" w:rsidRDefault="009D3FEC" w:rsidP="009D3FEC">
      <w:pPr>
        <w:spacing w:line="360" w:lineRule="auto"/>
        <w:jc w:val="both"/>
        <w:rPr>
          <w:rFonts w:ascii="Times New Roman" w:hAnsi="Times New Roman"/>
          <w:bCs/>
          <w:sz w:val="24"/>
        </w:rPr>
      </w:pPr>
      <w:r w:rsidRPr="00756E58">
        <w:rPr>
          <w:rFonts w:ascii="Times New Roman" w:hAnsi="Times New Roman"/>
          <w:bCs/>
          <w:sz w:val="24"/>
        </w:rPr>
        <w:t xml:space="preserve">The total amount of </w:t>
      </w:r>
      <w:r w:rsidRPr="00756E58">
        <w:rPr>
          <w:rFonts w:ascii="Times New Roman" w:hAnsi="Times New Roman"/>
          <w:bCs/>
          <w:i/>
          <w:iCs/>
          <w:sz w:val="24"/>
        </w:rPr>
        <w:t xml:space="preserve">de minimis </w:t>
      </w:r>
      <w:r w:rsidRPr="00756E58">
        <w:rPr>
          <w:rFonts w:ascii="Times New Roman" w:hAnsi="Times New Roman"/>
          <w:bCs/>
          <w:sz w:val="24"/>
        </w:rPr>
        <w:t xml:space="preserve">aid granted to a single undertaking shall not exceed the amount of €200,000 over any period of three consecutive fiscal years. The total amount of </w:t>
      </w:r>
      <w:r w:rsidRPr="00756E58">
        <w:rPr>
          <w:rFonts w:ascii="Times New Roman" w:hAnsi="Times New Roman"/>
          <w:bCs/>
          <w:i/>
          <w:iCs/>
          <w:sz w:val="24"/>
        </w:rPr>
        <w:t xml:space="preserve">de minimis </w:t>
      </w:r>
      <w:r w:rsidRPr="00756E58">
        <w:rPr>
          <w:rFonts w:ascii="Times New Roman" w:hAnsi="Times New Roman"/>
          <w:bCs/>
          <w:sz w:val="24"/>
        </w:rPr>
        <w:t>aid granted to a single undertaking performing road freight transport for hire or reward shall not exceed €100</w:t>
      </w:r>
      <w:r>
        <w:rPr>
          <w:rFonts w:ascii="Times New Roman" w:hAnsi="Times New Roman"/>
          <w:bCs/>
          <w:sz w:val="24"/>
        </w:rPr>
        <w:t>,</w:t>
      </w:r>
      <w:r w:rsidRPr="00756E58">
        <w:rPr>
          <w:rFonts w:ascii="Times New Roman" w:hAnsi="Times New Roman"/>
          <w:bCs/>
          <w:sz w:val="24"/>
        </w:rPr>
        <w:t xml:space="preserve">000 over any period of three fiscal years. </w:t>
      </w:r>
      <w:r w:rsidRPr="00B013BD">
        <w:rPr>
          <w:rFonts w:ascii="Times New Roman" w:hAnsi="Times New Roman"/>
          <w:bCs/>
          <w:sz w:val="24"/>
        </w:rPr>
        <w:t xml:space="preserve">This period covers the fiscal year concerned as well as the previous two fiscal years. ‘Fiscal year’ means the fiscal year as used for tax purposes by the undertaking concerned. </w:t>
      </w:r>
    </w:p>
    <w:p w14:paraId="686C667B" w14:textId="77777777" w:rsidR="009D3FEC" w:rsidRDefault="009D3FEC" w:rsidP="009D3FEC">
      <w:pPr>
        <w:spacing w:line="360" w:lineRule="auto"/>
        <w:jc w:val="both"/>
        <w:rPr>
          <w:rFonts w:ascii="Times New Roman" w:hAnsi="Times New Roman"/>
          <w:bCs/>
          <w:sz w:val="24"/>
        </w:rPr>
      </w:pPr>
    </w:p>
    <w:p w14:paraId="21A45D32" w14:textId="77777777" w:rsidR="009D3FEC" w:rsidRDefault="009D3FEC" w:rsidP="009D3FEC">
      <w:pPr>
        <w:spacing w:line="360" w:lineRule="auto"/>
        <w:jc w:val="both"/>
        <w:rPr>
          <w:rFonts w:ascii="Times New Roman" w:hAnsi="Times New Roman"/>
          <w:bCs/>
          <w:sz w:val="24"/>
        </w:rPr>
      </w:pPr>
      <w:r w:rsidRPr="00756E58">
        <w:rPr>
          <w:rFonts w:ascii="Times New Roman" w:hAnsi="Times New Roman"/>
          <w:bCs/>
          <w:sz w:val="24"/>
        </w:rPr>
        <w:t xml:space="preserve">This aggregate maximum threshold applies in principle to all economic sectors with the exception of the agriculture and fisheries sectors for which different thresholds and criteria apply. </w:t>
      </w:r>
    </w:p>
    <w:p w14:paraId="3997F8D8" w14:textId="77777777" w:rsidR="009D3FEC" w:rsidRDefault="009D3FEC" w:rsidP="009D3FEC">
      <w:pPr>
        <w:spacing w:line="360" w:lineRule="auto"/>
        <w:jc w:val="both"/>
        <w:rPr>
          <w:rFonts w:ascii="Times New Roman" w:hAnsi="Times New Roman"/>
          <w:bCs/>
          <w:sz w:val="24"/>
        </w:rPr>
      </w:pPr>
    </w:p>
    <w:p w14:paraId="16323A5B" w14:textId="77777777" w:rsidR="009D3FEC" w:rsidRDefault="009D3FEC" w:rsidP="009D3FEC">
      <w:pPr>
        <w:spacing w:line="360" w:lineRule="auto"/>
        <w:jc w:val="both"/>
        <w:rPr>
          <w:rFonts w:ascii="Times New Roman" w:hAnsi="Times New Roman"/>
          <w:bCs/>
          <w:sz w:val="24"/>
        </w:rPr>
      </w:pPr>
      <w:r w:rsidRPr="00756E58">
        <w:rPr>
          <w:rFonts w:ascii="Times New Roman" w:hAnsi="Times New Roman"/>
          <w:bCs/>
          <w:sz w:val="24"/>
        </w:rPr>
        <w:t>The term ‘</w:t>
      </w:r>
      <w:r>
        <w:rPr>
          <w:rFonts w:ascii="Times New Roman" w:hAnsi="Times New Roman"/>
          <w:bCs/>
          <w:sz w:val="24"/>
        </w:rPr>
        <w:t xml:space="preserve">single </w:t>
      </w:r>
      <w:r w:rsidRPr="00756E58">
        <w:rPr>
          <w:rFonts w:ascii="Times New Roman" w:hAnsi="Times New Roman"/>
          <w:bCs/>
          <w:sz w:val="24"/>
        </w:rPr>
        <w:t xml:space="preserve">undertaking’ </w:t>
      </w:r>
      <w:r w:rsidRPr="00B013BD">
        <w:rPr>
          <w:rFonts w:ascii="Times New Roman" w:hAnsi="Times New Roman"/>
          <w:bCs/>
          <w:sz w:val="24"/>
        </w:rPr>
        <w:t xml:space="preserve">shall have the meaning as established in </w:t>
      </w:r>
      <w:r w:rsidRPr="00B013BD">
        <w:rPr>
          <w:rFonts w:ascii="Times New Roman" w:hAnsi="Times New Roman"/>
          <w:bCs/>
          <w:i/>
          <w:iCs/>
          <w:sz w:val="24"/>
        </w:rPr>
        <w:t>Commission Regulation (EU) No 1407/2013</w:t>
      </w:r>
      <w:r w:rsidRPr="00B013BD">
        <w:rPr>
          <w:rFonts w:ascii="Times New Roman" w:hAnsi="Times New Roman"/>
          <w:bCs/>
          <w:sz w:val="24"/>
        </w:rPr>
        <w:t xml:space="preserve">. </w:t>
      </w:r>
    </w:p>
    <w:p w14:paraId="1FF57E44" w14:textId="77777777" w:rsidR="009D3FEC" w:rsidRPr="00756E58" w:rsidRDefault="009D3FEC" w:rsidP="009D3FEC">
      <w:pPr>
        <w:spacing w:line="360" w:lineRule="auto"/>
        <w:jc w:val="both"/>
        <w:rPr>
          <w:rFonts w:ascii="Times New Roman" w:hAnsi="Times New Roman"/>
          <w:bCs/>
          <w:sz w:val="24"/>
        </w:rPr>
      </w:pPr>
    </w:p>
    <w:p w14:paraId="27F9BBF0" w14:textId="77777777" w:rsidR="009D3FEC" w:rsidRDefault="009D3FEC" w:rsidP="009D3FEC">
      <w:pPr>
        <w:spacing w:line="360" w:lineRule="auto"/>
        <w:jc w:val="both"/>
        <w:rPr>
          <w:rFonts w:ascii="Times New Roman" w:hAnsi="Times New Roman"/>
          <w:bCs/>
          <w:sz w:val="24"/>
        </w:rPr>
      </w:pPr>
      <w:r w:rsidRPr="00756E58">
        <w:rPr>
          <w:rFonts w:ascii="Times New Roman" w:hAnsi="Times New Roman"/>
          <w:bCs/>
          <w:sz w:val="24"/>
        </w:rPr>
        <w:t xml:space="preserve">This maximum threshold would include all State aid granted under this aid scheme and any other State aid measure granted under the </w:t>
      </w:r>
      <w:r w:rsidRPr="00756E58">
        <w:rPr>
          <w:rFonts w:ascii="Times New Roman" w:hAnsi="Times New Roman"/>
          <w:bCs/>
          <w:i/>
          <w:iCs/>
          <w:sz w:val="24"/>
        </w:rPr>
        <w:t xml:space="preserve">de minimis </w:t>
      </w:r>
      <w:r w:rsidRPr="00756E58">
        <w:rPr>
          <w:rFonts w:ascii="Times New Roman" w:hAnsi="Times New Roman"/>
          <w:bCs/>
          <w:sz w:val="24"/>
        </w:rPr>
        <w:t xml:space="preserve">rule including that received from any entity other than the Malta Council for Science and Technology. Any </w:t>
      </w:r>
      <w:r w:rsidRPr="00756E58">
        <w:rPr>
          <w:rFonts w:ascii="Times New Roman" w:hAnsi="Times New Roman"/>
          <w:bCs/>
          <w:i/>
          <w:iCs/>
          <w:sz w:val="24"/>
        </w:rPr>
        <w:t xml:space="preserve">de minimis </w:t>
      </w:r>
      <w:r w:rsidRPr="00756E58">
        <w:rPr>
          <w:rFonts w:ascii="Times New Roman" w:hAnsi="Times New Roman"/>
          <w:bCs/>
          <w:sz w:val="24"/>
        </w:rPr>
        <w:t xml:space="preserve">aid received in excess of the established threshold will have to be recovered, with interest, from the undertaking receiving the aid. </w:t>
      </w:r>
    </w:p>
    <w:p w14:paraId="32ABB9BC" w14:textId="77777777" w:rsidR="009D3FEC" w:rsidRPr="00756E58" w:rsidRDefault="009D3FEC" w:rsidP="009D3FEC">
      <w:pPr>
        <w:spacing w:line="360" w:lineRule="auto"/>
        <w:jc w:val="both"/>
        <w:rPr>
          <w:rFonts w:ascii="Times New Roman" w:hAnsi="Times New Roman"/>
          <w:bCs/>
          <w:sz w:val="24"/>
        </w:rPr>
      </w:pPr>
    </w:p>
    <w:p w14:paraId="01012915" w14:textId="61D82B32" w:rsidR="009D3FEC" w:rsidRDefault="009D3FEC" w:rsidP="009D3FEC">
      <w:pPr>
        <w:spacing w:line="360" w:lineRule="auto"/>
        <w:jc w:val="both"/>
        <w:rPr>
          <w:rFonts w:ascii="Times New Roman" w:hAnsi="Times New Roman"/>
          <w:bCs/>
          <w:sz w:val="24"/>
        </w:rPr>
      </w:pPr>
      <w:r w:rsidRPr="009F1F64">
        <w:rPr>
          <w:rFonts w:ascii="Times New Roman" w:hAnsi="Times New Roman"/>
          <w:bCs/>
          <w:sz w:val="24"/>
        </w:rPr>
        <w:t xml:space="preserve">The </w:t>
      </w:r>
      <w:r w:rsidRPr="009F1F64">
        <w:rPr>
          <w:rFonts w:ascii="Times New Roman" w:hAnsi="Times New Roman"/>
          <w:bCs/>
          <w:i/>
          <w:iCs/>
          <w:sz w:val="24"/>
        </w:rPr>
        <w:t xml:space="preserve">de minimis </w:t>
      </w:r>
      <w:r w:rsidRPr="009F1F64">
        <w:rPr>
          <w:rFonts w:ascii="Times New Roman" w:hAnsi="Times New Roman"/>
          <w:bCs/>
          <w:sz w:val="24"/>
        </w:rPr>
        <w:t xml:space="preserve">declaration form must be filled in and submitted together with the application form. </w:t>
      </w:r>
    </w:p>
    <w:p w14:paraId="3CFE11E7" w14:textId="7A01A49B" w:rsidR="00DE1077" w:rsidRDefault="00DE1077" w:rsidP="009D3FEC">
      <w:pPr>
        <w:spacing w:line="360" w:lineRule="auto"/>
        <w:jc w:val="both"/>
        <w:rPr>
          <w:rFonts w:ascii="Times New Roman" w:hAnsi="Times New Roman"/>
          <w:bCs/>
          <w:sz w:val="24"/>
        </w:rPr>
      </w:pPr>
    </w:p>
    <w:p w14:paraId="2C14B869" w14:textId="31F34F6A" w:rsidR="00DE1077" w:rsidRDefault="00DE1077" w:rsidP="009D3FEC">
      <w:pPr>
        <w:spacing w:line="360" w:lineRule="auto"/>
        <w:jc w:val="both"/>
        <w:rPr>
          <w:rFonts w:ascii="Times New Roman" w:hAnsi="Times New Roman"/>
          <w:bCs/>
          <w:sz w:val="24"/>
        </w:rPr>
      </w:pPr>
    </w:p>
    <w:p w14:paraId="5E3A62FB" w14:textId="77777777" w:rsidR="00DE1077" w:rsidRDefault="00DE1077" w:rsidP="009D3FEC">
      <w:pPr>
        <w:spacing w:line="360" w:lineRule="auto"/>
        <w:jc w:val="both"/>
        <w:rPr>
          <w:rFonts w:ascii="Times New Roman" w:hAnsi="Times New Roman"/>
          <w:bCs/>
          <w:sz w:val="24"/>
        </w:rPr>
      </w:pPr>
    </w:p>
    <w:p w14:paraId="2491BE8E" w14:textId="77777777" w:rsidR="009D3FEC" w:rsidRPr="009F1F64" w:rsidRDefault="009D3FEC" w:rsidP="009D3FEC">
      <w:pPr>
        <w:spacing w:line="360" w:lineRule="auto"/>
        <w:jc w:val="both"/>
        <w:rPr>
          <w:rFonts w:ascii="Times New Roman" w:hAnsi="Times New Roman"/>
          <w:bCs/>
          <w:sz w:val="24"/>
        </w:rPr>
      </w:pPr>
    </w:p>
    <w:p w14:paraId="064822B6" w14:textId="77777777" w:rsidR="009D3FEC" w:rsidRPr="009F1F64" w:rsidRDefault="009D3FEC" w:rsidP="009D3FEC">
      <w:pPr>
        <w:spacing w:line="360" w:lineRule="auto"/>
        <w:jc w:val="both"/>
        <w:rPr>
          <w:rFonts w:ascii="Times New Roman" w:hAnsi="Times New Roman"/>
          <w:bCs/>
          <w:sz w:val="24"/>
        </w:rPr>
      </w:pPr>
      <w:r w:rsidRPr="009F1F64">
        <w:rPr>
          <w:rFonts w:ascii="Times New Roman" w:hAnsi="Times New Roman"/>
          <w:bCs/>
          <w:sz w:val="24"/>
        </w:rPr>
        <w:t xml:space="preserve">Assistance approved under this aid scheme is NOT: </w:t>
      </w:r>
    </w:p>
    <w:p w14:paraId="186845EC" w14:textId="77777777" w:rsidR="009D3FEC" w:rsidRDefault="009D3FEC" w:rsidP="009D3FEC">
      <w:pPr>
        <w:pStyle w:val="ListParagraph"/>
        <w:numPr>
          <w:ilvl w:val="0"/>
          <w:numId w:val="46"/>
        </w:numPr>
        <w:spacing w:line="360" w:lineRule="auto"/>
        <w:jc w:val="both"/>
        <w:rPr>
          <w:rFonts w:ascii="Times New Roman" w:hAnsi="Times New Roman"/>
          <w:bCs/>
          <w:sz w:val="24"/>
        </w:rPr>
      </w:pPr>
      <w:r w:rsidRPr="009F1F64">
        <w:rPr>
          <w:rFonts w:ascii="Times New Roman" w:hAnsi="Times New Roman"/>
          <w:bCs/>
          <w:sz w:val="24"/>
        </w:rPr>
        <w:t xml:space="preserve">Aid granted to undertakings active in the fishery and aquaculture sector, as covered by Council Regulation (EC) No. 104/2000. </w:t>
      </w:r>
    </w:p>
    <w:p w14:paraId="734F277D" w14:textId="77777777" w:rsidR="009D3FEC" w:rsidRDefault="009D3FEC" w:rsidP="009D3FEC">
      <w:pPr>
        <w:pStyle w:val="ListParagraph"/>
        <w:numPr>
          <w:ilvl w:val="0"/>
          <w:numId w:val="46"/>
        </w:numPr>
        <w:spacing w:line="360" w:lineRule="auto"/>
        <w:jc w:val="both"/>
        <w:rPr>
          <w:rFonts w:ascii="Times New Roman" w:hAnsi="Times New Roman"/>
          <w:bCs/>
          <w:sz w:val="24"/>
        </w:rPr>
      </w:pPr>
      <w:r w:rsidRPr="009F1F64">
        <w:rPr>
          <w:rFonts w:ascii="Times New Roman" w:hAnsi="Times New Roman"/>
          <w:bCs/>
          <w:sz w:val="24"/>
        </w:rPr>
        <w:t xml:space="preserve">Aid granted to undertakings active in the primary production of agricultural products. </w:t>
      </w:r>
    </w:p>
    <w:p w14:paraId="3EAAEA2C" w14:textId="77777777" w:rsidR="009D3FEC" w:rsidRDefault="009D3FEC" w:rsidP="009D3FEC">
      <w:pPr>
        <w:pStyle w:val="ListParagraph"/>
        <w:numPr>
          <w:ilvl w:val="0"/>
          <w:numId w:val="46"/>
        </w:numPr>
        <w:spacing w:line="360" w:lineRule="auto"/>
        <w:jc w:val="both"/>
        <w:rPr>
          <w:rFonts w:ascii="Times New Roman" w:hAnsi="Times New Roman"/>
          <w:bCs/>
          <w:sz w:val="24"/>
        </w:rPr>
      </w:pPr>
      <w:r w:rsidRPr="009F1F64">
        <w:rPr>
          <w:rFonts w:ascii="Times New Roman" w:hAnsi="Times New Roman"/>
          <w:bCs/>
          <w:sz w:val="24"/>
        </w:rPr>
        <w:t xml:space="preserve">Aid granted to undertakings active in the sector of processing and marketing of agricultural products, in the following cases: </w:t>
      </w:r>
    </w:p>
    <w:p w14:paraId="3DE670AD" w14:textId="77777777" w:rsidR="009D3FEC" w:rsidRDefault="009D3FEC" w:rsidP="009D3FEC">
      <w:pPr>
        <w:pStyle w:val="ListParagraph"/>
        <w:numPr>
          <w:ilvl w:val="1"/>
          <w:numId w:val="46"/>
        </w:numPr>
        <w:spacing w:line="360" w:lineRule="auto"/>
        <w:jc w:val="both"/>
        <w:rPr>
          <w:rFonts w:ascii="Times New Roman" w:hAnsi="Times New Roman"/>
          <w:bCs/>
          <w:sz w:val="24"/>
        </w:rPr>
      </w:pPr>
      <w:r w:rsidRPr="009F1F64">
        <w:rPr>
          <w:rFonts w:ascii="Times New Roman" w:hAnsi="Times New Roman"/>
          <w:bCs/>
          <w:sz w:val="24"/>
        </w:rPr>
        <w:t xml:space="preserve">Where the amount of the aid is fixed based on the price or quantity of such products purchased from primary producers or put on the market by the undertakings concerned. </w:t>
      </w:r>
    </w:p>
    <w:p w14:paraId="4C7D7CC1" w14:textId="77777777" w:rsidR="009D3FEC" w:rsidRDefault="009D3FEC" w:rsidP="009D3FEC">
      <w:pPr>
        <w:pStyle w:val="ListParagraph"/>
        <w:numPr>
          <w:ilvl w:val="1"/>
          <w:numId w:val="46"/>
        </w:numPr>
        <w:spacing w:line="360" w:lineRule="auto"/>
        <w:jc w:val="both"/>
        <w:rPr>
          <w:rFonts w:ascii="Times New Roman" w:hAnsi="Times New Roman"/>
          <w:bCs/>
          <w:sz w:val="24"/>
        </w:rPr>
      </w:pPr>
      <w:r w:rsidRPr="009F1F64">
        <w:rPr>
          <w:rFonts w:ascii="Times New Roman" w:hAnsi="Times New Roman"/>
          <w:bCs/>
          <w:sz w:val="24"/>
        </w:rPr>
        <w:t xml:space="preserve">Where the aid is conditional on being partly or entirely passed on to primary producers. </w:t>
      </w:r>
    </w:p>
    <w:p w14:paraId="0527E523" w14:textId="77777777" w:rsidR="009D3FEC" w:rsidRDefault="009D3FEC" w:rsidP="009D3FEC">
      <w:pPr>
        <w:pStyle w:val="ListParagraph"/>
        <w:numPr>
          <w:ilvl w:val="0"/>
          <w:numId w:val="46"/>
        </w:numPr>
        <w:spacing w:line="360" w:lineRule="auto"/>
        <w:jc w:val="both"/>
        <w:rPr>
          <w:rFonts w:ascii="Times New Roman" w:hAnsi="Times New Roman"/>
          <w:bCs/>
          <w:sz w:val="24"/>
        </w:rPr>
      </w:pPr>
      <w:r w:rsidRPr="009F1F64">
        <w:rPr>
          <w:rFonts w:ascii="Times New Roman" w:hAnsi="Times New Roman"/>
          <w:bCs/>
          <w:sz w:val="24"/>
        </w:rPr>
        <w:t>Aid to export-related activities towards third countries or Member States, namely aid directly linked to the quantities exported, to the establishment and operation of a distribution network or to other current expenditure linked to the export activity.</w:t>
      </w:r>
    </w:p>
    <w:p w14:paraId="668E2E34" w14:textId="77777777" w:rsidR="009D3FEC" w:rsidRDefault="009D3FEC" w:rsidP="009D3FEC">
      <w:pPr>
        <w:pStyle w:val="ListParagraph"/>
        <w:numPr>
          <w:ilvl w:val="0"/>
          <w:numId w:val="46"/>
        </w:numPr>
        <w:spacing w:line="360" w:lineRule="auto"/>
        <w:jc w:val="both"/>
        <w:rPr>
          <w:rFonts w:ascii="Times New Roman" w:hAnsi="Times New Roman"/>
          <w:bCs/>
          <w:sz w:val="24"/>
        </w:rPr>
      </w:pPr>
      <w:r w:rsidRPr="009F1F64">
        <w:rPr>
          <w:rFonts w:ascii="Times New Roman" w:hAnsi="Times New Roman"/>
          <w:bCs/>
          <w:sz w:val="24"/>
        </w:rPr>
        <w:t>Aid contingent upon the use of domestic over imported goods.</w:t>
      </w:r>
    </w:p>
    <w:p w14:paraId="778F6D75" w14:textId="77777777" w:rsidR="009D3FEC" w:rsidRDefault="009D3FEC" w:rsidP="009D3FEC">
      <w:pPr>
        <w:pStyle w:val="ListParagraph"/>
        <w:numPr>
          <w:ilvl w:val="0"/>
          <w:numId w:val="46"/>
        </w:numPr>
        <w:spacing w:line="360" w:lineRule="auto"/>
        <w:jc w:val="both"/>
        <w:rPr>
          <w:rFonts w:ascii="Times New Roman" w:hAnsi="Times New Roman"/>
          <w:bCs/>
          <w:sz w:val="24"/>
        </w:rPr>
      </w:pPr>
      <w:r w:rsidRPr="009F1F64">
        <w:rPr>
          <w:rFonts w:ascii="Times New Roman" w:hAnsi="Times New Roman"/>
          <w:bCs/>
          <w:sz w:val="24"/>
        </w:rPr>
        <w:t>Aid for the acquisition of road freight transport vehicles granted to undertakings performing road freight transport for hire or reward.</w:t>
      </w:r>
    </w:p>
    <w:p w14:paraId="54672946" w14:textId="77777777" w:rsidR="009D3FEC" w:rsidRDefault="009D3FEC" w:rsidP="009D3FEC">
      <w:pPr>
        <w:spacing w:line="360" w:lineRule="auto"/>
        <w:jc w:val="both"/>
        <w:rPr>
          <w:rFonts w:ascii="Times New Roman" w:hAnsi="Times New Roman"/>
          <w:bCs/>
          <w:sz w:val="24"/>
        </w:rPr>
      </w:pPr>
    </w:p>
    <w:p w14:paraId="14A7415E" w14:textId="77777777" w:rsidR="009D3FEC" w:rsidRDefault="009D3FEC" w:rsidP="009D3FEC">
      <w:pPr>
        <w:spacing w:line="360" w:lineRule="auto"/>
        <w:jc w:val="both"/>
        <w:rPr>
          <w:rFonts w:ascii="Times New Roman" w:hAnsi="Times New Roman"/>
          <w:bCs/>
          <w:sz w:val="24"/>
        </w:rPr>
      </w:pPr>
      <w:r w:rsidRPr="009F1F64">
        <w:rPr>
          <w:rFonts w:ascii="Times New Roman" w:hAnsi="Times New Roman"/>
          <w:bCs/>
          <w:sz w:val="24"/>
        </w:rPr>
        <w:t>Where an undertaking is active in the sectors referred to in points (</w:t>
      </w:r>
      <w:proofErr w:type="spellStart"/>
      <w:r w:rsidRPr="009F1F64">
        <w:rPr>
          <w:rFonts w:ascii="Times New Roman" w:hAnsi="Times New Roman"/>
          <w:bCs/>
          <w:sz w:val="24"/>
        </w:rPr>
        <w:t>i</w:t>
      </w:r>
      <w:proofErr w:type="spellEnd"/>
      <w:r w:rsidRPr="009F1F64">
        <w:rPr>
          <w:rFonts w:ascii="Times New Roman" w:hAnsi="Times New Roman"/>
          <w:bCs/>
          <w:sz w:val="24"/>
        </w:rPr>
        <w:t xml:space="preserve">), (ii) and (iii) above as well as in other sectors falling within the scope of the </w:t>
      </w:r>
      <w:r w:rsidRPr="009F1F64">
        <w:rPr>
          <w:rFonts w:ascii="Times New Roman" w:hAnsi="Times New Roman"/>
          <w:bCs/>
          <w:i/>
          <w:iCs/>
          <w:sz w:val="24"/>
        </w:rPr>
        <w:t>de minimis Regulation</w:t>
      </w:r>
      <w:r w:rsidRPr="009F1F64">
        <w:rPr>
          <w:rFonts w:ascii="Times New Roman" w:hAnsi="Times New Roman"/>
          <w:bCs/>
          <w:sz w:val="24"/>
        </w:rPr>
        <w:t xml:space="preserve">, the Council will ensure a separation of the activities or distinction of costs. Only those sectors eligible for assistance under the </w:t>
      </w:r>
      <w:r w:rsidRPr="009F1F64">
        <w:rPr>
          <w:rFonts w:ascii="Times New Roman" w:hAnsi="Times New Roman"/>
          <w:bCs/>
          <w:i/>
          <w:iCs/>
          <w:sz w:val="24"/>
        </w:rPr>
        <w:t xml:space="preserve">de minimis Regulation </w:t>
      </w:r>
      <w:r w:rsidRPr="009F1F64">
        <w:rPr>
          <w:rFonts w:ascii="Times New Roman" w:hAnsi="Times New Roman"/>
          <w:bCs/>
          <w:sz w:val="24"/>
        </w:rPr>
        <w:t xml:space="preserve">will be assisted. Activities in the sectors excluded from the scope of the de minimis Regulation will not benefit from assistance under this aid scheme. </w:t>
      </w:r>
    </w:p>
    <w:p w14:paraId="6F836BF1" w14:textId="77777777" w:rsidR="009D3FEC" w:rsidRPr="009F1F64" w:rsidRDefault="009D3FEC" w:rsidP="009D3FEC">
      <w:pPr>
        <w:spacing w:line="360" w:lineRule="auto"/>
        <w:jc w:val="both"/>
        <w:rPr>
          <w:rFonts w:ascii="Times New Roman" w:hAnsi="Times New Roman"/>
          <w:bCs/>
          <w:sz w:val="24"/>
        </w:rPr>
      </w:pPr>
    </w:p>
    <w:p w14:paraId="1FD0F09E" w14:textId="77777777" w:rsidR="009D3FEC" w:rsidRPr="00B013BD" w:rsidRDefault="009D3FEC" w:rsidP="009D3FEC">
      <w:pPr>
        <w:spacing w:line="360" w:lineRule="auto"/>
        <w:jc w:val="both"/>
        <w:rPr>
          <w:rFonts w:ascii="Times New Roman" w:hAnsi="Times New Roman"/>
          <w:bCs/>
          <w:sz w:val="24"/>
        </w:rPr>
      </w:pPr>
      <w:r w:rsidRPr="009F1F64">
        <w:rPr>
          <w:rFonts w:ascii="Times New Roman" w:hAnsi="Times New Roman"/>
          <w:bCs/>
          <w:sz w:val="24"/>
        </w:rPr>
        <w:t xml:space="preserve">In terms of Article 5 of the </w:t>
      </w:r>
      <w:r w:rsidRPr="009F1F64">
        <w:rPr>
          <w:rFonts w:ascii="Times New Roman" w:hAnsi="Times New Roman"/>
          <w:bCs/>
          <w:i/>
          <w:iCs/>
          <w:sz w:val="24"/>
        </w:rPr>
        <w:t>de minimis Regulation</w:t>
      </w:r>
      <w:r w:rsidRPr="009F1F64">
        <w:rPr>
          <w:rFonts w:ascii="Times New Roman" w:hAnsi="Times New Roman"/>
          <w:bCs/>
          <w:sz w:val="24"/>
        </w:rPr>
        <w:t xml:space="preserve">, </w:t>
      </w:r>
      <w:r w:rsidRPr="009F1F64">
        <w:rPr>
          <w:rFonts w:ascii="Times New Roman" w:hAnsi="Times New Roman"/>
          <w:bCs/>
          <w:i/>
          <w:iCs/>
          <w:sz w:val="24"/>
        </w:rPr>
        <w:t xml:space="preserve">de minimis </w:t>
      </w:r>
      <w:r w:rsidRPr="009F1F64">
        <w:rPr>
          <w:rFonts w:ascii="Times New Roman" w:hAnsi="Times New Roman"/>
          <w:bCs/>
          <w:sz w:val="24"/>
        </w:rPr>
        <w:t xml:space="preserve">aid granted under this initiative may be cumulated with </w:t>
      </w:r>
      <w:r w:rsidRPr="009F1F64">
        <w:rPr>
          <w:rFonts w:ascii="Times New Roman" w:hAnsi="Times New Roman"/>
          <w:bCs/>
          <w:i/>
          <w:iCs/>
          <w:sz w:val="24"/>
        </w:rPr>
        <w:t xml:space="preserve">de minimis </w:t>
      </w:r>
      <w:r w:rsidRPr="009F1F64">
        <w:rPr>
          <w:rFonts w:ascii="Times New Roman" w:hAnsi="Times New Roman"/>
          <w:bCs/>
          <w:sz w:val="24"/>
        </w:rPr>
        <w:t xml:space="preserve">aid granted in accordance with Commission Regulation (EU) No 360/2012 up to the ceiling laid down in that Regulation. It may be cumulated with </w:t>
      </w:r>
      <w:r w:rsidRPr="009F1F64">
        <w:rPr>
          <w:rFonts w:ascii="Times New Roman" w:hAnsi="Times New Roman"/>
          <w:bCs/>
          <w:i/>
          <w:iCs/>
          <w:sz w:val="24"/>
        </w:rPr>
        <w:t xml:space="preserve">de minimis </w:t>
      </w:r>
      <w:r w:rsidRPr="009F1F64">
        <w:rPr>
          <w:rFonts w:ascii="Times New Roman" w:hAnsi="Times New Roman"/>
          <w:bCs/>
          <w:sz w:val="24"/>
        </w:rPr>
        <w:t xml:space="preserve">aid granted in accordance with other de </w:t>
      </w:r>
      <w:r w:rsidRPr="009F1F64">
        <w:rPr>
          <w:rFonts w:ascii="Times New Roman" w:hAnsi="Times New Roman"/>
          <w:bCs/>
          <w:i/>
          <w:iCs/>
          <w:sz w:val="24"/>
        </w:rPr>
        <w:t xml:space="preserve">minimis regulations </w:t>
      </w:r>
      <w:r w:rsidRPr="009F1F64">
        <w:rPr>
          <w:rFonts w:ascii="Times New Roman" w:hAnsi="Times New Roman"/>
          <w:bCs/>
          <w:sz w:val="24"/>
        </w:rPr>
        <w:t xml:space="preserve">up to the relevant ceiling fixed in terms of these National Rules for Participation. </w:t>
      </w:r>
    </w:p>
    <w:p w14:paraId="2DAB9ED0" w14:textId="77777777" w:rsidR="009D3FEC" w:rsidRPr="00B013BD" w:rsidRDefault="009D3FEC" w:rsidP="009D3FEC">
      <w:pPr>
        <w:spacing w:line="360" w:lineRule="auto"/>
        <w:jc w:val="both"/>
        <w:rPr>
          <w:rFonts w:ascii="Times New Roman" w:hAnsi="Times New Roman"/>
          <w:bCs/>
          <w:sz w:val="24"/>
        </w:rPr>
      </w:pPr>
    </w:p>
    <w:p w14:paraId="2BF85AFE" w14:textId="77777777" w:rsidR="009D3FEC" w:rsidRDefault="009D3FEC" w:rsidP="009D3FEC">
      <w:pPr>
        <w:spacing w:line="360" w:lineRule="auto"/>
        <w:jc w:val="both"/>
        <w:rPr>
          <w:rFonts w:ascii="Times New Roman" w:hAnsi="Times New Roman"/>
          <w:bCs/>
          <w:sz w:val="24"/>
        </w:rPr>
      </w:pPr>
      <w:r w:rsidRPr="00B013BD">
        <w:rPr>
          <w:rFonts w:ascii="Times New Roman" w:hAnsi="Times New Roman"/>
          <w:bCs/>
          <w:i/>
          <w:iCs/>
          <w:sz w:val="24"/>
        </w:rPr>
        <w:t xml:space="preserve">De minimis </w:t>
      </w:r>
      <w:r w:rsidRPr="00B013BD">
        <w:rPr>
          <w:rFonts w:ascii="Times New Roman" w:hAnsi="Times New Roman"/>
          <w:bCs/>
          <w:sz w:val="24"/>
        </w:rPr>
        <w:t>aid shall not be cumulated with State aid in relation to the same eligible costs or with State aid for the same risk finance measure, if such cumulation would exceed the highest relevant aid intensity or aid amount fixed in the specific circumstances of each case by a block exemption regulation or a decision adopted by the Commission.</w:t>
      </w:r>
    </w:p>
    <w:p w14:paraId="71C79C69" w14:textId="77777777" w:rsidR="009D3FEC" w:rsidRPr="009F1F64" w:rsidRDefault="009D3FEC" w:rsidP="009D3FEC">
      <w:pPr>
        <w:spacing w:line="360" w:lineRule="auto"/>
        <w:jc w:val="both"/>
        <w:rPr>
          <w:rFonts w:ascii="Times New Roman" w:hAnsi="Times New Roman"/>
          <w:bCs/>
          <w:sz w:val="24"/>
        </w:rPr>
      </w:pPr>
    </w:p>
    <w:p w14:paraId="11C855B1" w14:textId="77777777" w:rsidR="009D3FEC" w:rsidRDefault="009D3FEC" w:rsidP="009D3FEC">
      <w:pPr>
        <w:spacing w:line="360" w:lineRule="auto"/>
        <w:jc w:val="both"/>
        <w:rPr>
          <w:rFonts w:ascii="Times New Roman" w:hAnsi="Times New Roman"/>
          <w:bCs/>
          <w:sz w:val="24"/>
        </w:rPr>
      </w:pPr>
      <w:r>
        <w:rPr>
          <w:rFonts w:ascii="Times New Roman" w:hAnsi="Times New Roman"/>
          <w:bCs/>
          <w:i/>
          <w:iCs/>
          <w:sz w:val="24"/>
        </w:rPr>
        <w:t>D</w:t>
      </w:r>
      <w:r w:rsidRPr="009F1F64">
        <w:rPr>
          <w:rFonts w:ascii="Times New Roman" w:hAnsi="Times New Roman"/>
          <w:bCs/>
          <w:i/>
          <w:iCs/>
          <w:sz w:val="24"/>
        </w:rPr>
        <w:t xml:space="preserve">e Minimis aid </w:t>
      </w:r>
      <w:r w:rsidRPr="009F1F64">
        <w:rPr>
          <w:rFonts w:ascii="Times New Roman" w:hAnsi="Times New Roman"/>
          <w:bCs/>
          <w:sz w:val="24"/>
        </w:rPr>
        <w:t>which is not granted for or attributable to specific eligible costs may be cumulated with other State aid granted under a block exemption regulation or a decision adopted by the Commission.</w:t>
      </w:r>
    </w:p>
    <w:p w14:paraId="5841CA15" w14:textId="39490061" w:rsidR="009F1F64" w:rsidRDefault="009F1F64" w:rsidP="009F1F64">
      <w:pPr>
        <w:spacing w:line="360" w:lineRule="auto"/>
        <w:jc w:val="both"/>
        <w:rPr>
          <w:rFonts w:ascii="Times New Roman" w:hAnsi="Times New Roman"/>
          <w:bCs/>
          <w:sz w:val="24"/>
        </w:rPr>
      </w:pPr>
    </w:p>
    <w:p w14:paraId="6EF25E78" w14:textId="54C71B37" w:rsidR="009F1F64" w:rsidRPr="004C70C7" w:rsidRDefault="009F1F64" w:rsidP="009F1F64">
      <w:pPr>
        <w:spacing w:line="360" w:lineRule="auto"/>
        <w:jc w:val="both"/>
        <w:rPr>
          <w:rFonts w:ascii="Times New Roman" w:hAnsi="Times New Roman"/>
          <w:b/>
          <w:bCs/>
          <w:sz w:val="24"/>
          <w:u w:val="single"/>
        </w:rPr>
      </w:pPr>
      <w:r w:rsidRPr="004C70C7">
        <w:rPr>
          <w:rFonts w:ascii="Times New Roman" w:hAnsi="Times New Roman"/>
          <w:b/>
          <w:bCs/>
          <w:sz w:val="24"/>
          <w:u w:val="single"/>
        </w:rPr>
        <w:t>1</w:t>
      </w:r>
      <w:r w:rsidR="004D0678">
        <w:rPr>
          <w:rFonts w:ascii="Times New Roman" w:hAnsi="Times New Roman"/>
          <w:b/>
          <w:bCs/>
          <w:sz w:val="24"/>
          <w:u w:val="single"/>
        </w:rPr>
        <w:t>1</w:t>
      </w:r>
      <w:r w:rsidRPr="004C70C7">
        <w:rPr>
          <w:rFonts w:ascii="Times New Roman" w:hAnsi="Times New Roman"/>
          <w:b/>
          <w:bCs/>
          <w:sz w:val="24"/>
          <w:u w:val="single"/>
        </w:rPr>
        <w:t>.</w:t>
      </w:r>
      <w:r w:rsidR="000E0A25">
        <w:rPr>
          <w:rFonts w:ascii="Times New Roman" w:hAnsi="Times New Roman"/>
          <w:b/>
          <w:bCs/>
          <w:sz w:val="24"/>
          <w:u w:val="single"/>
        </w:rPr>
        <w:t>0</w:t>
      </w:r>
      <w:r w:rsidRPr="004C70C7">
        <w:rPr>
          <w:rFonts w:ascii="Times New Roman" w:hAnsi="Times New Roman"/>
          <w:b/>
          <w:bCs/>
          <w:sz w:val="24"/>
          <w:u w:val="single"/>
        </w:rPr>
        <w:t xml:space="preserve"> Confidentiality of Submissions</w:t>
      </w:r>
    </w:p>
    <w:p w14:paraId="631F2671" w14:textId="77777777" w:rsidR="009F1F64" w:rsidRPr="009F1F64" w:rsidRDefault="009F1F64" w:rsidP="009F1F64">
      <w:pPr>
        <w:spacing w:line="360" w:lineRule="auto"/>
        <w:jc w:val="both"/>
        <w:rPr>
          <w:rFonts w:ascii="Times New Roman" w:hAnsi="Times New Roman"/>
          <w:bCs/>
          <w:sz w:val="12"/>
          <w:szCs w:val="12"/>
        </w:rPr>
      </w:pPr>
    </w:p>
    <w:p w14:paraId="08DE81AC" w14:textId="77777777" w:rsidR="009D3FEC" w:rsidRPr="009F1F64" w:rsidRDefault="009D3FEC" w:rsidP="009D3FEC">
      <w:pPr>
        <w:spacing w:line="360" w:lineRule="auto"/>
        <w:jc w:val="both"/>
        <w:rPr>
          <w:rFonts w:ascii="Times New Roman" w:hAnsi="Times New Roman"/>
          <w:bCs/>
          <w:sz w:val="24"/>
        </w:rPr>
      </w:pPr>
      <w:r w:rsidRPr="009F1F64">
        <w:rPr>
          <w:rFonts w:ascii="Times New Roman" w:hAnsi="Times New Roman"/>
          <w:bCs/>
          <w:sz w:val="24"/>
        </w:rPr>
        <w:t>Unless otherwise indicated, all application submissions shall be treated in strict confidence.</w:t>
      </w:r>
    </w:p>
    <w:p w14:paraId="5B216006" w14:textId="77777777" w:rsidR="009D3FEC" w:rsidRPr="009F1F64" w:rsidRDefault="009D3FEC" w:rsidP="009D3FEC">
      <w:pPr>
        <w:spacing w:line="360" w:lineRule="auto"/>
        <w:jc w:val="both"/>
        <w:rPr>
          <w:rFonts w:ascii="Times New Roman" w:hAnsi="Times New Roman"/>
          <w:bCs/>
          <w:sz w:val="24"/>
        </w:rPr>
      </w:pPr>
      <w:r w:rsidRPr="009F1F64">
        <w:rPr>
          <w:rFonts w:ascii="Times New Roman" w:hAnsi="Times New Roman"/>
          <w:bCs/>
          <w:sz w:val="24"/>
        </w:rPr>
        <w:t>The data collected by the Council via the application for the aid and its subsequent processing by the Council to evaluate data subject’s request for aid under the Scheme is in line with:</w:t>
      </w:r>
    </w:p>
    <w:p w14:paraId="2A6DBD64" w14:textId="77777777" w:rsidR="009D3FEC" w:rsidRDefault="009D3FEC" w:rsidP="009D3FEC">
      <w:pPr>
        <w:pStyle w:val="ListParagraph"/>
        <w:numPr>
          <w:ilvl w:val="0"/>
          <w:numId w:val="47"/>
        </w:numPr>
        <w:spacing w:line="360" w:lineRule="auto"/>
        <w:jc w:val="both"/>
        <w:rPr>
          <w:rFonts w:ascii="Times New Roman" w:hAnsi="Times New Roman"/>
          <w:bCs/>
          <w:sz w:val="24"/>
        </w:rPr>
      </w:pPr>
      <w:r w:rsidRPr="009F1F64">
        <w:rPr>
          <w:rFonts w:ascii="Times New Roman" w:hAnsi="Times New Roman"/>
          <w:bCs/>
          <w:sz w:val="24"/>
        </w:rPr>
        <w:t xml:space="preserve">The National Rules for </w:t>
      </w:r>
      <w:proofErr w:type="gramStart"/>
      <w:r w:rsidRPr="009F1F64">
        <w:rPr>
          <w:rFonts w:ascii="Times New Roman" w:hAnsi="Times New Roman"/>
          <w:bCs/>
          <w:sz w:val="24"/>
        </w:rPr>
        <w:t>Participation;</w:t>
      </w:r>
      <w:proofErr w:type="gramEnd"/>
    </w:p>
    <w:p w14:paraId="4F077ECB" w14:textId="77777777" w:rsidR="009D3FEC" w:rsidRDefault="009D3FEC" w:rsidP="009D3FEC">
      <w:pPr>
        <w:pStyle w:val="ListParagraph"/>
        <w:numPr>
          <w:ilvl w:val="0"/>
          <w:numId w:val="47"/>
        </w:numPr>
        <w:spacing w:line="360" w:lineRule="auto"/>
        <w:jc w:val="both"/>
        <w:rPr>
          <w:rFonts w:ascii="Times New Roman" w:hAnsi="Times New Roman"/>
          <w:bCs/>
          <w:sz w:val="24"/>
        </w:rPr>
      </w:pPr>
      <w:r w:rsidRPr="009F1F64">
        <w:rPr>
          <w:rFonts w:ascii="Times New Roman" w:hAnsi="Times New Roman"/>
          <w:bCs/>
          <w:sz w:val="24"/>
        </w:rPr>
        <w:t>C</w:t>
      </w:r>
      <w:r>
        <w:rPr>
          <w:rFonts w:ascii="Times New Roman" w:hAnsi="Times New Roman"/>
          <w:bCs/>
          <w:sz w:val="24"/>
        </w:rPr>
        <w:t xml:space="preserve">ommission </w:t>
      </w:r>
      <w:r w:rsidRPr="009F1F64">
        <w:rPr>
          <w:rFonts w:ascii="Times New Roman" w:hAnsi="Times New Roman"/>
          <w:bCs/>
          <w:sz w:val="24"/>
        </w:rPr>
        <w:t>R</w:t>
      </w:r>
      <w:r>
        <w:rPr>
          <w:rFonts w:ascii="Times New Roman" w:hAnsi="Times New Roman"/>
          <w:bCs/>
          <w:sz w:val="24"/>
        </w:rPr>
        <w:t>egulation</w:t>
      </w:r>
      <w:r w:rsidRPr="009F1F64">
        <w:rPr>
          <w:rFonts w:ascii="Times New Roman" w:hAnsi="Times New Roman"/>
          <w:bCs/>
          <w:sz w:val="24"/>
        </w:rPr>
        <w:t xml:space="preserve"> (EU) No 1407/2013 of 18 December 2013 on the application of Articles 107 and 108 of the Treaty on the Functioning of the European Union to de minimis aid</w:t>
      </w:r>
      <w:r>
        <w:rPr>
          <w:rFonts w:ascii="Times New Roman" w:hAnsi="Times New Roman"/>
          <w:bCs/>
          <w:sz w:val="24"/>
        </w:rPr>
        <w:t>,</w:t>
      </w:r>
      <w:r w:rsidRPr="009F1F64">
        <w:rPr>
          <w:rFonts w:ascii="Times New Roman" w:hAnsi="Times New Roman"/>
          <w:bCs/>
          <w:sz w:val="24"/>
        </w:rPr>
        <w:t xml:space="preserve"> </w:t>
      </w:r>
      <w:r>
        <w:rPr>
          <w:rFonts w:ascii="Times New Roman" w:hAnsi="Times New Roman"/>
          <w:bCs/>
          <w:sz w:val="24"/>
        </w:rPr>
        <w:t xml:space="preserve">as amended by </w:t>
      </w:r>
      <w:r w:rsidRPr="00766909">
        <w:rPr>
          <w:rFonts w:ascii="Times New Roman" w:hAnsi="Times New Roman"/>
          <w:bCs/>
          <w:sz w:val="24"/>
        </w:rPr>
        <w:t>Commission Regulation (EU) 2020/972 of 2 July 2020 amending Regulation (EU) No 1407/2013 as regards its prolongation and amending Regulation (EU) No 651/2014 as regards its prolongation and relevant adjustments</w:t>
      </w:r>
      <w:r>
        <w:rPr>
          <w:rFonts w:ascii="Times New Roman" w:hAnsi="Times New Roman"/>
          <w:bCs/>
          <w:sz w:val="24"/>
        </w:rPr>
        <w:t xml:space="preserve"> </w:t>
      </w:r>
      <w:r w:rsidRPr="009F1F64">
        <w:rPr>
          <w:rFonts w:ascii="Times New Roman" w:hAnsi="Times New Roman"/>
          <w:bCs/>
          <w:sz w:val="24"/>
        </w:rPr>
        <w:t>(de minimis Regulation</w:t>
      </w:r>
      <w:proofErr w:type="gramStart"/>
      <w:r w:rsidRPr="009F1F64">
        <w:rPr>
          <w:rFonts w:ascii="Times New Roman" w:hAnsi="Times New Roman"/>
          <w:bCs/>
          <w:sz w:val="24"/>
        </w:rPr>
        <w:t>);</w:t>
      </w:r>
      <w:proofErr w:type="gramEnd"/>
    </w:p>
    <w:p w14:paraId="6D9806F0" w14:textId="7F333901" w:rsidR="009D3FEC" w:rsidRDefault="009D3FEC" w:rsidP="009D3FEC">
      <w:pPr>
        <w:pStyle w:val="ListParagraph"/>
        <w:numPr>
          <w:ilvl w:val="0"/>
          <w:numId w:val="47"/>
        </w:numPr>
        <w:spacing w:line="360" w:lineRule="auto"/>
        <w:jc w:val="both"/>
        <w:rPr>
          <w:rFonts w:ascii="Times New Roman" w:hAnsi="Times New Roman"/>
          <w:bCs/>
          <w:sz w:val="24"/>
        </w:rPr>
      </w:pPr>
      <w:r w:rsidRPr="009F1F64">
        <w:rPr>
          <w:rFonts w:ascii="Times New Roman" w:hAnsi="Times New Roman"/>
          <w:bCs/>
          <w:sz w:val="24"/>
        </w:rPr>
        <w:t xml:space="preserve">Data Protection Act, </w:t>
      </w:r>
      <w:r w:rsidR="00FC5C13">
        <w:rPr>
          <w:rFonts w:ascii="Times New Roman" w:hAnsi="Times New Roman"/>
          <w:bCs/>
          <w:sz w:val="24"/>
        </w:rPr>
        <w:t>(</w:t>
      </w:r>
      <w:r w:rsidRPr="009F1F64">
        <w:rPr>
          <w:rFonts w:ascii="Times New Roman" w:hAnsi="Times New Roman"/>
          <w:bCs/>
          <w:sz w:val="24"/>
        </w:rPr>
        <w:t>C</w:t>
      </w:r>
      <w:r w:rsidR="00FC5C13">
        <w:rPr>
          <w:rFonts w:ascii="Times New Roman" w:hAnsi="Times New Roman"/>
          <w:bCs/>
          <w:sz w:val="24"/>
        </w:rPr>
        <w:t>AP</w:t>
      </w:r>
      <w:r w:rsidRPr="009F1F64">
        <w:rPr>
          <w:rFonts w:ascii="Times New Roman" w:hAnsi="Times New Roman"/>
          <w:bCs/>
          <w:sz w:val="24"/>
        </w:rPr>
        <w:t xml:space="preserve"> 586 of the Laws of Malta</w:t>
      </w:r>
      <w:r w:rsidR="00AA0A0C">
        <w:rPr>
          <w:rFonts w:ascii="Times New Roman" w:hAnsi="Times New Roman"/>
          <w:bCs/>
          <w:sz w:val="24"/>
        </w:rPr>
        <w:t>)</w:t>
      </w:r>
      <w:r w:rsidRPr="009F1F64">
        <w:rPr>
          <w:rFonts w:ascii="Times New Roman" w:hAnsi="Times New Roman"/>
          <w:bCs/>
          <w:sz w:val="24"/>
        </w:rPr>
        <w:t xml:space="preserve">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7C4F132E" w14:textId="77777777" w:rsidR="009D3FEC" w:rsidRDefault="009D3FEC" w:rsidP="009D3FEC">
      <w:pPr>
        <w:pStyle w:val="ListParagraph"/>
        <w:numPr>
          <w:ilvl w:val="0"/>
          <w:numId w:val="47"/>
        </w:numPr>
        <w:spacing w:line="360" w:lineRule="auto"/>
        <w:jc w:val="both"/>
        <w:rPr>
          <w:rFonts w:ascii="Times New Roman" w:hAnsi="Times New Roman"/>
          <w:bCs/>
          <w:sz w:val="24"/>
        </w:rPr>
      </w:pPr>
      <w:r w:rsidRPr="009F1F64">
        <w:rPr>
          <w:rFonts w:ascii="Times New Roman" w:hAnsi="Times New Roman"/>
          <w:bCs/>
          <w:sz w:val="24"/>
        </w:rPr>
        <w:t>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w:t>
      </w:r>
    </w:p>
    <w:p w14:paraId="5428580E" w14:textId="77777777" w:rsidR="00735FEF" w:rsidRPr="00735FEF" w:rsidRDefault="00735FEF" w:rsidP="00735FEF">
      <w:pPr>
        <w:spacing w:line="360" w:lineRule="auto"/>
        <w:ind w:left="360"/>
        <w:jc w:val="both"/>
        <w:rPr>
          <w:rFonts w:ascii="Times New Roman" w:hAnsi="Times New Roman"/>
          <w:bCs/>
          <w:sz w:val="24"/>
        </w:rPr>
      </w:pPr>
    </w:p>
    <w:p w14:paraId="51CF6866" w14:textId="5E8D9D06" w:rsidR="00F01B62" w:rsidRDefault="004C70C7" w:rsidP="00F01B62">
      <w:pPr>
        <w:spacing w:line="360" w:lineRule="auto"/>
        <w:jc w:val="both"/>
        <w:rPr>
          <w:rFonts w:ascii="Times New Roman" w:hAnsi="Times New Roman"/>
          <w:b/>
          <w:sz w:val="24"/>
          <w:u w:val="single"/>
        </w:rPr>
      </w:pPr>
      <w:r>
        <w:rPr>
          <w:rFonts w:ascii="Times New Roman" w:hAnsi="Times New Roman"/>
          <w:b/>
          <w:sz w:val="24"/>
          <w:u w:val="single"/>
        </w:rPr>
        <w:t>1</w:t>
      </w:r>
      <w:r w:rsidR="004D0678">
        <w:rPr>
          <w:rFonts w:ascii="Times New Roman" w:hAnsi="Times New Roman"/>
          <w:b/>
          <w:sz w:val="24"/>
          <w:u w:val="single"/>
        </w:rPr>
        <w:t>2</w:t>
      </w:r>
      <w:r w:rsidR="00F01B62" w:rsidRPr="00E32798">
        <w:rPr>
          <w:rFonts w:ascii="Times New Roman" w:hAnsi="Times New Roman"/>
          <w:b/>
          <w:sz w:val="24"/>
          <w:u w:val="single"/>
        </w:rPr>
        <w:t>.0 Further Information</w:t>
      </w:r>
    </w:p>
    <w:p w14:paraId="1CE4E401" w14:textId="77777777" w:rsidR="00E32798" w:rsidRPr="00E32798" w:rsidRDefault="00E32798" w:rsidP="00F01B62">
      <w:pPr>
        <w:spacing w:line="360" w:lineRule="auto"/>
        <w:jc w:val="both"/>
        <w:rPr>
          <w:rFonts w:ascii="Times New Roman" w:hAnsi="Times New Roman"/>
          <w:b/>
          <w:sz w:val="10"/>
          <w:szCs w:val="10"/>
          <w:u w:val="single"/>
        </w:rPr>
      </w:pPr>
    </w:p>
    <w:p w14:paraId="657AE76B" w14:textId="3A206C2A" w:rsidR="00F01B62" w:rsidRDefault="00F01B62" w:rsidP="00F01B62">
      <w:pPr>
        <w:spacing w:line="360" w:lineRule="auto"/>
        <w:jc w:val="both"/>
        <w:rPr>
          <w:rFonts w:ascii="Times New Roman" w:hAnsi="Times New Roman"/>
          <w:sz w:val="24"/>
        </w:rPr>
      </w:pPr>
      <w:r>
        <w:rPr>
          <w:rFonts w:ascii="Times New Roman" w:hAnsi="Times New Roman"/>
          <w:sz w:val="24"/>
        </w:rPr>
        <w:t xml:space="preserve">For further information kindly contact </w:t>
      </w:r>
      <w:r w:rsidR="009D3FEC">
        <w:rPr>
          <w:rFonts w:ascii="Times New Roman" w:hAnsi="Times New Roman"/>
          <w:sz w:val="24"/>
        </w:rPr>
        <w:t xml:space="preserve">the Scheme Administrator </w:t>
      </w:r>
      <w:r>
        <w:rPr>
          <w:rFonts w:ascii="Times New Roman" w:hAnsi="Times New Roman"/>
          <w:sz w:val="24"/>
        </w:rPr>
        <w:t>as per details below:</w:t>
      </w:r>
    </w:p>
    <w:p w14:paraId="370CD0B5" w14:textId="77777777" w:rsidR="00F01B62" w:rsidRPr="00E32798" w:rsidRDefault="00F01B62" w:rsidP="00F01B62">
      <w:pPr>
        <w:spacing w:line="360" w:lineRule="auto"/>
        <w:jc w:val="both"/>
        <w:rPr>
          <w:rFonts w:ascii="Times New Roman" w:hAnsi="Times New Roman"/>
          <w:sz w:val="10"/>
          <w:szCs w:val="10"/>
        </w:rPr>
      </w:pPr>
    </w:p>
    <w:p w14:paraId="04E1E2CF" w14:textId="325A8408" w:rsidR="00F01B62" w:rsidRPr="004F2A9D" w:rsidRDefault="009D3FEC" w:rsidP="00563928">
      <w:pPr>
        <w:spacing w:line="360" w:lineRule="auto"/>
        <w:jc w:val="both"/>
        <w:rPr>
          <w:rFonts w:ascii="Times New Roman" w:hAnsi="Times New Roman"/>
          <w:sz w:val="24"/>
          <w:u w:val="single"/>
        </w:rPr>
      </w:pPr>
      <w:r w:rsidRPr="004F2A9D">
        <w:rPr>
          <w:rFonts w:ascii="Times New Roman" w:hAnsi="Times New Roman"/>
          <w:sz w:val="24"/>
          <w:u w:val="single"/>
        </w:rPr>
        <w:t>Eicscheme.mcst@gov.mt</w:t>
      </w:r>
      <w:r w:rsidR="00F01B62" w:rsidRPr="004F2A9D">
        <w:rPr>
          <w:rFonts w:ascii="Times New Roman" w:hAnsi="Times New Roman"/>
          <w:sz w:val="24"/>
          <w:u w:val="single"/>
        </w:rPr>
        <w:br/>
      </w:r>
    </w:p>
    <w:p w14:paraId="68C6DE83" w14:textId="77777777" w:rsidR="005C63F4" w:rsidRPr="00442A36" w:rsidRDefault="005C63F4" w:rsidP="00442A36">
      <w:pPr>
        <w:spacing w:line="360" w:lineRule="auto"/>
        <w:rPr>
          <w:rFonts w:ascii="Times New Roman" w:hAnsi="Times New Roman"/>
          <w:sz w:val="22"/>
          <w:szCs w:val="22"/>
        </w:rPr>
      </w:pPr>
    </w:p>
    <w:sectPr w:rsidR="005C63F4" w:rsidRPr="00442A36" w:rsidSect="00561911">
      <w:headerReference w:type="even" r:id="rId17"/>
      <w:footerReference w:type="default" r:id="rId18"/>
      <w:footnotePr>
        <w:numFmt w:val="chicago"/>
      </w:footnotePr>
      <w:pgSz w:w="11907" w:h="16840" w:code="9"/>
      <w:pgMar w:top="1134" w:right="1134" w:bottom="1440" w:left="1440" w:header="13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6CBE8" w14:textId="77777777" w:rsidR="00C06583" w:rsidRDefault="00C06583">
      <w:r w:rsidRPr="00241016">
        <w:rPr>
          <w:rFonts w:cs="Arial"/>
          <w:i/>
          <w:sz w:val="18"/>
          <w:szCs w:val="18"/>
        </w:rPr>
        <w:t xml:space="preserve"> ca</w:t>
      </w:r>
    </w:p>
  </w:endnote>
  <w:endnote w:type="continuationSeparator" w:id="0">
    <w:p w14:paraId="4E76BC50" w14:textId="77777777" w:rsidR="00C06583" w:rsidRDefault="00C06583">
      <w:proofErr w:type="spellStart"/>
      <w:r w:rsidRPr="00241016">
        <w:rPr>
          <w:rFonts w:cs="Arial"/>
          <w:i/>
          <w:sz w:val="18"/>
          <w:szCs w:val="18"/>
        </w:rPr>
        <w:t>ght</w:t>
      </w:r>
      <w:proofErr w:type="spell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MS Mincho"/>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DEF5" w14:textId="6057DDC4" w:rsidR="00274DD5" w:rsidRPr="00381783" w:rsidRDefault="00274DD5" w:rsidP="004B343F">
    <w:pPr>
      <w:pBdr>
        <w:top w:val="single" w:sz="4" w:space="5" w:color="auto"/>
      </w:pBdr>
      <w:tabs>
        <w:tab w:val="right" w:pos="9000"/>
      </w:tabs>
      <w:spacing w:before="120"/>
      <w:ind w:right="28"/>
      <w:jc w:val="right"/>
      <w:rPr>
        <w:rFonts w:cs="Arial"/>
        <w:sz w:val="16"/>
        <w:szCs w:val="16"/>
      </w:rPr>
    </w:pPr>
    <w:r w:rsidRPr="00381783">
      <w:rPr>
        <w:rFonts w:cs="Arial"/>
        <w:sz w:val="16"/>
        <w:szCs w:val="16"/>
      </w:rPr>
      <w:t xml:space="preserve">Page </w:t>
    </w:r>
    <w:r w:rsidRPr="00381783">
      <w:rPr>
        <w:rFonts w:cs="Arial"/>
        <w:sz w:val="16"/>
        <w:szCs w:val="16"/>
      </w:rPr>
      <w:fldChar w:fldCharType="begin"/>
    </w:r>
    <w:r w:rsidRPr="00381783">
      <w:rPr>
        <w:rFonts w:cs="Arial"/>
        <w:sz w:val="16"/>
        <w:szCs w:val="16"/>
      </w:rPr>
      <w:instrText xml:space="preserve"> PAGE </w:instrText>
    </w:r>
    <w:r w:rsidRPr="00381783">
      <w:rPr>
        <w:rFonts w:cs="Arial"/>
        <w:sz w:val="16"/>
        <w:szCs w:val="16"/>
      </w:rPr>
      <w:fldChar w:fldCharType="separate"/>
    </w:r>
    <w:r>
      <w:rPr>
        <w:rFonts w:cs="Arial"/>
        <w:noProof/>
        <w:sz w:val="16"/>
        <w:szCs w:val="16"/>
      </w:rPr>
      <w:t>15</w:t>
    </w:r>
    <w:r w:rsidRPr="00381783">
      <w:rPr>
        <w:rFonts w:cs="Arial"/>
        <w:sz w:val="16"/>
        <w:szCs w:val="16"/>
      </w:rPr>
      <w:fldChar w:fldCharType="end"/>
    </w:r>
  </w:p>
  <w:p w14:paraId="2520545E" w14:textId="77777777" w:rsidR="00274DD5" w:rsidRDefault="00274DD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E0CA5" w14:textId="77777777" w:rsidR="00C06583" w:rsidRDefault="00C06583">
      <w:r w:rsidRPr="00241016">
        <w:rPr>
          <w:rFonts w:cs="Arial"/>
          <w:i/>
          <w:sz w:val="18"/>
          <w:szCs w:val="18"/>
        </w:rPr>
        <w:t>pro</w:t>
      </w:r>
    </w:p>
  </w:footnote>
  <w:footnote w:type="continuationSeparator" w:id="0">
    <w:p w14:paraId="1A2E2F61" w14:textId="77777777" w:rsidR="00C06583" w:rsidRDefault="00C06583">
      <w:proofErr w:type="spellStart"/>
      <w:r w:rsidRPr="00241016">
        <w:rPr>
          <w:rFonts w:cs="Arial"/>
          <w:i/>
          <w:sz w:val="18"/>
          <w:szCs w:val="18"/>
        </w:rPr>
        <w:t>uct</w:t>
      </w:r>
      <w:proofErr w:type="spellEnd"/>
    </w:p>
  </w:footnote>
  <w:footnote w:id="1">
    <w:p w14:paraId="14003198" w14:textId="70DE75D9" w:rsidR="00B039E2" w:rsidRDefault="00B039E2">
      <w:pPr>
        <w:pStyle w:val="FootnoteText"/>
      </w:pPr>
      <w:r>
        <w:rPr>
          <w:rStyle w:val="FootnoteReference"/>
        </w:rPr>
        <w:footnoteRef/>
      </w:r>
      <w:r>
        <w:t xml:space="preserve"> </w:t>
      </w:r>
      <w:r>
        <w:rPr>
          <w:rFonts w:cs="Arial"/>
          <w:color w:val="000000"/>
          <w:shd w:val="clear" w:color="auto" w:fill="FFFFFF"/>
        </w:rPr>
        <w:t>Small and medium-sized enterprises (SMEs) are defined in the </w:t>
      </w:r>
      <w:hyperlink r:id="rId1" w:history="1">
        <w:r>
          <w:rPr>
            <w:rStyle w:val="Hyperlink"/>
            <w:rFonts w:cs="Arial"/>
            <w:color w:val="003366"/>
            <w:shd w:val="clear" w:color="auto" w:fill="FFFFFF"/>
          </w:rPr>
          <w:t>EU recommendation 2003/361</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BEF2" w14:textId="77777777" w:rsidR="00274DD5" w:rsidRDefault="00274DD5" w:rsidP="004B343F">
    <w:pPr>
      <w:tabs>
        <w:tab w:val="right" w:pos="9000"/>
      </w:tabs>
    </w:pPr>
    <w:r>
      <w:rPr>
        <w:rFonts w:cs="Arial"/>
        <w:noProof/>
        <w:sz w:val="16"/>
        <w:szCs w:val="16"/>
        <w:lang w:eastAsia="en-GB"/>
      </w:rPr>
      <w:drawing>
        <wp:anchor distT="0" distB="0" distL="114300" distR="114300" simplePos="0" relativeHeight="251656704" behindDoc="1" locked="0" layoutInCell="1" allowOverlap="1" wp14:anchorId="1068E79A" wp14:editId="2389C4A1">
          <wp:simplePos x="0" y="0"/>
          <wp:positionH relativeFrom="column">
            <wp:posOffset>-914400</wp:posOffset>
          </wp:positionH>
          <wp:positionV relativeFrom="paragraph">
            <wp:posOffset>4505326</wp:posOffset>
          </wp:positionV>
          <wp:extent cx="7543800" cy="5547360"/>
          <wp:effectExtent l="0" t="0" r="0" b="0"/>
          <wp:wrapNone/>
          <wp:docPr id="48" name="Picture 48" descr="LH botto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 botto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5547360"/>
                  </a:xfrm>
                  <a:prstGeom prst="rect">
                    <a:avLst/>
                  </a:prstGeom>
                  <a:noFill/>
                  <a:ln>
                    <a:noFill/>
                  </a:ln>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867D" w14:textId="77777777" w:rsidR="00274DD5" w:rsidRDefault="00274DD5">
    <w:r w:rsidRPr="00241016">
      <w:rPr>
        <w:rFonts w:cs="Arial"/>
        <w:i/>
        <w:sz w:val="18"/>
        <w:szCs w:val="18"/>
      </w:rPr>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60010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DA0CB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A205AA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AC668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CA54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5E98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B0369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EA00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9FCF9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16CCD"/>
    <w:multiLevelType w:val="multilevel"/>
    <w:tmpl w:val="99642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82F301F"/>
    <w:multiLevelType w:val="multilevel"/>
    <w:tmpl w:val="9BB873B6"/>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lowerRoman"/>
      <w:lvlText w:val="%6."/>
      <w:lvlJc w:val="righ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F957A19"/>
    <w:multiLevelType w:val="hybridMultilevel"/>
    <w:tmpl w:val="FC2A9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CF22CE"/>
    <w:multiLevelType w:val="multilevel"/>
    <w:tmpl w:val="EBA6F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0822A1"/>
    <w:multiLevelType w:val="hybridMultilevel"/>
    <w:tmpl w:val="880EFF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EA1B59"/>
    <w:multiLevelType w:val="multilevel"/>
    <w:tmpl w:val="97F8A6E2"/>
    <w:lvl w:ilvl="0">
      <w:start w:val="1190"/>
      <w:numFmt w:val="bullet"/>
      <w:lvlText w:val="➢"/>
      <w:lvlJc w:val="left"/>
      <w:pPr>
        <w:ind w:left="1287" w:hanging="360"/>
      </w:pPr>
      <w:rPr>
        <w:rFonts w:ascii="Verdana" w:eastAsia="Verdana" w:hAnsi="Verdana" w:cs="Verdan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7" w15:restartNumberingAfterBreak="0">
    <w:nsid w:val="1B2F0909"/>
    <w:multiLevelType w:val="multilevel"/>
    <w:tmpl w:val="9530D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ED86EC6"/>
    <w:multiLevelType w:val="multilevel"/>
    <w:tmpl w:val="096A80D4"/>
    <w:lvl w:ilvl="0">
      <w:start w:val="1"/>
      <w:numFmt w:val="bullet"/>
      <w:lvlText w:val="➢"/>
      <w:lvlJc w:val="left"/>
      <w:pPr>
        <w:ind w:left="360" w:hanging="360"/>
      </w:pPr>
      <w:rPr>
        <w:rFonts w:ascii="Noto Sans Symbols" w:eastAsia="Noto Sans Symbols" w:hAnsi="Noto Sans Symbols" w:cs="Noto Sans Symbols" w:hint="default"/>
        <w:b/>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0662C5D"/>
    <w:multiLevelType w:val="hybridMultilevel"/>
    <w:tmpl w:val="D929D9A0"/>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9E60F5D"/>
    <w:multiLevelType w:val="multilevel"/>
    <w:tmpl w:val="01AA26B8"/>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Heading3"/>
      <w:lvlText w:val="7.3.%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2A6C83F6"/>
    <w:multiLevelType w:val="hybridMultilevel"/>
    <w:tmpl w:val="2C6E19CD"/>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A8DA3BE"/>
    <w:multiLevelType w:val="hybridMultilevel"/>
    <w:tmpl w:val="1F40BD7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C63EB3A"/>
    <w:multiLevelType w:val="hybridMultilevel"/>
    <w:tmpl w:val="737F7C0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DA26160"/>
    <w:multiLevelType w:val="multilevel"/>
    <w:tmpl w:val="C47C4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A3037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EC95ADE"/>
    <w:multiLevelType w:val="multilevel"/>
    <w:tmpl w:val="93B4ED7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42D36D54"/>
    <w:multiLevelType w:val="hybridMultilevel"/>
    <w:tmpl w:val="FFFFFFFF"/>
    <w:styleLink w:val="Estiloimportado17"/>
    <w:lvl w:ilvl="0" w:tplc="00F4E7A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3B605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76AC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D289C6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D871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71257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68A020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14D2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AFE3F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46AB4587"/>
    <w:multiLevelType w:val="hybridMultilevel"/>
    <w:tmpl w:val="F9BC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E37B0B"/>
    <w:multiLevelType w:val="hybridMultilevel"/>
    <w:tmpl w:val="75325988"/>
    <w:lvl w:ilvl="0" w:tplc="09ECE2E0">
      <w:start w:val="1"/>
      <w:numFmt w:val="bullet"/>
      <w:pStyle w:val="NormalIndent1"/>
      <w:lvlText w:val=""/>
      <w:lvlJc w:val="left"/>
      <w:pPr>
        <w:tabs>
          <w:tab w:val="num" w:pos="781"/>
        </w:tabs>
        <w:ind w:left="781" w:hanging="360"/>
      </w:pPr>
      <w:rPr>
        <w:rFonts w:ascii="Wingdings" w:hAnsi="Wingdings" w:hint="default"/>
      </w:rPr>
    </w:lvl>
    <w:lvl w:ilvl="1" w:tplc="04090003" w:tentative="1">
      <w:start w:val="1"/>
      <w:numFmt w:val="bullet"/>
      <w:lvlText w:val="o"/>
      <w:lvlJc w:val="left"/>
      <w:pPr>
        <w:tabs>
          <w:tab w:val="num" w:pos="1501"/>
        </w:tabs>
        <w:ind w:left="1501" w:hanging="360"/>
      </w:pPr>
      <w:rPr>
        <w:rFonts w:ascii="Courier New" w:hAnsi="Courier New" w:cs="Courier New" w:hint="default"/>
      </w:rPr>
    </w:lvl>
    <w:lvl w:ilvl="2" w:tplc="04090005" w:tentative="1">
      <w:start w:val="1"/>
      <w:numFmt w:val="bullet"/>
      <w:lvlText w:val=""/>
      <w:lvlJc w:val="left"/>
      <w:pPr>
        <w:tabs>
          <w:tab w:val="num" w:pos="2221"/>
        </w:tabs>
        <w:ind w:left="2221" w:hanging="360"/>
      </w:pPr>
      <w:rPr>
        <w:rFonts w:ascii="Wingdings" w:hAnsi="Wingdings" w:hint="default"/>
      </w:rPr>
    </w:lvl>
    <w:lvl w:ilvl="3" w:tplc="04090001" w:tentative="1">
      <w:start w:val="1"/>
      <w:numFmt w:val="bullet"/>
      <w:lvlText w:val=""/>
      <w:lvlJc w:val="left"/>
      <w:pPr>
        <w:tabs>
          <w:tab w:val="num" w:pos="2941"/>
        </w:tabs>
        <w:ind w:left="2941" w:hanging="360"/>
      </w:pPr>
      <w:rPr>
        <w:rFonts w:ascii="Symbol" w:hAnsi="Symbol" w:hint="default"/>
      </w:rPr>
    </w:lvl>
    <w:lvl w:ilvl="4" w:tplc="04090003" w:tentative="1">
      <w:start w:val="1"/>
      <w:numFmt w:val="bullet"/>
      <w:lvlText w:val="o"/>
      <w:lvlJc w:val="left"/>
      <w:pPr>
        <w:tabs>
          <w:tab w:val="num" w:pos="3661"/>
        </w:tabs>
        <w:ind w:left="3661" w:hanging="360"/>
      </w:pPr>
      <w:rPr>
        <w:rFonts w:ascii="Courier New" w:hAnsi="Courier New" w:cs="Courier New" w:hint="default"/>
      </w:rPr>
    </w:lvl>
    <w:lvl w:ilvl="5" w:tplc="04090005" w:tentative="1">
      <w:start w:val="1"/>
      <w:numFmt w:val="bullet"/>
      <w:lvlText w:val=""/>
      <w:lvlJc w:val="left"/>
      <w:pPr>
        <w:tabs>
          <w:tab w:val="num" w:pos="4381"/>
        </w:tabs>
        <w:ind w:left="4381" w:hanging="360"/>
      </w:pPr>
      <w:rPr>
        <w:rFonts w:ascii="Wingdings" w:hAnsi="Wingdings" w:hint="default"/>
      </w:rPr>
    </w:lvl>
    <w:lvl w:ilvl="6" w:tplc="04090001" w:tentative="1">
      <w:start w:val="1"/>
      <w:numFmt w:val="bullet"/>
      <w:lvlText w:val=""/>
      <w:lvlJc w:val="left"/>
      <w:pPr>
        <w:tabs>
          <w:tab w:val="num" w:pos="5101"/>
        </w:tabs>
        <w:ind w:left="5101" w:hanging="360"/>
      </w:pPr>
      <w:rPr>
        <w:rFonts w:ascii="Symbol" w:hAnsi="Symbol" w:hint="default"/>
      </w:rPr>
    </w:lvl>
    <w:lvl w:ilvl="7" w:tplc="04090003" w:tentative="1">
      <w:start w:val="1"/>
      <w:numFmt w:val="bullet"/>
      <w:lvlText w:val="o"/>
      <w:lvlJc w:val="left"/>
      <w:pPr>
        <w:tabs>
          <w:tab w:val="num" w:pos="5821"/>
        </w:tabs>
        <w:ind w:left="5821" w:hanging="360"/>
      </w:pPr>
      <w:rPr>
        <w:rFonts w:ascii="Courier New" w:hAnsi="Courier New" w:cs="Courier New" w:hint="default"/>
      </w:rPr>
    </w:lvl>
    <w:lvl w:ilvl="8" w:tplc="04090005" w:tentative="1">
      <w:start w:val="1"/>
      <w:numFmt w:val="bullet"/>
      <w:lvlText w:val=""/>
      <w:lvlJc w:val="left"/>
      <w:pPr>
        <w:tabs>
          <w:tab w:val="num" w:pos="6541"/>
        </w:tabs>
        <w:ind w:left="6541" w:hanging="360"/>
      </w:pPr>
      <w:rPr>
        <w:rFonts w:ascii="Wingdings" w:hAnsi="Wingdings" w:hint="default"/>
      </w:rPr>
    </w:lvl>
  </w:abstractNum>
  <w:abstractNum w:abstractNumId="31" w15:restartNumberingAfterBreak="0">
    <w:nsid w:val="4B7D44BC"/>
    <w:multiLevelType w:val="multilevel"/>
    <w:tmpl w:val="888E0FC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3" w15:restartNumberingAfterBreak="0">
    <w:nsid w:val="56DA3AB6"/>
    <w:multiLevelType w:val="multilevel"/>
    <w:tmpl w:val="2AE4E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56595B"/>
    <w:multiLevelType w:val="hybridMultilevel"/>
    <w:tmpl w:val="60BC8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923BD2"/>
    <w:multiLevelType w:val="hybridMultilevel"/>
    <w:tmpl w:val="2FD2D4A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EB1899"/>
    <w:multiLevelType w:val="multilevel"/>
    <w:tmpl w:val="888E0FC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F7610A"/>
    <w:multiLevelType w:val="multilevel"/>
    <w:tmpl w:val="2CCAA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40" w15:restartNumberingAfterBreak="0">
    <w:nsid w:val="62081AB7"/>
    <w:multiLevelType w:val="multilevel"/>
    <w:tmpl w:val="F8940DCA"/>
    <w:lvl w:ilvl="0">
      <w:start w:val="1"/>
      <w:numFmt w:val="decimal"/>
      <w:pStyle w:val="Heading1"/>
      <w:lvlText w:val="%1."/>
      <w:lvlJc w:val="left"/>
      <w:pPr>
        <w:tabs>
          <w:tab w:val="num" w:pos="360"/>
        </w:tabs>
        <w:ind w:left="360" w:hanging="360"/>
      </w:p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16238" w:hanging="720"/>
      </w:pPr>
      <w:rPr>
        <w:rFonts w:hint="default"/>
      </w:rPr>
    </w:lvl>
    <w:lvl w:ilvl="3">
      <w:start w:val="1"/>
      <w:numFmt w:val="decimal"/>
      <w:isLgl/>
      <w:lvlText w:val="%1.%2.%3.%4"/>
      <w:lvlJc w:val="left"/>
      <w:pPr>
        <w:ind w:left="23817" w:hanging="720"/>
      </w:pPr>
      <w:rPr>
        <w:rFonts w:hint="default"/>
      </w:rPr>
    </w:lvl>
    <w:lvl w:ilvl="4">
      <w:start w:val="1"/>
      <w:numFmt w:val="decimal"/>
      <w:isLgl/>
      <w:lvlText w:val="%1.%2.%3.%4.%5"/>
      <w:lvlJc w:val="left"/>
      <w:pPr>
        <w:ind w:left="31756" w:hanging="1080"/>
      </w:pPr>
      <w:rPr>
        <w:rFonts w:hint="default"/>
      </w:rPr>
    </w:lvl>
    <w:lvl w:ilvl="5">
      <w:start w:val="1"/>
      <w:numFmt w:val="decimal"/>
      <w:isLgl/>
      <w:lvlText w:val="%1.%2.%3.%4.%5.%6"/>
      <w:lvlJc w:val="left"/>
      <w:pPr>
        <w:ind w:left="-26201" w:hanging="1080"/>
      </w:pPr>
      <w:rPr>
        <w:rFonts w:hint="default"/>
      </w:rPr>
    </w:lvl>
    <w:lvl w:ilvl="6">
      <w:start w:val="1"/>
      <w:numFmt w:val="decimal"/>
      <w:isLgl/>
      <w:lvlText w:val="%1.%2.%3.%4.%5.%6.%7"/>
      <w:lvlJc w:val="left"/>
      <w:pPr>
        <w:ind w:left="-18262" w:hanging="1440"/>
      </w:pPr>
      <w:rPr>
        <w:rFonts w:hint="default"/>
      </w:rPr>
    </w:lvl>
    <w:lvl w:ilvl="7">
      <w:start w:val="1"/>
      <w:numFmt w:val="decimal"/>
      <w:isLgl/>
      <w:lvlText w:val="%1.%2.%3.%4.%5.%6.%7.%8"/>
      <w:lvlJc w:val="left"/>
      <w:pPr>
        <w:ind w:left="-10683" w:hanging="1440"/>
      </w:pPr>
      <w:rPr>
        <w:rFonts w:hint="default"/>
      </w:rPr>
    </w:lvl>
    <w:lvl w:ilvl="8">
      <w:start w:val="1"/>
      <w:numFmt w:val="decimal"/>
      <w:isLgl/>
      <w:lvlText w:val="%1.%2.%3.%4.%5.%6.%7.%8.%9"/>
      <w:lvlJc w:val="left"/>
      <w:pPr>
        <w:ind w:left="-2744" w:hanging="1800"/>
      </w:pPr>
      <w:rPr>
        <w:rFonts w:hint="default"/>
      </w:rPr>
    </w:lvl>
  </w:abstractNum>
  <w:abstractNum w:abstractNumId="41"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EB7157"/>
    <w:multiLevelType w:val="multilevel"/>
    <w:tmpl w:val="ECD2E3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68D91A47"/>
    <w:multiLevelType w:val="hybridMultilevel"/>
    <w:tmpl w:val="896C9A84"/>
    <w:lvl w:ilvl="0" w:tplc="727A54E4">
      <w:start w:val="1"/>
      <w:numFmt w:val="decimal"/>
      <w:lvlText w:val="%1."/>
      <w:lvlJc w:val="left"/>
      <w:pPr>
        <w:tabs>
          <w:tab w:val="num" w:pos="2716"/>
        </w:tabs>
        <w:ind w:left="2716" w:hanging="360"/>
      </w:pPr>
      <w:rPr>
        <w:rFonts w:hint="default"/>
      </w:rPr>
    </w:lvl>
    <w:lvl w:ilvl="1" w:tplc="273C7FDE">
      <w:start w:val="1"/>
      <w:numFmt w:val="decimal"/>
      <w:pStyle w:val="NumberedList2"/>
      <w:lvlText w:val="%2."/>
      <w:lvlJc w:val="left"/>
      <w:pPr>
        <w:tabs>
          <w:tab w:val="num" w:pos="2716"/>
        </w:tabs>
        <w:ind w:left="2716" w:hanging="360"/>
      </w:pPr>
      <w:rPr>
        <w:rFonts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44" w15:restartNumberingAfterBreak="0">
    <w:nsid w:val="70E30A7E"/>
    <w:multiLevelType w:val="hybridMultilevel"/>
    <w:tmpl w:val="789A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A36FC4"/>
    <w:multiLevelType w:val="multilevel"/>
    <w:tmpl w:val="8234A498"/>
    <w:lvl w:ilvl="0">
      <w:start w:val="1"/>
      <w:numFmt w:val="upperLetter"/>
      <w:lvlText w:val="Appendix %1"/>
      <w:lvlJc w:val="left"/>
      <w:pPr>
        <w:tabs>
          <w:tab w:val="num" w:pos="1287"/>
        </w:tabs>
        <w:ind w:left="1287" w:hanging="360"/>
      </w:pPr>
      <w:rPr>
        <w:rFonts w:hint="default"/>
      </w:rPr>
    </w:lvl>
    <w:lvl w:ilvl="1">
      <w:start w:val="1"/>
      <w:numFmt w:val="decimal"/>
      <w:pStyle w:val="AppendixSubsection"/>
      <w:lvlText w:val="%1.%2"/>
      <w:lvlJc w:val="left"/>
      <w:pPr>
        <w:tabs>
          <w:tab w:val="num" w:pos="1644"/>
        </w:tabs>
        <w:ind w:left="1644" w:hanging="360"/>
      </w:pPr>
      <w:rPr>
        <w:rFonts w:hint="default"/>
      </w:rPr>
    </w:lvl>
    <w:lvl w:ilvl="2">
      <w:start w:val="1"/>
      <w:numFmt w:val="decimal"/>
      <w:lvlText w:val="%1.%2.%3"/>
      <w:lvlJc w:val="left"/>
      <w:pPr>
        <w:tabs>
          <w:tab w:val="num" w:pos="2001"/>
        </w:tabs>
        <w:ind w:left="2001" w:hanging="360"/>
      </w:pPr>
      <w:rPr>
        <w:rFonts w:hint="default"/>
      </w:rPr>
    </w:lvl>
    <w:lvl w:ilvl="3">
      <w:start w:val="1"/>
      <w:numFmt w:val="decimal"/>
      <w:lvlText w:val="%1.%2.%3.%4"/>
      <w:lvlJc w:val="left"/>
      <w:pPr>
        <w:tabs>
          <w:tab w:val="num" w:pos="2718"/>
        </w:tabs>
        <w:ind w:left="2718" w:hanging="720"/>
      </w:pPr>
      <w:rPr>
        <w:rFonts w:hint="default"/>
      </w:rPr>
    </w:lvl>
    <w:lvl w:ilvl="4">
      <w:start w:val="1"/>
      <w:numFmt w:val="decimal"/>
      <w:lvlText w:val="%1.%2.%3.%4.%5"/>
      <w:lvlJc w:val="left"/>
      <w:pPr>
        <w:tabs>
          <w:tab w:val="num" w:pos="3075"/>
        </w:tabs>
        <w:ind w:left="3075" w:hanging="720"/>
      </w:pPr>
      <w:rPr>
        <w:rFonts w:hint="default"/>
      </w:rPr>
    </w:lvl>
    <w:lvl w:ilvl="5">
      <w:start w:val="1"/>
      <w:numFmt w:val="decimal"/>
      <w:lvlText w:val="%1.%2.%3.%4.%5.%6"/>
      <w:lvlJc w:val="left"/>
      <w:pPr>
        <w:tabs>
          <w:tab w:val="num" w:pos="3432"/>
        </w:tabs>
        <w:ind w:left="3432" w:hanging="720"/>
      </w:pPr>
      <w:rPr>
        <w:rFonts w:hint="default"/>
      </w:rPr>
    </w:lvl>
    <w:lvl w:ilvl="6">
      <w:start w:val="1"/>
      <w:numFmt w:val="decimal"/>
      <w:lvlText w:val="%1.%2.%3.%4.%5.%6.%7"/>
      <w:lvlJc w:val="left"/>
      <w:pPr>
        <w:tabs>
          <w:tab w:val="num" w:pos="4149"/>
        </w:tabs>
        <w:ind w:left="4149" w:hanging="1080"/>
      </w:pPr>
      <w:rPr>
        <w:rFonts w:hint="default"/>
      </w:rPr>
    </w:lvl>
    <w:lvl w:ilvl="7">
      <w:start w:val="1"/>
      <w:numFmt w:val="decimal"/>
      <w:lvlText w:val="%1.%2.%3.%4.%5.%6.%7.%8"/>
      <w:lvlJc w:val="left"/>
      <w:pPr>
        <w:tabs>
          <w:tab w:val="num" w:pos="4506"/>
        </w:tabs>
        <w:ind w:left="4506" w:hanging="1080"/>
      </w:pPr>
      <w:rPr>
        <w:rFonts w:hint="default"/>
      </w:rPr>
    </w:lvl>
    <w:lvl w:ilvl="8">
      <w:start w:val="1"/>
      <w:numFmt w:val="decimal"/>
      <w:lvlText w:val="%1.%2.%3.%4.%5.%6.%7.%8.%9"/>
      <w:lvlJc w:val="left"/>
      <w:pPr>
        <w:tabs>
          <w:tab w:val="num" w:pos="4863"/>
        </w:tabs>
        <w:ind w:left="4863" w:hanging="1080"/>
      </w:pPr>
      <w:rPr>
        <w:rFonts w:hint="default"/>
      </w:rPr>
    </w:lvl>
  </w:abstractNum>
  <w:abstractNum w:abstractNumId="46" w15:restartNumberingAfterBreak="0">
    <w:nsid w:val="76002BE1"/>
    <w:multiLevelType w:val="hybridMultilevel"/>
    <w:tmpl w:val="319C9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0F1CFA"/>
    <w:multiLevelType w:val="multilevel"/>
    <w:tmpl w:val="A49EC1F4"/>
    <w:lvl w:ilvl="0">
      <w:start w:val="1190"/>
      <w:numFmt w:val="bullet"/>
      <w:lvlText w:val="➢"/>
      <w:lvlJc w:val="left"/>
      <w:pPr>
        <w:ind w:left="1287" w:hanging="360"/>
      </w:pPr>
      <w:rPr>
        <w:rFonts w:ascii="Verdana" w:eastAsia="Verdana" w:hAnsi="Verdana" w:cs="Verdana"/>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8" w15:restartNumberingAfterBreak="0">
    <w:nsid w:val="7B62268A"/>
    <w:multiLevelType w:val="hybridMultilevel"/>
    <w:tmpl w:val="C0E4983E"/>
    <w:lvl w:ilvl="0" w:tplc="EB084AB0">
      <w:start w:val="1"/>
      <w:numFmt w:val="decimalZero"/>
      <w:pStyle w:val="RelDocNum"/>
      <w:lvlText w:val="%1."/>
      <w:lvlJc w:val="left"/>
      <w:pPr>
        <w:tabs>
          <w:tab w:val="num" w:pos="720"/>
        </w:tabs>
        <w:ind w:left="720" w:hanging="153"/>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DFD32F6"/>
    <w:multiLevelType w:val="multilevel"/>
    <w:tmpl w:val="07C6839E"/>
    <w:lvl w:ilvl="0">
      <w:start w:val="1"/>
      <w:numFmt w:val="upperLetter"/>
      <w:lvlText w:val="Appendix %1"/>
      <w:lvlJc w:val="left"/>
      <w:pPr>
        <w:tabs>
          <w:tab w:val="num" w:pos="1287"/>
        </w:tabs>
        <w:ind w:left="1287" w:hanging="360"/>
      </w:pPr>
      <w:rPr>
        <w:rFonts w:hint="default"/>
      </w:rPr>
    </w:lvl>
    <w:lvl w:ilvl="1">
      <w:start w:val="1"/>
      <w:numFmt w:val="decimal"/>
      <w:lvlText w:val="%1.%2"/>
      <w:lvlJc w:val="left"/>
      <w:pPr>
        <w:tabs>
          <w:tab w:val="num" w:pos="1644"/>
        </w:tabs>
        <w:ind w:left="1644" w:hanging="360"/>
      </w:pPr>
      <w:rPr>
        <w:rFonts w:hint="default"/>
      </w:rPr>
    </w:lvl>
    <w:lvl w:ilvl="2">
      <w:start w:val="1"/>
      <w:numFmt w:val="decimal"/>
      <w:pStyle w:val="AppendixSubSubSection"/>
      <w:lvlText w:val="%1.%2.%3"/>
      <w:lvlJc w:val="left"/>
      <w:pPr>
        <w:tabs>
          <w:tab w:val="num" w:pos="2001"/>
        </w:tabs>
        <w:ind w:left="2001" w:hanging="360"/>
      </w:pPr>
      <w:rPr>
        <w:rFonts w:hint="default"/>
      </w:rPr>
    </w:lvl>
    <w:lvl w:ilvl="3">
      <w:start w:val="1"/>
      <w:numFmt w:val="decimal"/>
      <w:lvlText w:val="%1.%2.%3.%4"/>
      <w:lvlJc w:val="left"/>
      <w:pPr>
        <w:tabs>
          <w:tab w:val="num" w:pos="2718"/>
        </w:tabs>
        <w:ind w:left="2718" w:hanging="720"/>
      </w:pPr>
      <w:rPr>
        <w:rFonts w:hint="default"/>
      </w:rPr>
    </w:lvl>
    <w:lvl w:ilvl="4">
      <w:start w:val="1"/>
      <w:numFmt w:val="decimal"/>
      <w:lvlText w:val="%1.%2.%3.%4.%5"/>
      <w:lvlJc w:val="left"/>
      <w:pPr>
        <w:tabs>
          <w:tab w:val="num" w:pos="3075"/>
        </w:tabs>
        <w:ind w:left="3075" w:hanging="720"/>
      </w:pPr>
      <w:rPr>
        <w:rFonts w:hint="default"/>
      </w:rPr>
    </w:lvl>
    <w:lvl w:ilvl="5">
      <w:start w:val="1"/>
      <w:numFmt w:val="decimal"/>
      <w:lvlText w:val="%1.%2.%3.%4.%5.%6"/>
      <w:lvlJc w:val="left"/>
      <w:pPr>
        <w:tabs>
          <w:tab w:val="num" w:pos="3432"/>
        </w:tabs>
        <w:ind w:left="3432" w:hanging="720"/>
      </w:pPr>
      <w:rPr>
        <w:rFonts w:hint="default"/>
      </w:rPr>
    </w:lvl>
    <w:lvl w:ilvl="6">
      <w:start w:val="1"/>
      <w:numFmt w:val="decimal"/>
      <w:lvlText w:val="%1.%2.%3.%4.%5.%6.%7"/>
      <w:lvlJc w:val="left"/>
      <w:pPr>
        <w:tabs>
          <w:tab w:val="num" w:pos="4149"/>
        </w:tabs>
        <w:ind w:left="4149" w:hanging="1080"/>
      </w:pPr>
      <w:rPr>
        <w:rFonts w:hint="default"/>
      </w:rPr>
    </w:lvl>
    <w:lvl w:ilvl="7">
      <w:start w:val="1"/>
      <w:numFmt w:val="decimal"/>
      <w:lvlText w:val="%1.%2.%3.%4.%5.%6.%7.%8"/>
      <w:lvlJc w:val="left"/>
      <w:pPr>
        <w:tabs>
          <w:tab w:val="num" w:pos="4506"/>
        </w:tabs>
        <w:ind w:left="4506" w:hanging="1080"/>
      </w:pPr>
      <w:rPr>
        <w:rFonts w:hint="default"/>
      </w:rPr>
    </w:lvl>
    <w:lvl w:ilvl="8">
      <w:start w:val="1"/>
      <w:numFmt w:val="decimal"/>
      <w:lvlText w:val="%1.%2.%3.%4.%5.%6.%7.%8.%9"/>
      <w:lvlJc w:val="left"/>
      <w:pPr>
        <w:tabs>
          <w:tab w:val="num" w:pos="4863"/>
        </w:tabs>
        <w:ind w:left="4863" w:hanging="1080"/>
      </w:pPr>
      <w:rPr>
        <w:rFonts w:hint="default"/>
      </w:rPr>
    </w:lvl>
  </w:abstractNum>
  <w:num w:numId="1" w16cid:durableId="2092383370">
    <w:abstractNumId w:val="12"/>
  </w:num>
  <w:num w:numId="2" w16cid:durableId="1757629060">
    <w:abstractNumId w:val="26"/>
  </w:num>
  <w:num w:numId="3" w16cid:durableId="1541742385">
    <w:abstractNumId w:val="41"/>
  </w:num>
  <w:num w:numId="4" w16cid:durableId="369503136">
    <w:abstractNumId w:val="49"/>
  </w:num>
  <w:num w:numId="5" w16cid:durableId="1615550011">
    <w:abstractNumId w:val="45"/>
  </w:num>
  <w:num w:numId="6" w16cid:durableId="158080278">
    <w:abstractNumId w:val="23"/>
  </w:num>
  <w:num w:numId="7" w16cid:durableId="290675871">
    <w:abstractNumId w:val="38"/>
  </w:num>
  <w:num w:numId="8" w16cid:durableId="129321184">
    <w:abstractNumId w:val="43"/>
  </w:num>
  <w:num w:numId="9" w16cid:durableId="1950241019">
    <w:abstractNumId w:val="39"/>
  </w:num>
  <w:num w:numId="10" w16cid:durableId="1271858941">
    <w:abstractNumId w:val="9"/>
  </w:num>
  <w:num w:numId="11" w16cid:durableId="1594705287">
    <w:abstractNumId w:val="7"/>
  </w:num>
  <w:num w:numId="12" w16cid:durableId="429618853">
    <w:abstractNumId w:val="6"/>
  </w:num>
  <w:num w:numId="13" w16cid:durableId="1897348942">
    <w:abstractNumId w:val="5"/>
  </w:num>
  <w:num w:numId="14" w16cid:durableId="2035112492">
    <w:abstractNumId w:val="4"/>
  </w:num>
  <w:num w:numId="15" w16cid:durableId="236408180">
    <w:abstractNumId w:val="8"/>
  </w:num>
  <w:num w:numId="16" w16cid:durableId="1408922277">
    <w:abstractNumId w:val="3"/>
  </w:num>
  <w:num w:numId="17" w16cid:durableId="1243418573">
    <w:abstractNumId w:val="2"/>
  </w:num>
  <w:num w:numId="18" w16cid:durableId="1103452751">
    <w:abstractNumId w:val="1"/>
  </w:num>
  <w:num w:numId="19" w16cid:durableId="268051667">
    <w:abstractNumId w:val="0"/>
  </w:num>
  <w:num w:numId="20" w16cid:durableId="1051730960">
    <w:abstractNumId w:val="48"/>
  </w:num>
  <w:num w:numId="21" w16cid:durableId="1766727074">
    <w:abstractNumId w:val="32"/>
  </w:num>
  <w:num w:numId="22" w16cid:durableId="1491482859">
    <w:abstractNumId w:val="20"/>
  </w:num>
  <w:num w:numId="23" w16cid:durableId="232008620">
    <w:abstractNumId w:val="40"/>
  </w:num>
  <w:num w:numId="24" w16cid:durableId="1675304744">
    <w:abstractNumId w:val="28"/>
  </w:num>
  <w:num w:numId="25" w16cid:durableId="541408340">
    <w:abstractNumId w:val="30"/>
  </w:num>
  <w:num w:numId="26" w16cid:durableId="1304846676">
    <w:abstractNumId w:val="42"/>
  </w:num>
  <w:num w:numId="27" w16cid:durableId="200169081">
    <w:abstractNumId w:val="47"/>
  </w:num>
  <w:num w:numId="28" w16cid:durableId="740910262">
    <w:abstractNumId w:val="14"/>
  </w:num>
  <w:num w:numId="29" w16cid:durableId="1216239385">
    <w:abstractNumId w:val="25"/>
  </w:num>
  <w:num w:numId="30" w16cid:durableId="1321154500">
    <w:abstractNumId w:val="10"/>
  </w:num>
  <w:num w:numId="31" w16cid:durableId="119038211">
    <w:abstractNumId w:val="16"/>
  </w:num>
  <w:num w:numId="32" w16cid:durableId="1139301473">
    <w:abstractNumId w:val="33"/>
  </w:num>
  <w:num w:numId="33" w16cid:durableId="1429154483">
    <w:abstractNumId w:val="17"/>
  </w:num>
  <w:num w:numId="34" w16cid:durableId="1428430345">
    <w:abstractNumId w:val="37"/>
  </w:num>
  <w:num w:numId="35" w16cid:durableId="2133594280">
    <w:abstractNumId w:val="34"/>
  </w:num>
  <w:num w:numId="36" w16cid:durableId="16037981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16335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5492489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47966084">
    <w:abstractNumId w:val="18"/>
  </w:num>
  <w:num w:numId="40" w16cid:durableId="560748564">
    <w:abstractNumId w:val="13"/>
  </w:num>
  <w:num w:numId="41" w16cid:durableId="1190530617">
    <w:abstractNumId w:val="27"/>
  </w:num>
  <w:num w:numId="42" w16cid:durableId="491604794">
    <w:abstractNumId w:val="22"/>
  </w:num>
  <w:num w:numId="43" w16cid:durableId="162472580">
    <w:abstractNumId w:val="24"/>
  </w:num>
  <w:num w:numId="44" w16cid:durableId="1312835026">
    <w:abstractNumId w:val="19"/>
  </w:num>
  <w:num w:numId="45" w16cid:durableId="579095160">
    <w:abstractNumId w:val="21"/>
  </w:num>
  <w:num w:numId="46" w16cid:durableId="142040187">
    <w:abstractNumId w:val="35"/>
  </w:num>
  <w:num w:numId="47" w16cid:durableId="1535268858">
    <w:abstractNumId w:val="15"/>
  </w:num>
  <w:num w:numId="48" w16cid:durableId="748037257">
    <w:abstractNumId w:val="29"/>
  </w:num>
  <w:num w:numId="49" w16cid:durableId="1142889969">
    <w:abstractNumId w:val="44"/>
  </w:num>
  <w:num w:numId="50" w16cid:durableId="675576377">
    <w:abstractNumId w:val="4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52E"/>
    <w:rsid w:val="00000E68"/>
    <w:rsid w:val="000010D6"/>
    <w:rsid w:val="00001167"/>
    <w:rsid w:val="00001B27"/>
    <w:rsid w:val="00001EE1"/>
    <w:rsid w:val="00002EAE"/>
    <w:rsid w:val="00002F83"/>
    <w:rsid w:val="00003E03"/>
    <w:rsid w:val="00004AF8"/>
    <w:rsid w:val="00005641"/>
    <w:rsid w:val="00005DDB"/>
    <w:rsid w:val="00006017"/>
    <w:rsid w:val="0000604B"/>
    <w:rsid w:val="00006838"/>
    <w:rsid w:val="00006CDD"/>
    <w:rsid w:val="00007005"/>
    <w:rsid w:val="0000702F"/>
    <w:rsid w:val="0000782A"/>
    <w:rsid w:val="00007BE1"/>
    <w:rsid w:val="0001051C"/>
    <w:rsid w:val="00011BFC"/>
    <w:rsid w:val="00011D76"/>
    <w:rsid w:val="00012232"/>
    <w:rsid w:val="00012BE5"/>
    <w:rsid w:val="00012EBB"/>
    <w:rsid w:val="00012F7B"/>
    <w:rsid w:val="00013DFE"/>
    <w:rsid w:val="00013E11"/>
    <w:rsid w:val="0001453D"/>
    <w:rsid w:val="0001764D"/>
    <w:rsid w:val="00017CF0"/>
    <w:rsid w:val="00024849"/>
    <w:rsid w:val="000255E8"/>
    <w:rsid w:val="00025D07"/>
    <w:rsid w:val="000261A7"/>
    <w:rsid w:val="000266B9"/>
    <w:rsid w:val="00027CC8"/>
    <w:rsid w:val="00030548"/>
    <w:rsid w:val="000310C8"/>
    <w:rsid w:val="000314C7"/>
    <w:rsid w:val="00031760"/>
    <w:rsid w:val="0003232D"/>
    <w:rsid w:val="00032356"/>
    <w:rsid w:val="00032741"/>
    <w:rsid w:val="00033F64"/>
    <w:rsid w:val="00034E96"/>
    <w:rsid w:val="0003572B"/>
    <w:rsid w:val="0003649B"/>
    <w:rsid w:val="000364E9"/>
    <w:rsid w:val="00036625"/>
    <w:rsid w:val="00037161"/>
    <w:rsid w:val="00037CE9"/>
    <w:rsid w:val="00037E86"/>
    <w:rsid w:val="00040288"/>
    <w:rsid w:val="00041FE2"/>
    <w:rsid w:val="00042287"/>
    <w:rsid w:val="00042943"/>
    <w:rsid w:val="00042C0E"/>
    <w:rsid w:val="000435D9"/>
    <w:rsid w:val="00045236"/>
    <w:rsid w:val="000458CE"/>
    <w:rsid w:val="0004678F"/>
    <w:rsid w:val="000503E2"/>
    <w:rsid w:val="00050FA8"/>
    <w:rsid w:val="0005249A"/>
    <w:rsid w:val="00053552"/>
    <w:rsid w:val="000535D2"/>
    <w:rsid w:val="00053687"/>
    <w:rsid w:val="000536BE"/>
    <w:rsid w:val="00053960"/>
    <w:rsid w:val="00053E29"/>
    <w:rsid w:val="00053F4E"/>
    <w:rsid w:val="000548E7"/>
    <w:rsid w:val="00055F7A"/>
    <w:rsid w:val="0005603F"/>
    <w:rsid w:val="00056766"/>
    <w:rsid w:val="0005742F"/>
    <w:rsid w:val="000602E2"/>
    <w:rsid w:val="0006038B"/>
    <w:rsid w:val="0006038E"/>
    <w:rsid w:val="0006116B"/>
    <w:rsid w:val="0006179E"/>
    <w:rsid w:val="00061BB4"/>
    <w:rsid w:val="00064079"/>
    <w:rsid w:val="000654DC"/>
    <w:rsid w:val="00065A07"/>
    <w:rsid w:val="00066655"/>
    <w:rsid w:val="00066700"/>
    <w:rsid w:val="000704A2"/>
    <w:rsid w:val="00070710"/>
    <w:rsid w:val="00071E49"/>
    <w:rsid w:val="000729FC"/>
    <w:rsid w:val="00075CCC"/>
    <w:rsid w:val="00076041"/>
    <w:rsid w:val="00076044"/>
    <w:rsid w:val="000763D0"/>
    <w:rsid w:val="00076986"/>
    <w:rsid w:val="000769F3"/>
    <w:rsid w:val="00077F7E"/>
    <w:rsid w:val="00080382"/>
    <w:rsid w:val="00080B8F"/>
    <w:rsid w:val="00081311"/>
    <w:rsid w:val="00082014"/>
    <w:rsid w:val="000828CD"/>
    <w:rsid w:val="00082CDD"/>
    <w:rsid w:val="00084212"/>
    <w:rsid w:val="00084D69"/>
    <w:rsid w:val="000855E0"/>
    <w:rsid w:val="00087DE8"/>
    <w:rsid w:val="0009014F"/>
    <w:rsid w:val="00090820"/>
    <w:rsid w:val="00090B02"/>
    <w:rsid w:val="0009134B"/>
    <w:rsid w:val="00091CDE"/>
    <w:rsid w:val="00093282"/>
    <w:rsid w:val="000935EC"/>
    <w:rsid w:val="00093B89"/>
    <w:rsid w:val="0009526E"/>
    <w:rsid w:val="00095304"/>
    <w:rsid w:val="0009576D"/>
    <w:rsid w:val="00095B4F"/>
    <w:rsid w:val="0009610C"/>
    <w:rsid w:val="000967AC"/>
    <w:rsid w:val="00096AA2"/>
    <w:rsid w:val="000A01AC"/>
    <w:rsid w:val="000A03CD"/>
    <w:rsid w:val="000A083B"/>
    <w:rsid w:val="000A0F26"/>
    <w:rsid w:val="000A11C4"/>
    <w:rsid w:val="000A2A2B"/>
    <w:rsid w:val="000A3A23"/>
    <w:rsid w:val="000A5BC6"/>
    <w:rsid w:val="000A61EC"/>
    <w:rsid w:val="000A6719"/>
    <w:rsid w:val="000A7ECA"/>
    <w:rsid w:val="000B0C83"/>
    <w:rsid w:val="000B0FD2"/>
    <w:rsid w:val="000B2FD6"/>
    <w:rsid w:val="000B2FFA"/>
    <w:rsid w:val="000B49CA"/>
    <w:rsid w:val="000B6118"/>
    <w:rsid w:val="000B62FC"/>
    <w:rsid w:val="000C08A7"/>
    <w:rsid w:val="000C252D"/>
    <w:rsid w:val="000C2740"/>
    <w:rsid w:val="000C2970"/>
    <w:rsid w:val="000C2D4A"/>
    <w:rsid w:val="000C2FB4"/>
    <w:rsid w:val="000C332A"/>
    <w:rsid w:val="000C34A9"/>
    <w:rsid w:val="000C4223"/>
    <w:rsid w:val="000C47A4"/>
    <w:rsid w:val="000C4CC5"/>
    <w:rsid w:val="000C5F0A"/>
    <w:rsid w:val="000C61A3"/>
    <w:rsid w:val="000C69F4"/>
    <w:rsid w:val="000C70AD"/>
    <w:rsid w:val="000C7175"/>
    <w:rsid w:val="000C75D4"/>
    <w:rsid w:val="000C7873"/>
    <w:rsid w:val="000D0492"/>
    <w:rsid w:val="000D13B8"/>
    <w:rsid w:val="000D15A5"/>
    <w:rsid w:val="000D165A"/>
    <w:rsid w:val="000D1A84"/>
    <w:rsid w:val="000D1F5D"/>
    <w:rsid w:val="000D2FB0"/>
    <w:rsid w:val="000D54BA"/>
    <w:rsid w:val="000D6291"/>
    <w:rsid w:val="000D6374"/>
    <w:rsid w:val="000D6F2C"/>
    <w:rsid w:val="000E0357"/>
    <w:rsid w:val="000E0A25"/>
    <w:rsid w:val="000E1ABE"/>
    <w:rsid w:val="000E2396"/>
    <w:rsid w:val="000E304C"/>
    <w:rsid w:val="000E361F"/>
    <w:rsid w:val="000E3B0F"/>
    <w:rsid w:val="000E3EAF"/>
    <w:rsid w:val="000E42A1"/>
    <w:rsid w:val="000E42AE"/>
    <w:rsid w:val="000E4CE7"/>
    <w:rsid w:val="000E76A0"/>
    <w:rsid w:val="000E7C95"/>
    <w:rsid w:val="000F025D"/>
    <w:rsid w:val="000F0581"/>
    <w:rsid w:val="000F0660"/>
    <w:rsid w:val="000F0BC1"/>
    <w:rsid w:val="000F190D"/>
    <w:rsid w:val="000F419A"/>
    <w:rsid w:val="000F4F98"/>
    <w:rsid w:val="000F53B5"/>
    <w:rsid w:val="000F5B55"/>
    <w:rsid w:val="000F5D38"/>
    <w:rsid w:val="000F5D53"/>
    <w:rsid w:val="000F61CF"/>
    <w:rsid w:val="000F6AD0"/>
    <w:rsid w:val="00102DA9"/>
    <w:rsid w:val="001030BC"/>
    <w:rsid w:val="00103902"/>
    <w:rsid w:val="00103C65"/>
    <w:rsid w:val="00103D0C"/>
    <w:rsid w:val="00104AD9"/>
    <w:rsid w:val="00105360"/>
    <w:rsid w:val="00105461"/>
    <w:rsid w:val="00105991"/>
    <w:rsid w:val="00106207"/>
    <w:rsid w:val="001070AB"/>
    <w:rsid w:val="001108A2"/>
    <w:rsid w:val="00111A70"/>
    <w:rsid w:val="0011283E"/>
    <w:rsid w:val="00113DB1"/>
    <w:rsid w:val="00115535"/>
    <w:rsid w:val="00115A62"/>
    <w:rsid w:val="00115A78"/>
    <w:rsid w:val="001164C6"/>
    <w:rsid w:val="001208B5"/>
    <w:rsid w:val="00121451"/>
    <w:rsid w:val="001218C0"/>
    <w:rsid w:val="00121933"/>
    <w:rsid w:val="0012243F"/>
    <w:rsid w:val="001225D6"/>
    <w:rsid w:val="00122F72"/>
    <w:rsid w:val="0012539E"/>
    <w:rsid w:val="00125CC6"/>
    <w:rsid w:val="00127461"/>
    <w:rsid w:val="00127B96"/>
    <w:rsid w:val="00127DAF"/>
    <w:rsid w:val="0013052E"/>
    <w:rsid w:val="001306AA"/>
    <w:rsid w:val="00130E26"/>
    <w:rsid w:val="0013224F"/>
    <w:rsid w:val="0013288A"/>
    <w:rsid w:val="00133FBC"/>
    <w:rsid w:val="00137514"/>
    <w:rsid w:val="00137D40"/>
    <w:rsid w:val="00137E8D"/>
    <w:rsid w:val="0014027F"/>
    <w:rsid w:val="0014043D"/>
    <w:rsid w:val="0014079C"/>
    <w:rsid w:val="00140B7F"/>
    <w:rsid w:val="001417AB"/>
    <w:rsid w:val="001427C9"/>
    <w:rsid w:val="00143158"/>
    <w:rsid w:val="00143EAE"/>
    <w:rsid w:val="00144314"/>
    <w:rsid w:val="00145270"/>
    <w:rsid w:val="00150261"/>
    <w:rsid w:val="00150A5D"/>
    <w:rsid w:val="00150C83"/>
    <w:rsid w:val="00151E3D"/>
    <w:rsid w:val="00152439"/>
    <w:rsid w:val="0015343F"/>
    <w:rsid w:val="00153DDC"/>
    <w:rsid w:val="001552F5"/>
    <w:rsid w:val="00155BD8"/>
    <w:rsid w:val="00155BF1"/>
    <w:rsid w:val="00157297"/>
    <w:rsid w:val="001615E7"/>
    <w:rsid w:val="0016214F"/>
    <w:rsid w:val="00164072"/>
    <w:rsid w:val="00164C20"/>
    <w:rsid w:val="0016513A"/>
    <w:rsid w:val="00166C90"/>
    <w:rsid w:val="00166FF7"/>
    <w:rsid w:val="0017025B"/>
    <w:rsid w:val="001705AC"/>
    <w:rsid w:val="00170719"/>
    <w:rsid w:val="00170821"/>
    <w:rsid w:val="00170ABB"/>
    <w:rsid w:val="00170E80"/>
    <w:rsid w:val="001713C0"/>
    <w:rsid w:val="00171C29"/>
    <w:rsid w:val="00172FB2"/>
    <w:rsid w:val="00173582"/>
    <w:rsid w:val="00173FA8"/>
    <w:rsid w:val="00174BCC"/>
    <w:rsid w:val="001769DE"/>
    <w:rsid w:val="00177E49"/>
    <w:rsid w:val="00177F9D"/>
    <w:rsid w:val="001803C6"/>
    <w:rsid w:val="001813BF"/>
    <w:rsid w:val="00181D8F"/>
    <w:rsid w:val="0018207D"/>
    <w:rsid w:val="00183B1A"/>
    <w:rsid w:val="00184740"/>
    <w:rsid w:val="00184A1B"/>
    <w:rsid w:val="00184B1F"/>
    <w:rsid w:val="0018507B"/>
    <w:rsid w:val="00185087"/>
    <w:rsid w:val="00185B2D"/>
    <w:rsid w:val="00185CE4"/>
    <w:rsid w:val="001876CC"/>
    <w:rsid w:val="00187D33"/>
    <w:rsid w:val="00190329"/>
    <w:rsid w:val="00190D86"/>
    <w:rsid w:val="00190EEF"/>
    <w:rsid w:val="00191922"/>
    <w:rsid w:val="00191FAB"/>
    <w:rsid w:val="001926C0"/>
    <w:rsid w:val="0019346D"/>
    <w:rsid w:val="00194B31"/>
    <w:rsid w:val="00194C05"/>
    <w:rsid w:val="00196937"/>
    <w:rsid w:val="001969F0"/>
    <w:rsid w:val="001969FB"/>
    <w:rsid w:val="00197085"/>
    <w:rsid w:val="001970C5"/>
    <w:rsid w:val="00197250"/>
    <w:rsid w:val="001973F5"/>
    <w:rsid w:val="001A028A"/>
    <w:rsid w:val="001A10B7"/>
    <w:rsid w:val="001A10F6"/>
    <w:rsid w:val="001A1241"/>
    <w:rsid w:val="001A147B"/>
    <w:rsid w:val="001A16F9"/>
    <w:rsid w:val="001A1E37"/>
    <w:rsid w:val="001A2C4B"/>
    <w:rsid w:val="001A5100"/>
    <w:rsid w:val="001A5445"/>
    <w:rsid w:val="001A5C9E"/>
    <w:rsid w:val="001A5E7E"/>
    <w:rsid w:val="001A6B21"/>
    <w:rsid w:val="001A6D9A"/>
    <w:rsid w:val="001A7B6D"/>
    <w:rsid w:val="001B0556"/>
    <w:rsid w:val="001B1119"/>
    <w:rsid w:val="001B1C7C"/>
    <w:rsid w:val="001B1F92"/>
    <w:rsid w:val="001B211D"/>
    <w:rsid w:val="001B257D"/>
    <w:rsid w:val="001B3D77"/>
    <w:rsid w:val="001B5C2A"/>
    <w:rsid w:val="001B5E0E"/>
    <w:rsid w:val="001B5EC7"/>
    <w:rsid w:val="001B5FA0"/>
    <w:rsid w:val="001B6025"/>
    <w:rsid w:val="001B7038"/>
    <w:rsid w:val="001B722D"/>
    <w:rsid w:val="001B75A9"/>
    <w:rsid w:val="001B7814"/>
    <w:rsid w:val="001C0166"/>
    <w:rsid w:val="001C053B"/>
    <w:rsid w:val="001C0DB3"/>
    <w:rsid w:val="001C1D71"/>
    <w:rsid w:val="001C1F82"/>
    <w:rsid w:val="001C258F"/>
    <w:rsid w:val="001C2B2D"/>
    <w:rsid w:val="001C2BBD"/>
    <w:rsid w:val="001C3019"/>
    <w:rsid w:val="001C3821"/>
    <w:rsid w:val="001C3885"/>
    <w:rsid w:val="001C494A"/>
    <w:rsid w:val="001C7911"/>
    <w:rsid w:val="001D18B1"/>
    <w:rsid w:val="001D26E5"/>
    <w:rsid w:val="001D4924"/>
    <w:rsid w:val="001D5130"/>
    <w:rsid w:val="001D5260"/>
    <w:rsid w:val="001D5629"/>
    <w:rsid w:val="001D5DA4"/>
    <w:rsid w:val="001D6D9E"/>
    <w:rsid w:val="001D7928"/>
    <w:rsid w:val="001D7B49"/>
    <w:rsid w:val="001E047C"/>
    <w:rsid w:val="001E1991"/>
    <w:rsid w:val="001E2171"/>
    <w:rsid w:val="001E25A0"/>
    <w:rsid w:val="001E2846"/>
    <w:rsid w:val="001E31D9"/>
    <w:rsid w:val="001E3879"/>
    <w:rsid w:val="001E3DFB"/>
    <w:rsid w:val="001E48D3"/>
    <w:rsid w:val="001E5952"/>
    <w:rsid w:val="001E5A6E"/>
    <w:rsid w:val="001E5CD0"/>
    <w:rsid w:val="001F0143"/>
    <w:rsid w:val="001F0BA1"/>
    <w:rsid w:val="001F1D7B"/>
    <w:rsid w:val="001F26A1"/>
    <w:rsid w:val="001F2CDB"/>
    <w:rsid w:val="001F2EA6"/>
    <w:rsid w:val="001F34B0"/>
    <w:rsid w:val="001F3DF0"/>
    <w:rsid w:val="001F6519"/>
    <w:rsid w:val="001F6ADB"/>
    <w:rsid w:val="001F7435"/>
    <w:rsid w:val="002008BF"/>
    <w:rsid w:val="00201514"/>
    <w:rsid w:val="002024F8"/>
    <w:rsid w:val="002038EB"/>
    <w:rsid w:val="00203B9F"/>
    <w:rsid w:val="00203C6D"/>
    <w:rsid w:val="00203FC1"/>
    <w:rsid w:val="00204005"/>
    <w:rsid w:val="00204BDA"/>
    <w:rsid w:val="002051F8"/>
    <w:rsid w:val="0020531A"/>
    <w:rsid w:val="00205759"/>
    <w:rsid w:val="0020736C"/>
    <w:rsid w:val="0021021C"/>
    <w:rsid w:val="00211CCC"/>
    <w:rsid w:val="002124EE"/>
    <w:rsid w:val="00212836"/>
    <w:rsid w:val="00213DE8"/>
    <w:rsid w:val="0021569B"/>
    <w:rsid w:val="00216295"/>
    <w:rsid w:val="0021680F"/>
    <w:rsid w:val="00217F4B"/>
    <w:rsid w:val="0022047A"/>
    <w:rsid w:val="00220CFE"/>
    <w:rsid w:val="002243C5"/>
    <w:rsid w:val="0022450A"/>
    <w:rsid w:val="00224DB6"/>
    <w:rsid w:val="0022509C"/>
    <w:rsid w:val="002265A7"/>
    <w:rsid w:val="002279FB"/>
    <w:rsid w:val="00227DF2"/>
    <w:rsid w:val="00230B10"/>
    <w:rsid w:val="00231483"/>
    <w:rsid w:val="00231BF2"/>
    <w:rsid w:val="00231DAA"/>
    <w:rsid w:val="00231E38"/>
    <w:rsid w:val="002332AD"/>
    <w:rsid w:val="00233370"/>
    <w:rsid w:val="0023380D"/>
    <w:rsid w:val="002345B0"/>
    <w:rsid w:val="00234A9C"/>
    <w:rsid w:val="00234CBB"/>
    <w:rsid w:val="00235E22"/>
    <w:rsid w:val="002361C0"/>
    <w:rsid w:val="00237670"/>
    <w:rsid w:val="00237D0D"/>
    <w:rsid w:val="00237D53"/>
    <w:rsid w:val="0024098A"/>
    <w:rsid w:val="00240A5C"/>
    <w:rsid w:val="00241016"/>
    <w:rsid w:val="0024147B"/>
    <w:rsid w:val="00241CBD"/>
    <w:rsid w:val="00242354"/>
    <w:rsid w:val="002441B7"/>
    <w:rsid w:val="00244998"/>
    <w:rsid w:val="002451A4"/>
    <w:rsid w:val="002456A8"/>
    <w:rsid w:val="00245D21"/>
    <w:rsid w:val="002460CA"/>
    <w:rsid w:val="002460EA"/>
    <w:rsid w:val="0024627A"/>
    <w:rsid w:val="00246584"/>
    <w:rsid w:val="00246E11"/>
    <w:rsid w:val="00247257"/>
    <w:rsid w:val="00250220"/>
    <w:rsid w:val="0025038E"/>
    <w:rsid w:val="00250F54"/>
    <w:rsid w:val="0025136F"/>
    <w:rsid w:val="002524C5"/>
    <w:rsid w:val="00253B57"/>
    <w:rsid w:val="002557E2"/>
    <w:rsid w:val="00255841"/>
    <w:rsid w:val="00257055"/>
    <w:rsid w:val="002572D3"/>
    <w:rsid w:val="00257B93"/>
    <w:rsid w:val="00257D18"/>
    <w:rsid w:val="00257FE4"/>
    <w:rsid w:val="00260094"/>
    <w:rsid w:val="00260657"/>
    <w:rsid w:val="00260A1E"/>
    <w:rsid w:val="00261585"/>
    <w:rsid w:val="00263457"/>
    <w:rsid w:val="00263901"/>
    <w:rsid w:val="00263B25"/>
    <w:rsid w:val="00263EEB"/>
    <w:rsid w:val="00264922"/>
    <w:rsid w:val="00264BA4"/>
    <w:rsid w:val="00264D7C"/>
    <w:rsid w:val="00265125"/>
    <w:rsid w:val="0026519F"/>
    <w:rsid w:val="00265BDF"/>
    <w:rsid w:val="002662F7"/>
    <w:rsid w:val="00267F49"/>
    <w:rsid w:val="002711EC"/>
    <w:rsid w:val="002714B2"/>
    <w:rsid w:val="0027221F"/>
    <w:rsid w:val="00272CA3"/>
    <w:rsid w:val="00272DFA"/>
    <w:rsid w:val="00273364"/>
    <w:rsid w:val="00274DD5"/>
    <w:rsid w:val="002751DC"/>
    <w:rsid w:val="00275839"/>
    <w:rsid w:val="00276620"/>
    <w:rsid w:val="002776D1"/>
    <w:rsid w:val="00277B10"/>
    <w:rsid w:val="00280EF8"/>
    <w:rsid w:val="0028146A"/>
    <w:rsid w:val="00282ED9"/>
    <w:rsid w:val="002841C8"/>
    <w:rsid w:val="00284759"/>
    <w:rsid w:val="002847BB"/>
    <w:rsid w:val="00284E52"/>
    <w:rsid w:val="00286DD1"/>
    <w:rsid w:val="00286EA7"/>
    <w:rsid w:val="0028728D"/>
    <w:rsid w:val="002874A9"/>
    <w:rsid w:val="00291A7C"/>
    <w:rsid w:val="0029230A"/>
    <w:rsid w:val="0029241F"/>
    <w:rsid w:val="00292F25"/>
    <w:rsid w:val="0029385B"/>
    <w:rsid w:val="00293A04"/>
    <w:rsid w:val="002952F1"/>
    <w:rsid w:val="002965D7"/>
    <w:rsid w:val="0029764B"/>
    <w:rsid w:val="002A014C"/>
    <w:rsid w:val="002A097D"/>
    <w:rsid w:val="002A0EAA"/>
    <w:rsid w:val="002A1F66"/>
    <w:rsid w:val="002A4CE1"/>
    <w:rsid w:val="002A5EC7"/>
    <w:rsid w:val="002A7540"/>
    <w:rsid w:val="002B0120"/>
    <w:rsid w:val="002B09FD"/>
    <w:rsid w:val="002B0D70"/>
    <w:rsid w:val="002B0EC6"/>
    <w:rsid w:val="002B26CB"/>
    <w:rsid w:val="002B3A1D"/>
    <w:rsid w:val="002B3D4A"/>
    <w:rsid w:val="002B4290"/>
    <w:rsid w:val="002B45E4"/>
    <w:rsid w:val="002B6533"/>
    <w:rsid w:val="002B6E52"/>
    <w:rsid w:val="002B76A4"/>
    <w:rsid w:val="002B78B8"/>
    <w:rsid w:val="002C05DC"/>
    <w:rsid w:val="002C0D81"/>
    <w:rsid w:val="002C0EDB"/>
    <w:rsid w:val="002C10DB"/>
    <w:rsid w:val="002C1D03"/>
    <w:rsid w:val="002C2327"/>
    <w:rsid w:val="002C2712"/>
    <w:rsid w:val="002C4102"/>
    <w:rsid w:val="002C471B"/>
    <w:rsid w:val="002C4A13"/>
    <w:rsid w:val="002C6332"/>
    <w:rsid w:val="002C6349"/>
    <w:rsid w:val="002C63C4"/>
    <w:rsid w:val="002C6496"/>
    <w:rsid w:val="002C66B1"/>
    <w:rsid w:val="002C6AF7"/>
    <w:rsid w:val="002C7586"/>
    <w:rsid w:val="002C7B21"/>
    <w:rsid w:val="002C7E52"/>
    <w:rsid w:val="002D1090"/>
    <w:rsid w:val="002D11C6"/>
    <w:rsid w:val="002D1713"/>
    <w:rsid w:val="002D2C2D"/>
    <w:rsid w:val="002D342E"/>
    <w:rsid w:val="002D36E5"/>
    <w:rsid w:val="002D3F05"/>
    <w:rsid w:val="002D4334"/>
    <w:rsid w:val="002D4AA1"/>
    <w:rsid w:val="002D6024"/>
    <w:rsid w:val="002D6325"/>
    <w:rsid w:val="002D63D7"/>
    <w:rsid w:val="002D6600"/>
    <w:rsid w:val="002D6C54"/>
    <w:rsid w:val="002D6FB0"/>
    <w:rsid w:val="002D706D"/>
    <w:rsid w:val="002D722C"/>
    <w:rsid w:val="002D782C"/>
    <w:rsid w:val="002D7B50"/>
    <w:rsid w:val="002E24A4"/>
    <w:rsid w:val="002E2C9F"/>
    <w:rsid w:val="002E2F95"/>
    <w:rsid w:val="002E327C"/>
    <w:rsid w:val="002E3657"/>
    <w:rsid w:val="002E3BCA"/>
    <w:rsid w:val="002E41E1"/>
    <w:rsid w:val="002E5365"/>
    <w:rsid w:val="002E5DE7"/>
    <w:rsid w:val="002E6824"/>
    <w:rsid w:val="002E7CEC"/>
    <w:rsid w:val="002F1964"/>
    <w:rsid w:val="002F1BE8"/>
    <w:rsid w:val="002F1D25"/>
    <w:rsid w:val="002F269F"/>
    <w:rsid w:val="002F5785"/>
    <w:rsid w:val="002F76CD"/>
    <w:rsid w:val="002F7924"/>
    <w:rsid w:val="00300005"/>
    <w:rsid w:val="00302130"/>
    <w:rsid w:val="00304516"/>
    <w:rsid w:val="003049E1"/>
    <w:rsid w:val="00304B89"/>
    <w:rsid w:val="00305353"/>
    <w:rsid w:val="00305604"/>
    <w:rsid w:val="0030602A"/>
    <w:rsid w:val="00306A3F"/>
    <w:rsid w:val="00310350"/>
    <w:rsid w:val="00310821"/>
    <w:rsid w:val="00310FAF"/>
    <w:rsid w:val="00311D00"/>
    <w:rsid w:val="00313527"/>
    <w:rsid w:val="00314081"/>
    <w:rsid w:val="0031452C"/>
    <w:rsid w:val="00314940"/>
    <w:rsid w:val="00314B2C"/>
    <w:rsid w:val="00316139"/>
    <w:rsid w:val="00316698"/>
    <w:rsid w:val="003208DE"/>
    <w:rsid w:val="00321739"/>
    <w:rsid w:val="00322214"/>
    <w:rsid w:val="0032307B"/>
    <w:rsid w:val="003231F2"/>
    <w:rsid w:val="0032327D"/>
    <w:rsid w:val="00323F83"/>
    <w:rsid w:val="0032540A"/>
    <w:rsid w:val="00326188"/>
    <w:rsid w:val="00327398"/>
    <w:rsid w:val="003275B5"/>
    <w:rsid w:val="00327654"/>
    <w:rsid w:val="00327EEC"/>
    <w:rsid w:val="003326C4"/>
    <w:rsid w:val="0033322D"/>
    <w:rsid w:val="00333390"/>
    <w:rsid w:val="0033343A"/>
    <w:rsid w:val="003334BF"/>
    <w:rsid w:val="00335679"/>
    <w:rsid w:val="00335830"/>
    <w:rsid w:val="00335951"/>
    <w:rsid w:val="00335FF6"/>
    <w:rsid w:val="003370B9"/>
    <w:rsid w:val="00337573"/>
    <w:rsid w:val="0034041E"/>
    <w:rsid w:val="003421BB"/>
    <w:rsid w:val="00342610"/>
    <w:rsid w:val="00342BA7"/>
    <w:rsid w:val="00342FA1"/>
    <w:rsid w:val="00344075"/>
    <w:rsid w:val="00345798"/>
    <w:rsid w:val="00345CFC"/>
    <w:rsid w:val="00345D48"/>
    <w:rsid w:val="00346FDA"/>
    <w:rsid w:val="00350A5A"/>
    <w:rsid w:val="00350D33"/>
    <w:rsid w:val="00351AC3"/>
    <w:rsid w:val="00352512"/>
    <w:rsid w:val="003528E3"/>
    <w:rsid w:val="00352B05"/>
    <w:rsid w:val="00352F52"/>
    <w:rsid w:val="00353425"/>
    <w:rsid w:val="00353EE5"/>
    <w:rsid w:val="00354451"/>
    <w:rsid w:val="003555A4"/>
    <w:rsid w:val="003560C4"/>
    <w:rsid w:val="00357353"/>
    <w:rsid w:val="00357780"/>
    <w:rsid w:val="00360901"/>
    <w:rsid w:val="00361584"/>
    <w:rsid w:val="00361A07"/>
    <w:rsid w:val="00361CA6"/>
    <w:rsid w:val="00362020"/>
    <w:rsid w:val="00363890"/>
    <w:rsid w:val="00365E85"/>
    <w:rsid w:val="003663E8"/>
    <w:rsid w:val="003668B9"/>
    <w:rsid w:val="00366AB0"/>
    <w:rsid w:val="003673FD"/>
    <w:rsid w:val="00367599"/>
    <w:rsid w:val="003700A6"/>
    <w:rsid w:val="00370ACD"/>
    <w:rsid w:val="003719A3"/>
    <w:rsid w:val="00371A72"/>
    <w:rsid w:val="003721F0"/>
    <w:rsid w:val="00372237"/>
    <w:rsid w:val="00372B44"/>
    <w:rsid w:val="0037438B"/>
    <w:rsid w:val="0037464C"/>
    <w:rsid w:val="003747FD"/>
    <w:rsid w:val="00375E9E"/>
    <w:rsid w:val="00376355"/>
    <w:rsid w:val="00377436"/>
    <w:rsid w:val="00377D4F"/>
    <w:rsid w:val="00377DAF"/>
    <w:rsid w:val="0038082F"/>
    <w:rsid w:val="003811E8"/>
    <w:rsid w:val="00381783"/>
    <w:rsid w:val="003819B3"/>
    <w:rsid w:val="00381ADC"/>
    <w:rsid w:val="003820D6"/>
    <w:rsid w:val="0038218A"/>
    <w:rsid w:val="0038220F"/>
    <w:rsid w:val="0038381E"/>
    <w:rsid w:val="0038427A"/>
    <w:rsid w:val="0038488D"/>
    <w:rsid w:val="00384CE5"/>
    <w:rsid w:val="0038584F"/>
    <w:rsid w:val="00385CDF"/>
    <w:rsid w:val="00385E4D"/>
    <w:rsid w:val="0038630C"/>
    <w:rsid w:val="003867FE"/>
    <w:rsid w:val="00387D4B"/>
    <w:rsid w:val="00390674"/>
    <w:rsid w:val="00390E3F"/>
    <w:rsid w:val="0039110F"/>
    <w:rsid w:val="00391A1E"/>
    <w:rsid w:val="00391C29"/>
    <w:rsid w:val="00391C39"/>
    <w:rsid w:val="00392747"/>
    <w:rsid w:val="00392E5E"/>
    <w:rsid w:val="0039325E"/>
    <w:rsid w:val="00393549"/>
    <w:rsid w:val="00393A15"/>
    <w:rsid w:val="00395D41"/>
    <w:rsid w:val="00395E45"/>
    <w:rsid w:val="003961D6"/>
    <w:rsid w:val="00396982"/>
    <w:rsid w:val="00396BE2"/>
    <w:rsid w:val="00397CF3"/>
    <w:rsid w:val="00397D2E"/>
    <w:rsid w:val="003A0CF7"/>
    <w:rsid w:val="003A1939"/>
    <w:rsid w:val="003A1F92"/>
    <w:rsid w:val="003A1FBE"/>
    <w:rsid w:val="003A2702"/>
    <w:rsid w:val="003A33BE"/>
    <w:rsid w:val="003A38A5"/>
    <w:rsid w:val="003A3FE1"/>
    <w:rsid w:val="003A49DE"/>
    <w:rsid w:val="003A4D2C"/>
    <w:rsid w:val="003A5CC2"/>
    <w:rsid w:val="003A5CDB"/>
    <w:rsid w:val="003A646D"/>
    <w:rsid w:val="003A67B0"/>
    <w:rsid w:val="003A702E"/>
    <w:rsid w:val="003B0F9A"/>
    <w:rsid w:val="003B1837"/>
    <w:rsid w:val="003B1B69"/>
    <w:rsid w:val="003B27C3"/>
    <w:rsid w:val="003B2CCC"/>
    <w:rsid w:val="003B4D5D"/>
    <w:rsid w:val="003B52D8"/>
    <w:rsid w:val="003B5625"/>
    <w:rsid w:val="003B5E27"/>
    <w:rsid w:val="003B661E"/>
    <w:rsid w:val="003B7279"/>
    <w:rsid w:val="003B76B2"/>
    <w:rsid w:val="003B7B22"/>
    <w:rsid w:val="003C2090"/>
    <w:rsid w:val="003C2344"/>
    <w:rsid w:val="003C2924"/>
    <w:rsid w:val="003C2B37"/>
    <w:rsid w:val="003C4967"/>
    <w:rsid w:val="003C4D71"/>
    <w:rsid w:val="003C572A"/>
    <w:rsid w:val="003C66A6"/>
    <w:rsid w:val="003C7543"/>
    <w:rsid w:val="003D03A4"/>
    <w:rsid w:val="003D05BB"/>
    <w:rsid w:val="003D21A9"/>
    <w:rsid w:val="003D231A"/>
    <w:rsid w:val="003D2788"/>
    <w:rsid w:val="003D3DF7"/>
    <w:rsid w:val="003D5064"/>
    <w:rsid w:val="003D577C"/>
    <w:rsid w:val="003D6575"/>
    <w:rsid w:val="003D65E4"/>
    <w:rsid w:val="003D73E2"/>
    <w:rsid w:val="003D78BE"/>
    <w:rsid w:val="003E0288"/>
    <w:rsid w:val="003E146C"/>
    <w:rsid w:val="003E1C7C"/>
    <w:rsid w:val="003E2181"/>
    <w:rsid w:val="003E265E"/>
    <w:rsid w:val="003E33FE"/>
    <w:rsid w:val="003E383D"/>
    <w:rsid w:val="003E5A69"/>
    <w:rsid w:val="003E64D6"/>
    <w:rsid w:val="003E6582"/>
    <w:rsid w:val="003E757D"/>
    <w:rsid w:val="003E7C36"/>
    <w:rsid w:val="003F0E5D"/>
    <w:rsid w:val="003F19FB"/>
    <w:rsid w:val="003F1C13"/>
    <w:rsid w:val="003F294B"/>
    <w:rsid w:val="003F3890"/>
    <w:rsid w:val="003F4E91"/>
    <w:rsid w:val="003F5550"/>
    <w:rsid w:val="003F6EE7"/>
    <w:rsid w:val="003F6FB0"/>
    <w:rsid w:val="003F780E"/>
    <w:rsid w:val="0040000C"/>
    <w:rsid w:val="004006E6"/>
    <w:rsid w:val="004022EF"/>
    <w:rsid w:val="00403154"/>
    <w:rsid w:val="0040456E"/>
    <w:rsid w:val="00404C3B"/>
    <w:rsid w:val="00404D69"/>
    <w:rsid w:val="00404F5A"/>
    <w:rsid w:val="00406C35"/>
    <w:rsid w:val="0040710C"/>
    <w:rsid w:val="00407319"/>
    <w:rsid w:val="004073D2"/>
    <w:rsid w:val="00407AE8"/>
    <w:rsid w:val="00411150"/>
    <w:rsid w:val="00411474"/>
    <w:rsid w:val="00411CDF"/>
    <w:rsid w:val="00412352"/>
    <w:rsid w:val="004124C3"/>
    <w:rsid w:val="004124DA"/>
    <w:rsid w:val="004128FF"/>
    <w:rsid w:val="00412EE7"/>
    <w:rsid w:val="004131DD"/>
    <w:rsid w:val="004141C7"/>
    <w:rsid w:val="004145EC"/>
    <w:rsid w:val="0041470A"/>
    <w:rsid w:val="00414D5C"/>
    <w:rsid w:val="00414E44"/>
    <w:rsid w:val="0041510A"/>
    <w:rsid w:val="0041529A"/>
    <w:rsid w:val="00415470"/>
    <w:rsid w:val="00416076"/>
    <w:rsid w:val="004175C8"/>
    <w:rsid w:val="00420607"/>
    <w:rsid w:val="00420C4A"/>
    <w:rsid w:val="00420D24"/>
    <w:rsid w:val="004242D5"/>
    <w:rsid w:val="004248D2"/>
    <w:rsid w:val="0042510C"/>
    <w:rsid w:val="004258C3"/>
    <w:rsid w:val="00426612"/>
    <w:rsid w:val="00426C51"/>
    <w:rsid w:val="00427827"/>
    <w:rsid w:val="00430321"/>
    <w:rsid w:val="004316EA"/>
    <w:rsid w:val="0043320B"/>
    <w:rsid w:val="0043329E"/>
    <w:rsid w:val="004349B6"/>
    <w:rsid w:val="004356F2"/>
    <w:rsid w:val="00436989"/>
    <w:rsid w:val="00437754"/>
    <w:rsid w:val="00440467"/>
    <w:rsid w:val="00442A36"/>
    <w:rsid w:val="00443113"/>
    <w:rsid w:val="00444A96"/>
    <w:rsid w:val="0044673C"/>
    <w:rsid w:val="004504B4"/>
    <w:rsid w:val="0045175B"/>
    <w:rsid w:val="00451774"/>
    <w:rsid w:val="004525A7"/>
    <w:rsid w:val="004541C4"/>
    <w:rsid w:val="00454F61"/>
    <w:rsid w:val="004550CA"/>
    <w:rsid w:val="004556BD"/>
    <w:rsid w:val="00455BAC"/>
    <w:rsid w:val="00455C5D"/>
    <w:rsid w:val="00456EBB"/>
    <w:rsid w:val="004573CB"/>
    <w:rsid w:val="00460C7C"/>
    <w:rsid w:val="00461625"/>
    <w:rsid w:val="00461D90"/>
    <w:rsid w:val="00462C97"/>
    <w:rsid w:val="00462CB1"/>
    <w:rsid w:val="00464A86"/>
    <w:rsid w:val="00467EB9"/>
    <w:rsid w:val="00470688"/>
    <w:rsid w:val="00470BC9"/>
    <w:rsid w:val="00470CC7"/>
    <w:rsid w:val="00471504"/>
    <w:rsid w:val="0047258D"/>
    <w:rsid w:val="00473BA3"/>
    <w:rsid w:val="004742B8"/>
    <w:rsid w:val="00476123"/>
    <w:rsid w:val="0047658A"/>
    <w:rsid w:val="00476DA0"/>
    <w:rsid w:val="00476E4B"/>
    <w:rsid w:val="00476E57"/>
    <w:rsid w:val="004778F7"/>
    <w:rsid w:val="00477F93"/>
    <w:rsid w:val="004824DC"/>
    <w:rsid w:val="00482655"/>
    <w:rsid w:val="00482EA9"/>
    <w:rsid w:val="00483059"/>
    <w:rsid w:val="00483A6F"/>
    <w:rsid w:val="004845EE"/>
    <w:rsid w:val="00485568"/>
    <w:rsid w:val="004859F5"/>
    <w:rsid w:val="004860CB"/>
    <w:rsid w:val="004863F6"/>
    <w:rsid w:val="00487543"/>
    <w:rsid w:val="00487C51"/>
    <w:rsid w:val="00490CB7"/>
    <w:rsid w:val="00491300"/>
    <w:rsid w:val="00492998"/>
    <w:rsid w:val="0049312C"/>
    <w:rsid w:val="004939E1"/>
    <w:rsid w:val="00493B6C"/>
    <w:rsid w:val="00494710"/>
    <w:rsid w:val="00495701"/>
    <w:rsid w:val="00495862"/>
    <w:rsid w:val="00496077"/>
    <w:rsid w:val="00496698"/>
    <w:rsid w:val="004966DA"/>
    <w:rsid w:val="00496B63"/>
    <w:rsid w:val="00497629"/>
    <w:rsid w:val="00497853"/>
    <w:rsid w:val="004A00B9"/>
    <w:rsid w:val="004A1635"/>
    <w:rsid w:val="004A1756"/>
    <w:rsid w:val="004A2763"/>
    <w:rsid w:val="004A2B96"/>
    <w:rsid w:val="004A4334"/>
    <w:rsid w:val="004A44DD"/>
    <w:rsid w:val="004A5FA8"/>
    <w:rsid w:val="004A7521"/>
    <w:rsid w:val="004A7AC3"/>
    <w:rsid w:val="004A7D6D"/>
    <w:rsid w:val="004B043C"/>
    <w:rsid w:val="004B0795"/>
    <w:rsid w:val="004B113E"/>
    <w:rsid w:val="004B1DC4"/>
    <w:rsid w:val="004B21EE"/>
    <w:rsid w:val="004B298A"/>
    <w:rsid w:val="004B2A79"/>
    <w:rsid w:val="004B2E13"/>
    <w:rsid w:val="004B343F"/>
    <w:rsid w:val="004B36BE"/>
    <w:rsid w:val="004B407C"/>
    <w:rsid w:val="004B76AF"/>
    <w:rsid w:val="004B778A"/>
    <w:rsid w:val="004B7FDB"/>
    <w:rsid w:val="004C0C0B"/>
    <w:rsid w:val="004C4844"/>
    <w:rsid w:val="004C4A8A"/>
    <w:rsid w:val="004C5419"/>
    <w:rsid w:val="004C5FD9"/>
    <w:rsid w:val="004C667E"/>
    <w:rsid w:val="004C6DC6"/>
    <w:rsid w:val="004C6E4D"/>
    <w:rsid w:val="004C70C7"/>
    <w:rsid w:val="004C7125"/>
    <w:rsid w:val="004C718C"/>
    <w:rsid w:val="004C78BF"/>
    <w:rsid w:val="004D0678"/>
    <w:rsid w:val="004D0CDB"/>
    <w:rsid w:val="004D1784"/>
    <w:rsid w:val="004D1B72"/>
    <w:rsid w:val="004D1CE0"/>
    <w:rsid w:val="004D1CFB"/>
    <w:rsid w:val="004D1D35"/>
    <w:rsid w:val="004D1FF9"/>
    <w:rsid w:val="004D348D"/>
    <w:rsid w:val="004D5D0F"/>
    <w:rsid w:val="004D63E4"/>
    <w:rsid w:val="004D714E"/>
    <w:rsid w:val="004D74FD"/>
    <w:rsid w:val="004E0EB0"/>
    <w:rsid w:val="004E13B4"/>
    <w:rsid w:val="004E1E93"/>
    <w:rsid w:val="004E3696"/>
    <w:rsid w:val="004E36E6"/>
    <w:rsid w:val="004E410E"/>
    <w:rsid w:val="004E4D9E"/>
    <w:rsid w:val="004E5853"/>
    <w:rsid w:val="004E58FB"/>
    <w:rsid w:val="004E59BE"/>
    <w:rsid w:val="004E6326"/>
    <w:rsid w:val="004E67E9"/>
    <w:rsid w:val="004E7D80"/>
    <w:rsid w:val="004F064B"/>
    <w:rsid w:val="004F0705"/>
    <w:rsid w:val="004F0799"/>
    <w:rsid w:val="004F0DA0"/>
    <w:rsid w:val="004F14D8"/>
    <w:rsid w:val="004F14FF"/>
    <w:rsid w:val="004F2466"/>
    <w:rsid w:val="004F28F1"/>
    <w:rsid w:val="004F2A9D"/>
    <w:rsid w:val="004F2BEB"/>
    <w:rsid w:val="004F2E6F"/>
    <w:rsid w:val="004F386E"/>
    <w:rsid w:val="004F3DCE"/>
    <w:rsid w:val="004F4375"/>
    <w:rsid w:val="004F4FCF"/>
    <w:rsid w:val="004F5E22"/>
    <w:rsid w:val="004F6DE8"/>
    <w:rsid w:val="004F6EA1"/>
    <w:rsid w:val="00501A72"/>
    <w:rsid w:val="00501CAD"/>
    <w:rsid w:val="005026A5"/>
    <w:rsid w:val="005028DA"/>
    <w:rsid w:val="005032DE"/>
    <w:rsid w:val="0050342E"/>
    <w:rsid w:val="0050423C"/>
    <w:rsid w:val="00504A7A"/>
    <w:rsid w:val="00505355"/>
    <w:rsid w:val="00505DDF"/>
    <w:rsid w:val="005062A5"/>
    <w:rsid w:val="00510329"/>
    <w:rsid w:val="00510E49"/>
    <w:rsid w:val="00511D21"/>
    <w:rsid w:val="00514F26"/>
    <w:rsid w:val="0051617F"/>
    <w:rsid w:val="0051732E"/>
    <w:rsid w:val="005178C8"/>
    <w:rsid w:val="00517914"/>
    <w:rsid w:val="00521383"/>
    <w:rsid w:val="00521425"/>
    <w:rsid w:val="00521C01"/>
    <w:rsid w:val="00522276"/>
    <w:rsid w:val="0052263A"/>
    <w:rsid w:val="005231E9"/>
    <w:rsid w:val="00523816"/>
    <w:rsid w:val="00524C85"/>
    <w:rsid w:val="0052644D"/>
    <w:rsid w:val="00526BA3"/>
    <w:rsid w:val="005277DE"/>
    <w:rsid w:val="00527A43"/>
    <w:rsid w:val="0053137A"/>
    <w:rsid w:val="005322FD"/>
    <w:rsid w:val="00532370"/>
    <w:rsid w:val="00532455"/>
    <w:rsid w:val="00532A68"/>
    <w:rsid w:val="00533CE7"/>
    <w:rsid w:val="00533FA5"/>
    <w:rsid w:val="00534E21"/>
    <w:rsid w:val="00535643"/>
    <w:rsid w:val="00536027"/>
    <w:rsid w:val="0054022D"/>
    <w:rsid w:val="00540F29"/>
    <w:rsid w:val="0054162F"/>
    <w:rsid w:val="00542029"/>
    <w:rsid w:val="005420AD"/>
    <w:rsid w:val="00542DE7"/>
    <w:rsid w:val="00542FD0"/>
    <w:rsid w:val="00544E52"/>
    <w:rsid w:val="00544F1F"/>
    <w:rsid w:val="00545672"/>
    <w:rsid w:val="005459B6"/>
    <w:rsid w:val="00546A82"/>
    <w:rsid w:val="00547523"/>
    <w:rsid w:val="00547BDE"/>
    <w:rsid w:val="00550B2D"/>
    <w:rsid w:val="00550EBC"/>
    <w:rsid w:val="0055102F"/>
    <w:rsid w:val="005526DE"/>
    <w:rsid w:val="00552C0A"/>
    <w:rsid w:val="00554083"/>
    <w:rsid w:val="00554920"/>
    <w:rsid w:val="00555577"/>
    <w:rsid w:val="00555826"/>
    <w:rsid w:val="005560E3"/>
    <w:rsid w:val="00556104"/>
    <w:rsid w:val="00556382"/>
    <w:rsid w:val="00556E10"/>
    <w:rsid w:val="00557487"/>
    <w:rsid w:val="005575AA"/>
    <w:rsid w:val="00557C1E"/>
    <w:rsid w:val="005604AB"/>
    <w:rsid w:val="00560FDD"/>
    <w:rsid w:val="00561695"/>
    <w:rsid w:val="00561911"/>
    <w:rsid w:val="00561C0B"/>
    <w:rsid w:val="00562419"/>
    <w:rsid w:val="005625A9"/>
    <w:rsid w:val="00562D09"/>
    <w:rsid w:val="00563928"/>
    <w:rsid w:val="00563FED"/>
    <w:rsid w:val="005640EB"/>
    <w:rsid w:val="00564F4F"/>
    <w:rsid w:val="00564FEE"/>
    <w:rsid w:val="00565E76"/>
    <w:rsid w:val="00565F39"/>
    <w:rsid w:val="005662CE"/>
    <w:rsid w:val="005663BD"/>
    <w:rsid w:val="005667A0"/>
    <w:rsid w:val="00566A23"/>
    <w:rsid w:val="005671C7"/>
    <w:rsid w:val="00570356"/>
    <w:rsid w:val="00570801"/>
    <w:rsid w:val="00570C67"/>
    <w:rsid w:val="005710EB"/>
    <w:rsid w:val="00571243"/>
    <w:rsid w:val="005713C8"/>
    <w:rsid w:val="00571C4F"/>
    <w:rsid w:val="00572679"/>
    <w:rsid w:val="00572867"/>
    <w:rsid w:val="00573CE1"/>
    <w:rsid w:val="00573E38"/>
    <w:rsid w:val="0057473F"/>
    <w:rsid w:val="0057610C"/>
    <w:rsid w:val="00576DA0"/>
    <w:rsid w:val="00577258"/>
    <w:rsid w:val="00577478"/>
    <w:rsid w:val="0057769E"/>
    <w:rsid w:val="00577DD7"/>
    <w:rsid w:val="00580C5F"/>
    <w:rsid w:val="00581A73"/>
    <w:rsid w:val="00582288"/>
    <w:rsid w:val="0058247F"/>
    <w:rsid w:val="005834C2"/>
    <w:rsid w:val="0058368C"/>
    <w:rsid w:val="005844FF"/>
    <w:rsid w:val="00584B25"/>
    <w:rsid w:val="00584B43"/>
    <w:rsid w:val="00584DC3"/>
    <w:rsid w:val="00585980"/>
    <w:rsid w:val="00585C04"/>
    <w:rsid w:val="00586786"/>
    <w:rsid w:val="005869B5"/>
    <w:rsid w:val="00586BDB"/>
    <w:rsid w:val="0058724F"/>
    <w:rsid w:val="0058732C"/>
    <w:rsid w:val="0058774D"/>
    <w:rsid w:val="005912E6"/>
    <w:rsid w:val="00591BFA"/>
    <w:rsid w:val="00592DCC"/>
    <w:rsid w:val="00593497"/>
    <w:rsid w:val="00595233"/>
    <w:rsid w:val="00596364"/>
    <w:rsid w:val="00596F2E"/>
    <w:rsid w:val="005A00D2"/>
    <w:rsid w:val="005A0E9B"/>
    <w:rsid w:val="005A1051"/>
    <w:rsid w:val="005A18F6"/>
    <w:rsid w:val="005A217A"/>
    <w:rsid w:val="005A2EEA"/>
    <w:rsid w:val="005A3760"/>
    <w:rsid w:val="005A3B3E"/>
    <w:rsid w:val="005A3BFA"/>
    <w:rsid w:val="005A3CBA"/>
    <w:rsid w:val="005A51FA"/>
    <w:rsid w:val="005A5399"/>
    <w:rsid w:val="005A5627"/>
    <w:rsid w:val="005A5804"/>
    <w:rsid w:val="005A5D50"/>
    <w:rsid w:val="005A5EE2"/>
    <w:rsid w:val="005A78FB"/>
    <w:rsid w:val="005A7A28"/>
    <w:rsid w:val="005B0F8B"/>
    <w:rsid w:val="005B12A0"/>
    <w:rsid w:val="005B1A1F"/>
    <w:rsid w:val="005B219C"/>
    <w:rsid w:val="005B289E"/>
    <w:rsid w:val="005B2CAE"/>
    <w:rsid w:val="005B34FE"/>
    <w:rsid w:val="005B4BC8"/>
    <w:rsid w:val="005B52EE"/>
    <w:rsid w:val="005B5596"/>
    <w:rsid w:val="005B58D1"/>
    <w:rsid w:val="005B608A"/>
    <w:rsid w:val="005B65E3"/>
    <w:rsid w:val="005B7E1D"/>
    <w:rsid w:val="005C0B03"/>
    <w:rsid w:val="005C0D42"/>
    <w:rsid w:val="005C133E"/>
    <w:rsid w:val="005C1827"/>
    <w:rsid w:val="005C1DEC"/>
    <w:rsid w:val="005C1F50"/>
    <w:rsid w:val="005C2CFA"/>
    <w:rsid w:val="005C4817"/>
    <w:rsid w:val="005C49A4"/>
    <w:rsid w:val="005C5245"/>
    <w:rsid w:val="005C63F4"/>
    <w:rsid w:val="005C6F66"/>
    <w:rsid w:val="005C7F54"/>
    <w:rsid w:val="005D026F"/>
    <w:rsid w:val="005D0950"/>
    <w:rsid w:val="005D1729"/>
    <w:rsid w:val="005D1763"/>
    <w:rsid w:val="005D214E"/>
    <w:rsid w:val="005D27B5"/>
    <w:rsid w:val="005D37D1"/>
    <w:rsid w:val="005D3A52"/>
    <w:rsid w:val="005D41A6"/>
    <w:rsid w:val="005D43C2"/>
    <w:rsid w:val="005D496B"/>
    <w:rsid w:val="005D5369"/>
    <w:rsid w:val="005D5606"/>
    <w:rsid w:val="005D57FB"/>
    <w:rsid w:val="005D5810"/>
    <w:rsid w:val="005D58C6"/>
    <w:rsid w:val="005D5F7A"/>
    <w:rsid w:val="005D7112"/>
    <w:rsid w:val="005E13E4"/>
    <w:rsid w:val="005E1CC1"/>
    <w:rsid w:val="005E273D"/>
    <w:rsid w:val="005E385D"/>
    <w:rsid w:val="005E4589"/>
    <w:rsid w:val="005E46DB"/>
    <w:rsid w:val="005E540E"/>
    <w:rsid w:val="005E5B25"/>
    <w:rsid w:val="005F019E"/>
    <w:rsid w:val="005F03B9"/>
    <w:rsid w:val="005F0D87"/>
    <w:rsid w:val="005F18A9"/>
    <w:rsid w:val="005F2D1D"/>
    <w:rsid w:val="005F318F"/>
    <w:rsid w:val="005F416F"/>
    <w:rsid w:val="005F4EC7"/>
    <w:rsid w:val="005F5C62"/>
    <w:rsid w:val="005F649D"/>
    <w:rsid w:val="005F67E8"/>
    <w:rsid w:val="005F7870"/>
    <w:rsid w:val="005F7A07"/>
    <w:rsid w:val="006013EB"/>
    <w:rsid w:val="00601A5F"/>
    <w:rsid w:val="006025BB"/>
    <w:rsid w:val="006028E9"/>
    <w:rsid w:val="00603B15"/>
    <w:rsid w:val="00603D13"/>
    <w:rsid w:val="006051BC"/>
    <w:rsid w:val="00606438"/>
    <w:rsid w:val="00606B7E"/>
    <w:rsid w:val="00606DA0"/>
    <w:rsid w:val="006070BA"/>
    <w:rsid w:val="006075C5"/>
    <w:rsid w:val="00607773"/>
    <w:rsid w:val="00607FBA"/>
    <w:rsid w:val="006100AE"/>
    <w:rsid w:val="00610F7E"/>
    <w:rsid w:val="00611051"/>
    <w:rsid w:val="006117A8"/>
    <w:rsid w:val="00611CD8"/>
    <w:rsid w:val="00611DF9"/>
    <w:rsid w:val="00612EC8"/>
    <w:rsid w:val="00613552"/>
    <w:rsid w:val="00614000"/>
    <w:rsid w:val="00614640"/>
    <w:rsid w:val="00615FA3"/>
    <w:rsid w:val="00616515"/>
    <w:rsid w:val="00617338"/>
    <w:rsid w:val="00617553"/>
    <w:rsid w:val="0061795E"/>
    <w:rsid w:val="00617FCE"/>
    <w:rsid w:val="006237C3"/>
    <w:rsid w:val="00623A48"/>
    <w:rsid w:val="00623B32"/>
    <w:rsid w:val="006247F5"/>
    <w:rsid w:val="00624803"/>
    <w:rsid w:val="006248B3"/>
    <w:rsid w:val="006256C3"/>
    <w:rsid w:val="00625931"/>
    <w:rsid w:val="00625D90"/>
    <w:rsid w:val="00625F92"/>
    <w:rsid w:val="00626D4A"/>
    <w:rsid w:val="00627492"/>
    <w:rsid w:val="00631302"/>
    <w:rsid w:val="00631BDD"/>
    <w:rsid w:val="006327D9"/>
    <w:rsid w:val="00633BCA"/>
    <w:rsid w:val="00634621"/>
    <w:rsid w:val="0063799A"/>
    <w:rsid w:val="00640A67"/>
    <w:rsid w:val="0064178B"/>
    <w:rsid w:val="006431E8"/>
    <w:rsid w:val="00643510"/>
    <w:rsid w:val="00643713"/>
    <w:rsid w:val="006444E3"/>
    <w:rsid w:val="006450C6"/>
    <w:rsid w:val="00645C51"/>
    <w:rsid w:val="006477EB"/>
    <w:rsid w:val="006500DC"/>
    <w:rsid w:val="006514D5"/>
    <w:rsid w:val="006515EA"/>
    <w:rsid w:val="00651A25"/>
    <w:rsid w:val="00652419"/>
    <w:rsid w:val="006531BE"/>
    <w:rsid w:val="00653519"/>
    <w:rsid w:val="00654FCC"/>
    <w:rsid w:val="0065779E"/>
    <w:rsid w:val="00657D36"/>
    <w:rsid w:val="0066011E"/>
    <w:rsid w:val="0066131B"/>
    <w:rsid w:val="00662422"/>
    <w:rsid w:val="00662570"/>
    <w:rsid w:val="00662CF7"/>
    <w:rsid w:val="00663235"/>
    <w:rsid w:val="006639D2"/>
    <w:rsid w:val="00663E9F"/>
    <w:rsid w:val="0066426C"/>
    <w:rsid w:val="00664C27"/>
    <w:rsid w:val="00665422"/>
    <w:rsid w:val="00665ADE"/>
    <w:rsid w:val="00666614"/>
    <w:rsid w:val="006670AB"/>
    <w:rsid w:val="00667585"/>
    <w:rsid w:val="006677F1"/>
    <w:rsid w:val="00667895"/>
    <w:rsid w:val="00667E14"/>
    <w:rsid w:val="006701C4"/>
    <w:rsid w:val="006701EE"/>
    <w:rsid w:val="006702F0"/>
    <w:rsid w:val="0067030F"/>
    <w:rsid w:val="006703AA"/>
    <w:rsid w:val="00670B86"/>
    <w:rsid w:val="00671843"/>
    <w:rsid w:val="00674A75"/>
    <w:rsid w:val="00674F95"/>
    <w:rsid w:val="00676177"/>
    <w:rsid w:val="0067709F"/>
    <w:rsid w:val="006773BA"/>
    <w:rsid w:val="0067757C"/>
    <w:rsid w:val="006807C0"/>
    <w:rsid w:val="006809CC"/>
    <w:rsid w:val="00680A6C"/>
    <w:rsid w:val="00681C76"/>
    <w:rsid w:val="00681FBB"/>
    <w:rsid w:val="006820D3"/>
    <w:rsid w:val="006821EE"/>
    <w:rsid w:val="00682810"/>
    <w:rsid w:val="00682F5F"/>
    <w:rsid w:val="0068410B"/>
    <w:rsid w:val="0068488F"/>
    <w:rsid w:val="006850D1"/>
    <w:rsid w:val="00686D50"/>
    <w:rsid w:val="00687518"/>
    <w:rsid w:val="00687600"/>
    <w:rsid w:val="0069142B"/>
    <w:rsid w:val="00691C42"/>
    <w:rsid w:val="00692B29"/>
    <w:rsid w:val="00692B4C"/>
    <w:rsid w:val="00693CCA"/>
    <w:rsid w:val="00693E40"/>
    <w:rsid w:val="0069413C"/>
    <w:rsid w:val="00694830"/>
    <w:rsid w:val="00694BBD"/>
    <w:rsid w:val="006964FA"/>
    <w:rsid w:val="00696699"/>
    <w:rsid w:val="0069684C"/>
    <w:rsid w:val="00696E12"/>
    <w:rsid w:val="006976FC"/>
    <w:rsid w:val="006A01F3"/>
    <w:rsid w:val="006A0C6E"/>
    <w:rsid w:val="006A1CE4"/>
    <w:rsid w:val="006A26E5"/>
    <w:rsid w:val="006A273D"/>
    <w:rsid w:val="006A293E"/>
    <w:rsid w:val="006A2FCD"/>
    <w:rsid w:val="006A3057"/>
    <w:rsid w:val="006A34A8"/>
    <w:rsid w:val="006A37BB"/>
    <w:rsid w:val="006A4244"/>
    <w:rsid w:val="006A4300"/>
    <w:rsid w:val="006A476D"/>
    <w:rsid w:val="006A4DAB"/>
    <w:rsid w:val="006A5629"/>
    <w:rsid w:val="006A5B27"/>
    <w:rsid w:val="006A6621"/>
    <w:rsid w:val="006A6E7A"/>
    <w:rsid w:val="006A7EBA"/>
    <w:rsid w:val="006A7F17"/>
    <w:rsid w:val="006B0721"/>
    <w:rsid w:val="006B209E"/>
    <w:rsid w:val="006B2874"/>
    <w:rsid w:val="006B2E06"/>
    <w:rsid w:val="006B3F45"/>
    <w:rsid w:val="006B3F5C"/>
    <w:rsid w:val="006B4576"/>
    <w:rsid w:val="006B4A07"/>
    <w:rsid w:val="006B6FE4"/>
    <w:rsid w:val="006C015D"/>
    <w:rsid w:val="006C0D5D"/>
    <w:rsid w:val="006C0E63"/>
    <w:rsid w:val="006C156D"/>
    <w:rsid w:val="006C1832"/>
    <w:rsid w:val="006C1B1F"/>
    <w:rsid w:val="006C2A10"/>
    <w:rsid w:val="006C2F79"/>
    <w:rsid w:val="006C317A"/>
    <w:rsid w:val="006C34E8"/>
    <w:rsid w:val="006C43AD"/>
    <w:rsid w:val="006C505E"/>
    <w:rsid w:val="006C5AA1"/>
    <w:rsid w:val="006C6D16"/>
    <w:rsid w:val="006C7283"/>
    <w:rsid w:val="006C7856"/>
    <w:rsid w:val="006D0293"/>
    <w:rsid w:val="006D0423"/>
    <w:rsid w:val="006D08BF"/>
    <w:rsid w:val="006D0E7A"/>
    <w:rsid w:val="006D283D"/>
    <w:rsid w:val="006D3768"/>
    <w:rsid w:val="006D45A7"/>
    <w:rsid w:val="006D4942"/>
    <w:rsid w:val="006D4C29"/>
    <w:rsid w:val="006D5033"/>
    <w:rsid w:val="006D6148"/>
    <w:rsid w:val="006D62F9"/>
    <w:rsid w:val="006D71E8"/>
    <w:rsid w:val="006E0E94"/>
    <w:rsid w:val="006E13A4"/>
    <w:rsid w:val="006E1D2A"/>
    <w:rsid w:val="006E1E0C"/>
    <w:rsid w:val="006E23D4"/>
    <w:rsid w:val="006E4AA2"/>
    <w:rsid w:val="006E601F"/>
    <w:rsid w:val="006E66C7"/>
    <w:rsid w:val="006E759B"/>
    <w:rsid w:val="006E76DC"/>
    <w:rsid w:val="006E7ACC"/>
    <w:rsid w:val="006F149F"/>
    <w:rsid w:val="006F1E08"/>
    <w:rsid w:val="006F20F1"/>
    <w:rsid w:val="006F259E"/>
    <w:rsid w:val="006F31C3"/>
    <w:rsid w:val="006F3638"/>
    <w:rsid w:val="006F427E"/>
    <w:rsid w:val="006F67ED"/>
    <w:rsid w:val="006F6A30"/>
    <w:rsid w:val="006F6B43"/>
    <w:rsid w:val="006F6D1C"/>
    <w:rsid w:val="006F7BFE"/>
    <w:rsid w:val="006F7CDC"/>
    <w:rsid w:val="006F7E72"/>
    <w:rsid w:val="006F7E90"/>
    <w:rsid w:val="0070061E"/>
    <w:rsid w:val="00700674"/>
    <w:rsid w:val="00700BE1"/>
    <w:rsid w:val="00701461"/>
    <w:rsid w:val="00701F49"/>
    <w:rsid w:val="00702350"/>
    <w:rsid w:val="00704A11"/>
    <w:rsid w:val="00705173"/>
    <w:rsid w:val="0070519F"/>
    <w:rsid w:val="00706975"/>
    <w:rsid w:val="00707005"/>
    <w:rsid w:val="0071142B"/>
    <w:rsid w:val="00711561"/>
    <w:rsid w:val="00712100"/>
    <w:rsid w:val="007129E2"/>
    <w:rsid w:val="00712FB8"/>
    <w:rsid w:val="00713756"/>
    <w:rsid w:val="00713A0E"/>
    <w:rsid w:val="00714507"/>
    <w:rsid w:val="0071483C"/>
    <w:rsid w:val="00715009"/>
    <w:rsid w:val="0071531D"/>
    <w:rsid w:val="00715357"/>
    <w:rsid w:val="007156F8"/>
    <w:rsid w:val="0071573B"/>
    <w:rsid w:val="00715848"/>
    <w:rsid w:val="0071584A"/>
    <w:rsid w:val="00717ABC"/>
    <w:rsid w:val="00717C2D"/>
    <w:rsid w:val="00720CBF"/>
    <w:rsid w:val="0072186B"/>
    <w:rsid w:val="007222B6"/>
    <w:rsid w:val="00722CA3"/>
    <w:rsid w:val="0072383B"/>
    <w:rsid w:val="00723861"/>
    <w:rsid w:val="00724FE1"/>
    <w:rsid w:val="00725DEB"/>
    <w:rsid w:val="00726BBC"/>
    <w:rsid w:val="00730470"/>
    <w:rsid w:val="00730B09"/>
    <w:rsid w:val="0073149F"/>
    <w:rsid w:val="0073194D"/>
    <w:rsid w:val="00732231"/>
    <w:rsid w:val="00732D1D"/>
    <w:rsid w:val="007330BC"/>
    <w:rsid w:val="0073392C"/>
    <w:rsid w:val="00733A73"/>
    <w:rsid w:val="00733CE4"/>
    <w:rsid w:val="007341ED"/>
    <w:rsid w:val="0073568D"/>
    <w:rsid w:val="00735D6E"/>
    <w:rsid w:val="00735E3F"/>
    <w:rsid w:val="00735FEF"/>
    <w:rsid w:val="00737895"/>
    <w:rsid w:val="00741C68"/>
    <w:rsid w:val="00741FA7"/>
    <w:rsid w:val="007424BF"/>
    <w:rsid w:val="00742610"/>
    <w:rsid w:val="00742A42"/>
    <w:rsid w:val="0074328E"/>
    <w:rsid w:val="00743AC2"/>
    <w:rsid w:val="00743CBC"/>
    <w:rsid w:val="007442AC"/>
    <w:rsid w:val="00744565"/>
    <w:rsid w:val="00744B02"/>
    <w:rsid w:val="007451D2"/>
    <w:rsid w:val="007451FF"/>
    <w:rsid w:val="00746076"/>
    <w:rsid w:val="00747472"/>
    <w:rsid w:val="007475E1"/>
    <w:rsid w:val="007516FB"/>
    <w:rsid w:val="0075215B"/>
    <w:rsid w:val="007528B4"/>
    <w:rsid w:val="0075290E"/>
    <w:rsid w:val="00752D00"/>
    <w:rsid w:val="0075386B"/>
    <w:rsid w:val="00753878"/>
    <w:rsid w:val="00753D2B"/>
    <w:rsid w:val="00753EBB"/>
    <w:rsid w:val="00753F10"/>
    <w:rsid w:val="00754600"/>
    <w:rsid w:val="00754911"/>
    <w:rsid w:val="0075562A"/>
    <w:rsid w:val="00755A69"/>
    <w:rsid w:val="00755B88"/>
    <w:rsid w:val="00755BA4"/>
    <w:rsid w:val="00756E58"/>
    <w:rsid w:val="00757167"/>
    <w:rsid w:val="00760BDB"/>
    <w:rsid w:val="007614EB"/>
    <w:rsid w:val="00762694"/>
    <w:rsid w:val="0076358C"/>
    <w:rsid w:val="00764213"/>
    <w:rsid w:val="00764511"/>
    <w:rsid w:val="007647CF"/>
    <w:rsid w:val="00764959"/>
    <w:rsid w:val="00764AC2"/>
    <w:rsid w:val="00765417"/>
    <w:rsid w:val="00765A51"/>
    <w:rsid w:val="00766BF9"/>
    <w:rsid w:val="007709E7"/>
    <w:rsid w:val="00770E63"/>
    <w:rsid w:val="0077157E"/>
    <w:rsid w:val="00771713"/>
    <w:rsid w:val="00772A76"/>
    <w:rsid w:val="00772E00"/>
    <w:rsid w:val="00772EFA"/>
    <w:rsid w:val="00773957"/>
    <w:rsid w:val="00773EAA"/>
    <w:rsid w:val="00775400"/>
    <w:rsid w:val="007756B2"/>
    <w:rsid w:val="00775848"/>
    <w:rsid w:val="0077607A"/>
    <w:rsid w:val="00776C40"/>
    <w:rsid w:val="007779CB"/>
    <w:rsid w:val="00777D36"/>
    <w:rsid w:val="00780454"/>
    <w:rsid w:val="00780853"/>
    <w:rsid w:val="0078113B"/>
    <w:rsid w:val="00781F28"/>
    <w:rsid w:val="007828BD"/>
    <w:rsid w:val="00782ABB"/>
    <w:rsid w:val="00783507"/>
    <w:rsid w:val="0078396A"/>
    <w:rsid w:val="00783D20"/>
    <w:rsid w:val="00784622"/>
    <w:rsid w:val="007849FA"/>
    <w:rsid w:val="0078560D"/>
    <w:rsid w:val="00785DC1"/>
    <w:rsid w:val="007860FA"/>
    <w:rsid w:val="00786B65"/>
    <w:rsid w:val="00787774"/>
    <w:rsid w:val="00787BDA"/>
    <w:rsid w:val="00787C9F"/>
    <w:rsid w:val="00787D52"/>
    <w:rsid w:val="00790286"/>
    <w:rsid w:val="007917D2"/>
    <w:rsid w:val="00791918"/>
    <w:rsid w:val="007919CD"/>
    <w:rsid w:val="00791B22"/>
    <w:rsid w:val="00796216"/>
    <w:rsid w:val="007963D7"/>
    <w:rsid w:val="00796712"/>
    <w:rsid w:val="00797CE7"/>
    <w:rsid w:val="007A0356"/>
    <w:rsid w:val="007A04AA"/>
    <w:rsid w:val="007A04E4"/>
    <w:rsid w:val="007A12B9"/>
    <w:rsid w:val="007A2662"/>
    <w:rsid w:val="007A2DA7"/>
    <w:rsid w:val="007A39D2"/>
    <w:rsid w:val="007A3A01"/>
    <w:rsid w:val="007A3B68"/>
    <w:rsid w:val="007A498D"/>
    <w:rsid w:val="007A4B59"/>
    <w:rsid w:val="007A4E1D"/>
    <w:rsid w:val="007A6100"/>
    <w:rsid w:val="007A7CE7"/>
    <w:rsid w:val="007B01B2"/>
    <w:rsid w:val="007B1C51"/>
    <w:rsid w:val="007B26ED"/>
    <w:rsid w:val="007B2C31"/>
    <w:rsid w:val="007B30EB"/>
    <w:rsid w:val="007B7AAA"/>
    <w:rsid w:val="007C0CAD"/>
    <w:rsid w:val="007C11A9"/>
    <w:rsid w:val="007C180D"/>
    <w:rsid w:val="007C192A"/>
    <w:rsid w:val="007C34A4"/>
    <w:rsid w:val="007C3F8C"/>
    <w:rsid w:val="007C4EC9"/>
    <w:rsid w:val="007C5964"/>
    <w:rsid w:val="007C6E0C"/>
    <w:rsid w:val="007C6E7D"/>
    <w:rsid w:val="007C765B"/>
    <w:rsid w:val="007C7C1A"/>
    <w:rsid w:val="007C7FFC"/>
    <w:rsid w:val="007D027F"/>
    <w:rsid w:val="007D1156"/>
    <w:rsid w:val="007D1373"/>
    <w:rsid w:val="007D146B"/>
    <w:rsid w:val="007D14CE"/>
    <w:rsid w:val="007D151B"/>
    <w:rsid w:val="007D15D6"/>
    <w:rsid w:val="007D4141"/>
    <w:rsid w:val="007D5691"/>
    <w:rsid w:val="007D6C6B"/>
    <w:rsid w:val="007E1168"/>
    <w:rsid w:val="007E1A27"/>
    <w:rsid w:val="007E2FFE"/>
    <w:rsid w:val="007E46D6"/>
    <w:rsid w:val="007E4F17"/>
    <w:rsid w:val="007E6011"/>
    <w:rsid w:val="007E61E9"/>
    <w:rsid w:val="007E7289"/>
    <w:rsid w:val="007F1361"/>
    <w:rsid w:val="007F1608"/>
    <w:rsid w:val="007F1AFC"/>
    <w:rsid w:val="007F1B27"/>
    <w:rsid w:val="007F1E67"/>
    <w:rsid w:val="007F2837"/>
    <w:rsid w:val="007F3DF4"/>
    <w:rsid w:val="007F4319"/>
    <w:rsid w:val="007F46F7"/>
    <w:rsid w:val="007F4DA5"/>
    <w:rsid w:val="007F5529"/>
    <w:rsid w:val="0080088D"/>
    <w:rsid w:val="00800961"/>
    <w:rsid w:val="00801468"/>
    <w:rsid w:val="00802349"/>
    <w:rsid w:val="008027BF"/>
    <w:rsid w:val="008048EE"/>
    <w:rsid w:val="008054DC"/>
    <w:rsid w:val="00805F80"/>
    <w:rsid w:val="00806926"/>
    <w:rsid w:val="00806F91"/>
    <w:rsid w:val="00807AB6"/>
    <w:rsid w:val="00810455"/>
    <w:rsid w:val="008110B7"/>
    <w:rsid w:val="00811583"/>
    <w:rsid w:val="00811A5D"/>
    <w:rsid w:val="00812A7B"/>
    <w:rsid w:val="00813371"/>
    <w:rsid w:val="0081483D"/>
    <w:rsid w:val="0081586F"/>
    <w:rsid w:val="00816177"/>
    <w:rsid w:val="0081684A"/>
    <w:rsid w:val="00816A37"/>
    <w:rsid w:val="0081771E"/>
    <w:rsid w:val="00817787"/>
    <w:rsid w:val="008202A3"/>
    <w:rsid w:val="00820427"/>
    <w:rsid w:val="0082192A"/>
    <w:rsid w:val="0082194B"/>
    <w:rsid w:val="00822155"/>
    <w:rsid w:val="008233D8"/>
    <w:rsid w:val="00823C29"/>
    <w:rsid w:val="0082415C"/>
    <w:rsid w:val="00824D17"/>
    <w:rsid w:val="0082774C"/>
    <w:rsid w:val="00827A65"/>
    <w:rsid w:val="00827C4E"/>
    <w:rsid w:val="00830289"/>
    <w:rsid w:val="008307A8"/>
    <w:rsid w:val="00830C3A"/>
    <w:rsid w:val="00830ED1"/>
    <w:rsid w:val="00831997"/>
    <w:rsid w:val="00831B5F"/>
    <w:rsid w:val="00831EBF"/>
    <w:rsid w:val="00831F30"/>
    <w:rsid w:val="0083290E"/>
    <w:rsid w:val="0083371A"/>
    <w:rsid w:val="00833949"/>
    <w:rsid w:val="0083439D"/>
    <w:rsid w:val="00834B16"/>
    <w:rsid w:val="00834FA6"/>
    <w:rsid w:val="00841066"/>
    <w:rsid w:val="00842DF4"/>
    <w:rsid w:val="0084313F"/>
    <w:rsid w:val="0084330E"/>
    <w:rsid w:val="0084359C"/>
    <w:rsid w:val="008435AE"/>
    <w:rsid w:val="00845110"/>
    <w:rsid w:val="00845E2C"/>
    <w:rsid w:val="0084642C"/>
    <w:rsid w:val="00846860"/>
    <w:rsid w:val="00846D29"/>
    <w:rsid w:val="00847636"/>
    <w:rsid w:val="008479B6"/>
    <w:rsid w:val="00850CB3"/>
    <w:rsid w:val="00851C61"/>
    <w:rsid w:val="00851E47"/>
    <w:rsid w:val="008520D2"/>
    <w:rsid w:val="008521A9"/>
    <w:rsid w:val="00852531"/>
    <w:rsid w:val="0085253F"/>
    <w:rsid w:val="0085295D"/>
    <w:rsid w:val="00852A47"/>
    <w:rsid w:val="008530E1"/>
    <w:rsid w:val="00853855"/>
    <w:rsid w:val="008545BA"/>
    <w:rsid w:val="008562F3"/>
    <w:rsid w:val="00857295"/>
    <w:rsid w:val="00860E9B"/>
    <w:rsid w:val="00861D9C"/>
    <w:rsid w:val="00861DB3"/>
    <w:rsid w:val="00862359"/>
    <w:rsid w:val="00862569"/>
    <w:rsid w:val="008626FB"/>
    <w:rsid w:val="00863BD7"/>
    <w:rsid w:val="00863D50"/>
    <w:rsid w:val="00864225"/>
    <w:rsid w:val="00864368"/>
    <w:rsid w:val="0086444C"/>
    <w:rsid w:val="0086564C"/>
    <w:rsid w:val="00866B71"/>
    <w:rsid w:val="00866E98"/>
    <w:rsid w:val="0086712B"/>
    <w:rsid w:val="00872DA0"/>
    <w:rsid w:val="00873C9D"/>
    <w:rsid w:val="0087457F"/>
    <w:rsid w:val="0087508D"/>
    <w:rsid w:val="008752DE"/>
    <w:rsid w:val="00876F24"/>
    <w:rsid w:val="008773CB"/>
    <w:rsid w:val="00877B29"/>
    <w:rsid w:val="0088024A"/>
    <w:rsid w:val="00880253"/>
    <w:rsid w:val="00880D6C"/>
    <w:rsid w:val="0088106D"/>
    <w:rsid w:val="00882638"/>
    <w:rsid w:val="00883007"/>
    <w:rsid w:val="00883AE1"/>
    <w:rsid w:val="00884FCD"/>
    <w:rsid w:val="00885412"/>
    <w:rsid w:val="00885ADA"/>
    <w:rsid w:val="00886842"/>
    <w:rsid w:val="00886E9F"/>
    <w:rsid w:val="008875DB"/>
    <w:rsid w:val="008878F2"/>
    <w:rsid w:val="00887AE6"/>
    <w:rsid w:val="00887B03"/>
    <w:rsid w:val="0089014F"/>
    <w:rsid w:val="0089041D"/>
    <w:rsid w:val="00890850"/>
    <w:rsid w:val="008909A6"/>
    <w:rsid w:val="00891CBF"/>
    <w:rsid w:val="00892E00"/>
    <w:rsid w:val="00895545"/>
    <w:rsid w:val="00896A32"/>
    <w:rsid w:val="008A236D"/>
    <w:rsid w:val="008A31A9"/>
    <w:rsid w:val="008A3ABE"/>
    <w:rsid w:val="008A3D77"/>
    <w:rsid w:val="008A3E94"/>
    <w:rsid w:val="008A41CE"/>
    <w:rsid w:val="008A488E"/>
    <w:rsid w:val="008A4AA2"/>
    <w:rsid w:val="008A517F"/>
    <w:rsid w:val="008A658B"/>
    <w:rsid w:val="008A6F9A"/>
    <w:rsid w:val="008A7081"/>
    <w:rsid w:val="008A7471"/>
    <w:rsid w:val="008B27D3"/>
    <w:rsid w:val="008B2E71"/>
    <w:rsid w:val="008B527D"/>
    <w:rsid w:val="008B7AD3"/>
    <w:rsid w:val="008C10D4"/>
    <w:rsid w:val="008C1E9B"/>
    <w:rsid w:val="008C6527"/>
    <w:rsid w:val="008C6E7C"/>
    <w:rsid w:val="008C7651"/>
    <w:rsid w:val="008D03B7"/>
    <w:rsid w:val="008D0799"/>
    <w:rsid w:val="008D0B1B"/>
    <w:rsid w:val="008D1EDE"/>
    <w:rsid w:val="008D2637"/>
    <w:rsid w:val="008D27DB"/>
    <w:rsid w:val="008D2E02"/>
    <w:rsid w:val="008D323A"/>
    <w:rsid w:val="008D348A"/>
    <w:rsid w:val="008D36E9"/>
    <w:rsid w:val="008D399F"/>
    <w:rsid w:val="008D39AB"/>
    <w:rsid w:val="008D46E5"/>
    <w:rsid w:val="008D5639"/>
    <w:rsid w:val="008D59B5"/>
    <w:rsid w:val="008D5C53"/>
    <w:rsid w:val="008D5C68"/>
    <w:rsid w:val="008D6FB2"/>
    <w:rsid w:val="008E11A9"/>
    <w:rsid w:val="008E12E4"/>
    <w:rsid w:val="008E13FD"/>
    <w:rsid w:val="008E2406"/>
    <w:rsid w:val="008E3286"/>
    <w:rsid w:val="008E3487"/>
    <w:rsid w:val="008E49EC"/>
    <w:rsid w:val="008E4A13"/>
    <w:rsid w:val="008E5B90"/>
    <w:rsid w:val="008E5D8A"/>
    <w:rsid w:val="008E5ECC"/>
    <w:rsid w:val="008E6457"/>
    <w:rsid w:val="008E65B7"/>
    <w:rsid w:val="008E69CE"/>
    <w:rsid w:val="008F05C7"/>
    <w:rsid w:val="008F0A46"/>
    <w:rsid w:val="008F1177"/>
    <w:rsid w:val="008F1EAB"/>
    <w:rsid w:val="008F288D"/>
    <w:rsid w:val="008F337F"/>
    <w:rsid w:val="008F3669"/>
    <w:rsid w:val="008F4CB3"/>
    <w:rsid w:val="008F4D47"/>
    <w:rsid w:val="008F5081"/>
    <w:rsid w:val="008F525B"/>
    <w:rsid w:val="008F55AF"/>
    <w:rsid w:val="008F583F"/>
    <w:rsid w:val="008F5949"/>
    <w:rsid w:val="008F6152"/>
    <w:rsid w:val="008F6F7D"/>
    <w:rsid w:val="00900261"/>
    <w:rsid w:val="0090040A"/>
    <w:rsid w:val="00900555"/>
    <w:rsid w:val="009008E5"/>
    <w:rsid w:val="00900911"/>
    <w:rsid w:val="009022F7"/>
    <w:rsid w:val="00902B51"/>
    <w:rsid w:val="0090311B"/>
    <w:rsid w:val="009035AD"/>
    <w:rsid w:val="009037DC"/>
    <w:rsid w:val="00903A9E"/>
    <w:rsid w:val="009049B3"/>
    <w:rsid w:val="00904A44"/>
    <w:rsid w:val="00905CF3"/>
    <w:rsid w:val="009103DE"/>
    <w:rsid w:val="0091041D"/>
    <w:rsid w:val="009104D2"/>
    <w:rsid w:val="00910C9A"/>
    <w:rsid w:val="009116E5"/>
    <w:rsid w:val="00912517"/>
    <w:rsid w:val="00912971"/>
    <w:rsid w:val="009133EB"/>
    <w:rsid w:val="00913930"/>
    <w:rsid w:val="0091399D"/>
    <w:rsid w:val="00914212"/>
    <w:rsid w:val="00915723"/>
    <w:rsid w:val="00915A2B"/>
    <w:rsid w:val="00915C62"/>
    <w:rsid w:val="0091776A"/>
    <w:rsid w:val="00920C04"/>
    <w:rsid w:val="00921057"/>
    <w:rsid w:val="0092187A"/>
    <w:rsid w:val="009218BD"/>
    <w:rsid w:val="009231C8"/>
    <w:rsid w:val="00924503"/>
    <w:rsid w:val="00924ABD"/>
    <w:rsid w:val="00925DC7"/>
    <w:rsid w:val="0092605E"/>
    <w:rsid w:val="009261A9"/>
    <w:rsid w:val="0092631F"/>
    <w:rsid w:val="009279DA"/>
    <w:rsid w:val="00927ED8"/>
    <w:rsid w:val="009312E5"/>
    <w:rsid w:val="00931C5A"/>
    <w:rsid w:val="00932000"/>
    <w:rsid w:val="00932B0A"/>
    <w:rsid w:val="0093365A"/>
    <w:rsid w:val="00933E43"/>
    <w:rsid w:val="00934EBE"/>
    <w:rsid w:val="009353A2"/>
    <w:rsid w:val="00935BC0"/>
    <w:rsid w:val="0093670B"/>
    <w:rsid w:val="00936AFF"/>
    <w:rsid w:val="00936BCE"/>
    <w:rsid w:val="00936BD2"/>
    <w:rsid w:val="009371D0"/>
    <w:rsid w:val="00940A6C"/>
    <w:rsid w:val="009413A5"/>
    <w:rsid w:val="00941A32"/>
    <w:rsid w:val="00942E82"/>
    <w:rsid w:val="00944E03"/>
    <w:rsid w:val="00944F64"/>
    <w:rsid w:val="00944FB5"/>
    <w:rsid w:val="00945639"/>
    <w:rsid w:val="00946866"/>
    <w:rsid w:val="00946E18"/>
    <w:rsid w:val="00946FD2"/>
    <w:rsid w:val="0094732A"/>
    <w:rsid w:val="00952094"/>
    <w:rsid w:val="00953AAA"/>
    <w:rsid w:val="00954FA1"/>
    <w:rsid w:val="00956C9D"/>
    <w:rsid w:val="009571D1"/>
    <w:rsid w:val="00960AD1"/>
    <w:rsid w:val="00960EBD"/>
    <w:rsid w:val="009623D1"/>
    <w:rsid w:val="0096347C"/>
    <w:rsid w:val="00964037"/>
    <w:rsid w:val="009641DD"/>
    <w:rsid w:val="009643D5"/>
    <w:rsid w:val="00964518"/>
    <w:rsid w:val="009646A2"/>
    <w:rsid w:val="00964C8C"/>
    <w:rsid w:val="00964CCD"/>
    <w:rsid w:val="009654E4"/>
    <w:rsid w:val="00965CAD"/>
    <w:rsid w:val="00967537"/>
    <w:rsid w:val="00970A52"/>
    <w:rsid w:val="00971D8A"/>
    <w:rsid w:val="009720B8"/>
    <w:rsid w:val="0097215D"/>
    <w:rsid w:val="00972E6D"/>
    <w:rsid w:val="0097369F"/>
    <w:rsid w:val="009738E7"/>
    <w:rsid w:val="009740BA"/>
    <w:rsid w:val="00974AED"/>
    <w:rsid w:val="009759BC"/>
    <w:rsid w:val="00976827"/>
    <w:rsid w:val="009778C5"/>
    <w:rsid w:val="00980037"/>
    <w:rsid w:val="009805EE"/>
    <w:rsid w:val="00981DEB"/>
    <w:rsid w:val="0098287B"/>
    <w:rsid w:val="00982F1A"/>
    <w:rsid w:val="0098383A"/>
    <w:rsid w:val="00983A52"/>
    <w:rsid w:val="00983D9B"/>
    <w:rsid w:val="00983FD3"/>
    <w:rsid w:val="0098486A"/>
    <w:rsid w:val="0098586C"/>
    <w:rsid w:val="00986CE4"/>
    <w:rsid w:val="00990639"/>
    <w:rsid w:val="00990902"/>
    <w:rsid w:val="009909B7"/>
    <w:rsid w:val="009912EA"/>
    <w:rsid w:val="00991B3D"/>
    <w:rsid w:val="00991EE0"/>
    <w:rsid w:val="00992B36"/>
    <w:rsid w:val="00992FD4"/>
    <w:rsid w:val="009931DB"/>
    <w:rsid w:val="00994388"/>
    <w:rsid w:val="00995FBB"/>
    <w:rsid w:val="00996333"/>
    <w:rsid w:val="0099718D"/>
    <w:rsid w:val="009979E7"/>
    <w:rsid w:val="009A0314"/>
    <w:rsid w:val="009A0DC1"/>
    <w:rsid w:val="009A13CC"/>
    <w:rsid w:val="009A14E8"/>
    <w:rsid w:val="009A1818"/>
    <w:rsid w:val="009A1B18"/>
    <w:rsid w:val="009A253C"/>
    <w:rsid w:val="009A49D5"/>
    <w:rsid w:val="009A4C1C"/>
    <w:rsid w:val="009A7EDF"/>
    <w:rsid w:val="009B01F6"/>
    <w:rsid w:val="009B0E15"/>
    <w:rsid w:val="009B11BC"/>
    <w:rsid w:val="009B1CB2"/>
    <w:rsid w:val="009B2767"/>
    <w:rsid w:val="009B2950"/>
    <w:rsid w:val="009B2C15"/>
    <w:rsid w:val="009B3646"/>
    <w:rsid w:val="009B40DA"/>
    <w:rsid w:val="009B40E3"/>
    <w:rsid w:val="009B436D"/>
    <w:rsid w:val="009B51D8"/>
    <w:rsid w:val="009B6DB8"/>
    <w:rsid w:val="009B71C0"/>
    <w:rsid w:val="009B71DC"/>
    <w:rsid w:val="009B7AC5"/>
    <w:rsid w:val="009C0C1C"/>
    <w:rsid w:val="009C248E"/>
    <w:rsid w:val="009C39E0"/>
    <w:rsid w:val="009C53A8"/>
    <w:rsid w:val="009C550D"/>
    <w:rsid w:val="009C66B6"/>
    <w:rsid w:val="009D184D"/>
    <w:rsid w:val="009D2393"/>
    <w:rsid w:val="009D2471"/>
    <w:rsid w:val="009D2536"/>
    <w:rsid w:val="009D2723"/>
    <w:rsid w:val="009D3FEC"/>
    <w:rsid w:val="009D540C"/>
    <w:rsid w:val="009D5B34"/>
    <w:rsid w:val="009D607D"/>
    <w:rsid w:val="009D72E7"/>
    <w:rsid w:val="009D7963"/>
    <w:rsid w:val="009E0900"/>
    <w:rsid w:val="009E14C9"/>
    <w:rsid w:val="009E14EB"/>
    <w:rsid w:val="009E17FF"/>
    <w:rsid w:val="009E1937"/>
    <w:rsid w:val="009E2F17"/>
    <w:rsid w:val="009E3348"/>
    <w:rsid w:val="009E62B6"/>
    <w:rsid w:val="009E6474"/>
    <w:rsid w:val="009E6EB1"/>
    <w:rsid w:val="009E700A"/>
    <w:rsid w:val="009F00A8"/>
    <w:rsid w:val="009F00D7"/>
    <w:rsid w:val="009F1F64"/>
    <w:rsid w:val="009F29C3"/>
    <w:rsid w:val="009F2B8E"/>
    <w:rsid w:val="009F36C2"/>
    <w:rsid w:val="009F46CE"/>
    <w:rsid w:val="009F51BD"/>
    <w:rsid w:val="009F58FC"/>
    <w:rsid w:val="009F5E2B"/>
    <w:rsid w:val="009F6F65"/>
    <w:rsid w:val="009F7014"/>
    <w:rsid w:val="009F79D6"/>
    <w:rsid w:val="00A01C86"/>
    <w:rsid w:val="00A02523"/>
    <w:rsid w:val="00A02CFF"/>
    <w:rsid w:val="00A04AE3"/>
    <w:rsid w:val="00A05255"/>
    <w:rsid w:val="00A06416"/>
    <w:rsid w:val="00A06BE8"/>
    <w:rsid w:val="00A06F25"/>
    <w:rsid w:val="00A1021A"/>
    <w:rsid w:val="00A107AC"/>
    <w:rsid w:val="00A10991"/>
    <w:rsid w:val="00A11C7A"/>
    <w:rsid w:val="00A13251"/>
    <w:rsid w:val="00A14866"/>
    <w:rsid w:val="00A15676"/>
    <w:rsid w:val="00A157A5"/>
    <w:rsid w:val="00A16278"/>
    <w:rsid w:val="00A167B8"/>
    <w:rsid w:val="00A22764"/>
    <w:rsid w:val="00A2307B"/>
    <w:rsid w:val="00A2399D"/>
    <w:rsid w:val="00A2431E"/>
    <w:rsid w:val="00A2545E"/>
    <w:rsid w:val="00A25906"/>
    <w:rsid w:val="00A264A0"/>
    <w:rsid w:val="00A264AF"/>
    <w:rsid w:val="00A26CF7"/>
    <w:rsid w:val="00A26F2A"/>
    <w:rsid w:val="00A3055F"/>
    <w:rsid w:val="00A309A8"/>
    <w:rsid w:val="00A30F72"/>
    <w:rsid w:val="00A310BC"/>
    <w:rsid w:val="00A31279"/>
    <w:rsid w:val="00A31788"/>
    <w:rsid w:val="00A3297F"/>
    <w:rsid w:val="00A32AAF"/>
    <w:rsid w:val="00A33554"/>
    <w:rsid w:val="00A33894"/>
    <w:rsid w:val="00A338A0"/>
    <w:rsid w:val="00A33BF4"/>
    <w:rsid w:val="00A3402B"/>
    <w:rsid w:val="00A35AE9"/>
    <w:rsid w:val="00A35D80"/>
    <w:rsid w:val="00A36215"/>
    <w:rsid w:val="00A363D3"/>
    <w:rsid w:val="00A36A98"/>
    <w:rsid w:val="00A36B91"/>
    <w:rsid w:val="00A37A30"/>
    <w:rsid w:val="00A4048A"/>
    <w:rsid w:val="00A4053C"/>
    <w:rsid w:val="00A4222D"/>
    <w:rsid w:val="00A4434D"/>
    <w:rsid w:val="00A44409"/>
    <w:rsid w:val="00A45F9B"/>
    <w:rsid w:val="00A46C9D"/>
    <w:rsid w:val="00A46EE2"/>
    <w:rsid w:val="00A47A27"/>
    <w:rsid w:val="00A47F14"/>
    <w:rsid w:val="00A503D3"/>
    <w:rsid w:val="00A5082B"/>
    <w:rsid w:val="00A51695"/>
    <w:rsid w:val="00A52D2D"/>
    <w:rsid w:val="00A54CA9"/>
    <w:rsid w:val="00A5695F"/>
    <w:rsid w:val="00A575A8"/>
    <w:rsid w:val="00A57B96"/>
    <w:rsid w:val="00A61AB6"/>
    <w:rsid w:val="00A621C6"/>
    <w:rsid w:val="00A637F1"/>
    <w:rsid w:val="00A64CDA"/>
    <w:rsid w:val="00A64E73"/>
    <w:rsid w:val="00A653EC"/>
    <w:rsid w:val="00A66720"/>
    <w:rsid w:val="00A667F1"/>
    <w:rsid w:val="00A672B3"/>
    <w:rsid w:val="00A673F9"/>
    <w:rsid w:val="00A679B4"/>
    <w:rsid w:val="00A67D9B"/>
    <w:rsid w:val="00A70E6E"/>
    <w:rsid w:val="00A733A0"/>
    <w:rsid w:val="00A73E0B"/>
    <w:rsid w:val="00A746AD"/>
    <w:rsid w:val="00A75024"/>
    <w:rsid w:val="00A754A2"/>
    <w:rsid w:val="00A75D74"/>
    <w:rsid w:val="00A77363"/>
    <w:rsid w:val="00A77EE9"/>
    <w:rsid w:val="00A77FC3"/>
    <w:rsid w:val="00A80B99"/>
    <w:rsid w:val="00A80C42"/>
    <w:rsid w:val="00A83CDF"/>
    <w:rsid w:val="00A84BC6"/>
    <w:rsid w:val="00A86098"/>
    <w:rsid w:val="00A863D4"/>
    <w:rsid w:val="00A86F04"/>
    <w:rsid w:val="00A900C3"/>
    <w:rsid w:val="00A9260A"/>
    <w:rsid w:val="00A933AE"/>
    <w:rsid w:val="00A9430C"/>
    <w:rsid w:val="00A94483"/>
    <w:rsid w:val="00A94AFE"/>
    <w:rsid w:val="00A95846"/>
    <w:rsid w:val="00A9596B"/>
    <w:rsid w:val="00A96380"/>
    <w:rsid w:val="00AA02B3"/>
    <w:rsid w:val="00AA09E3"/>
    <w:rsid w:val="00AA0A0C"/>
    <w:rsid w:val="00AA0C3D"/>
    <w:rsid w:val="00AA1936"/>
    <w:rsid w:val="00AA1FD5"/>
    <w:rsid w:val="00AA30A0"/>
    <w:rsid w:val="00AA3170"/>
    <w:rsid w:val="00AA32C1"/>
    <w:rsid w:val="00AA3602"/>
    <w:rsid w:val="00AA366C"/>
    <w:rsid w:val="00AA45E2"/>
    <w:rsid w:val="00AA540D"/>
    <w:rsid w:val="00AA5C8D"/>
    <w:rsid w:val="00AA6281"/>
    <w:rsid w:val="00AA6404"/>
    <w:rsid w:val="00AA7B71"/>
    <w:rsid w:val="00AB013A"/>
    <w:rsid w:val="00AB0746"/>
    <w:rsid w:val="00AB0753"/>
    <w:rsid w:val="00AB0BA6"/>
    <w:rsid w:val="00AB113B"/>
    <w:rsid w:val="00AB20DF"/>
    <w:rsid w:val="00AB322D"/>
    <w:rsid w:val="00AB3433"/>
    <w:rsid w:val="00AB3DC4"/>
    <w:rsid w:val="00AB533C"/>
    <w:rsid w:val="00AB5490"/>
    <w:rsid w:val="00AB5996"/>
    <w:rsid w:val="00AB5C05"/>
    <w:rsid w:val="00AC0241"/>
    <w:rsid w:val="00AC0E6A"/>
    <w:rsid w:val="00AC15A4"/>
    <w:rsid w:val="00AC21D0"/>
    <w:rsid w:val="00AC3871"/>
    <w:rsid w:val="00AC4313"/>
    <w:rsid w:val="00AC43F6"/>
    <w:rsid w:val="00AC4494"/>
    <w:rsid w:val="00AC5FAE"/>
    <w:rsid w:val="00AC6178"/>
    <w:rsid w:val="00AC6719"/>
    <w:rsid w:val="00AC7177"/>
    <w:rsid w:val="00AD094D"/>
    <w:rsid w:val="00AD1374"/>
    <w:rsid w:val="00AD18C9"/>
    <w:rsid w:val="00AD1FAF"/>
    <w:rsid w:val="00AD269E"/>
    <w:rsid w:val="00AD36DA"/>
    <w:rsid w:val="00AD3E00"/>
    <w:rsid w:val="00AD4967"/>
    <w:rsid w:val="00AD501A"/>
    <w:rsid w:val="00AD6137"/>
    <w:rsid w:val="00AD75A1"/>
    <w:rsid w:val="00AE101D"/>
    <w:rsid w:val="00AE1F52"/>
    <w:rsid w:val="00AE2310"/>
    <w:rsid w:val="00AE2496"/>
    <w:rsid w:val="00AE3B76"/>
    <w:rsid w:val="00AE3F59"/>
    <w:rsid w:val="00AE4D48"/>
    <w:rsid w:val="00AE52B7"/>
    <w:rsid w:val="00AE577E"/>
    <w:rsid w:val="00AE613C"/>
    <w:rsid w:val="00AE6E9F"/>
    <w:rsid w:val="00AE70E9"/>
    <w:rsid w:val="00AE7781"/>
    <w:rsid w:val="00AF13DA"/>
    <w:rsid w:val="00AF1C07"/>
    <w:rsid w:val="00AF1EFD"/>
    <w:rsid w:val="00AF2E54"/>
    <w:rsid w:val="00AF3D46"/>
    <w:rsid w:val="00AF4EDC"/>
    <w:rsid w:val="00AF556B"/>
    <w:rsid w:val="00AF7967"/>
    <w:rsid w:val="00AF7EF3"/>
    <w:rsid w:val="00B0002A"/>
    <w:rsid w:val="00B004D3"/>
    <w:rsid w:val="00B00870"/>
    <w:rsid w:val="00B01000"/>
    <w:rsid w:val="00B01712"/>
    <w:rsid w:val="00B01A17"/>
    <w:rsid w:val="00B02DD2"/>
    <w:rsid w:val="00B039E2"/>
    <w:rsid w:val="00B04419"/>
    <w:rsid w:val="00B04829"/>
    <w:rsid w:val="00B04B30"/>
    <w:rsid w:val="00B058D4"/>
    <w:rsid w:val="00B07124"/>
    <w:rsid w:val="00B073CC"/>
    <w:rsid w:val="00B07411"/>
    <w:rsid w:val="00B1110C"/>
    <w:rsid w:val="00B1186A"/>
    <w:rsid w:val="00B12F13"/>
    <w:rsid w:val="00B13592"/>
    <w:rsid w:val="00B135A4"/>
    <w:rsid w:val="00B138CA"/>
    <w:rsid w:val="00B13997"/>
    <w:rsid w:val="00B14687"/>
    <w:rsid w:val="00B1550E"/>
    <w:rsid w:val="00B15721"/>
    <w:rsid w:val="00B15824"/>
    <w:rsid w:val="00B15868"/>
    <w:rsid w:val="00B15BF5"/>
    <w:rsid w:val="00B16102"/>
    <w:rsid w:val="00B16D6C"/>
    <w:rsid w:val="00B1700F"/>
    <w:rsid w:val="00B17FAC"/>
    <w:rsid w:val="00B20214"/>
    <w:rsid w:val="00B20269"/>
    <w:rsid w:val="00B20297"/>
    <w:rsid w:val="00B203D6"/>
    <w:rsid w:val="00B211F4"/>
    <w:rsid w:val="00B2140C"/>
    <w:rsid w:val="00B21A0E"/>
    <w:rsid w:val="00B2284E"/>
    <w:rsid w:val="00B22F55"/>
    <w:rsid w:val="00B23A04"/>
    <w:rsid w:val="00B26482"/>
    <w:rsid w:val="00B2764F"/>
    <w:rsid w:val="00B27811"/>
    <w:rsid w:val="00B27DEE"/>
    <w:rsid w:val="00B30B5F"/>
    <w:rsid w:val="00B30E93"/>
    <w:rsid w:val="00B319E5"/>
    <w:rsid w:val="00B31D9A"/>
    <w:rsid w:val="00B32E0D"/>
    <w:rsid w:val="00B3422C"/>
    <w:rsid w:val="00B35553"/>
    <w:rsid w:val="00B365F3"/>
    <w:rsid w:val="00B365F4"/>
    <w:rsid w:val="00B374B5"/>
    <w:rsid w:val="00B37978"/>
    <w:rsid w:val="00B40610"/>
    <w:rsid w:val="00B40862"/>
    <w:rsid w:val="00B40B4C"/>
    <w:rsid w:val="00B40DBC"/>
    <w:rsid w:val="00B41E15"/>
    <w:rsid w:val="00B422EA"/>
    <w:rsid w:val="00B44521"/>
    <w:rsid w:val="00B44B0D"/>
    <w:rsid w:val="00B44E93"/>
    <w:rsid w:val="00B451BC"/>
    <w:rsid w:val="00B457BD"/>
    <w:rsid w:val="00B46222"/>
    <w:rsid w:val="00B46840"/>
    <w:rsid w:val="00B46910"/>
    <w:rsid w:val="00B479B1"/>
    <w:rsid w:val="00B5225C"/>
    <w:rsid w:val="00B529E5"/>
    <w:rsid w:val="00B52D3E"/>
    <w:rsid w:val="00B53310"/>
    <w:rsid w:val="00B53B4B"/>
    <w:rsid w:val="00B54624"/>
    <w:rsid w:val="00B55979"/>
    <w:rsid w:val="00B560E9"/>
    <w:rsid w:val="00B57786"/>
    <w:rsid w:val="00B606AA"/>
    <w:rsid w:val="00B61381"/>
    <w:rsid w:val="00B61E7C"/>
    <w:rsid w:val="00B64271"/>
    <w:rsid w:val="00B648A0"/>
    <w:rsid w:val="00B64A55"/>
    <w:rsid w:val="00B64F94"/>
    <w:rsid w:val="00B65F4C"/>
    <w:rsid w:val="00B66389"/>
    <w:rsid w:val="00B6665B"/>
    <w:rsid w:val="00B66E8D"/>
    <w:rsid w:val="00B67604"/>
    <w:rsid w:val="00B67808"/>
    <w:rsid w:val="00B67DEA"/>
    <w:rsid w:val="00B72115"/>
    <w:rsid w:val="00B749E6"/>
    <w:rsid w:val="00B74B45"/>
    <w:rsid w:val="00B74F68"/>
    <w:rsid w:val="00B7521D"/>
    <w:rsid w:val="00B75A7F"/>
    <w:rsid w:val="00B75A8A"/>
    <w:rsid w:val="00B75F57"/>
    <w:rsid w:val="00B766F6"/>
    <w:rsid w:val="00B7708F"/>
    <w:rsid w:val="00B777A1"/>
    <w:rsid w:val="00B80269"/>
    <w:rsid w:val="00B853CB"/>
    <w:rsid w:val="00B85F9B"/>
    <w:rsid w:val="00B86406"/>
    <w:rsid w:val="00B90AA1"/>
    <w:rsid w:val="00B90AC8"/>
    <w:rsid w:val="00B92283"/>
    <w:rsid w:val="00B94546"/>
    <w:rsid w:val="00B955BB"/>
    <w:rsid w:val="00B96AA1"/>
    <w:rsid w:val="00B96E60"/>
    <w:rsid w:val="00B97478"/>
    <w:rsid w:val="00B97EC0"/>
    <w:rsid w:val="00BA02CA"/>
    <w:rsid w:val="00BA18E8"/>
    <w:rsid w:val="00BA1C9E"/>
    <w:rsid w:val="00BA307B"/>
    <w:rsid w:val="00BA36D2"/>
    <w:rsid w:val="00BA38C2"/>
    <w:rsid w:val="00BA3C64"/>
    <w:rsid w:val="00BA3CB3"/>
    <w:rsid w:val="00BA3ED4"/>
    <w:rsid w:val="00BA4822"/>
    <w:rsid w:val="00BA4F55"/>
    <w:rsid w:val="00BA6D9C"/>
    <w:rsid w:val="00BA70C6"/>
    <w:rsid w:val="00BA7679"/>
    <w:rsid w:val="00BB2513"/>
    <w:rsid w:val="00BB25E7"/>
    <w:rsid w:val="00BB33D6"/>
    <w:rsid w:val="00BB4A19"/>
    <w:rsid w:val="00BC03DF"/>
    <w:rsid w:val="00BC1075"/>
    <w:rsid w:val="00BC2187"/>
    <w:rsid w:val="00BC245B"/>
    <w:rsid w:val="00BC2DBB"/>
    <w:rsid w:val="00BC344F"/>
    <w:rsid w:val="00BC481B"/>
    <w:rsid w:val="00BC4C74"/>
    <w:rsid w:val="00BC4E6E"/>
    <w:rsid w:val="00BC5685"/>
    <w:rsid w:val="00BD093C"/>
    <w:rsid w:val="00BD1241"/>
    <w:rsid w:val="00BD2895"/>
    <w:rsid w:val="00BD2AD9"/>
    <w:rsid w:val="00BD2B02"/>
    <w:rsid w:val="00BD3BDE"/>
    <w:rsid w:val="00BD3F12"/>
    <w:rsid w:val="00BD42B9"/>
    <w:rsid w:val="00BD460C"/>
    <w:rsid w:val="00BD4B9F"/>
    <w:rsid w:val="00BD5395"/>
    <w:rsid w:val="00BD5A33"/>
    <w:rsid w:val="00BD68A4"/>
    <w:rsid w:val="00BD6DB2"/>
    <w:rsid w:val="00BD704E"/>
    <w:rsid w:val="00BD7126"/>
    <w:rsid w:val="00BD7C27"/>
    <w:rsid w:val="00BE0338"/>
    <w:rsid w:val="00BE145B"/>
    <w:rsid w:val="00BE25BA"/>
    <w:rsid w:val="00BE2648"/>
    <w:rsid w:val="00BE43AA"/>
    <w:rsid w:val="00BE4E9B"/>
    <w:rsid w:val="00BE5500"/>
    <w:rsid w:val="00BE57D8"/>
    <w:rsid w:val="00BE5B7A"/>
    <w:rsid w:val="00BE6887"/>
    <w:rsid w:val="00BE698B"/>
    <w:rsid w:val="00BE7975"/>
    <w:rsid w:val="00BF0065"/>
    <w:rsid w:val="00BF0A40"/>
    <w:rsid w:val="00BF20E6"/>
    <w:rsid w:val="00BF2390"/>
    <w:rsid w:val="00BF2583"/>
    <w:rsid w:val="00BF4BD2"/>
    <w:rsid w:val="00BF5AD0"/>
    <w:rsid w:val="00BF5AF1"/>
    <w:rsid w:val="00BF610A"/>
    <w:rsid w:val="00BF6187"/>
    <w:rsid w:val="00BF78CA"/>
    <w:rsid w:val="00BF79EB"/>
    <w:rsid w:val="00C00D98"/>
    <w:rsid w:val="00C00DB5"/>
    <w:rsid w:val="00C01148"/>
    <w:rsid w:val="00C029DF"/>
    <w:rsid w:val="00C02C5C"/>
    <w:rsid w:val="00C02E27"/>
    <w:rsid w:val="00C03BE8"/>
    <w:rsid w:val="00C0403D"/>
    <w:rsid w:val="00C0411D"/>
    <w:rsid w:val="00C052F9"/>
    <w:rsid w:val="00C05C63"/>
    <w:rsid w:val="00C06186"/>
    <w:rsid w:val="00C06583"/>
    <w:rsid w:val="00C07A46"/>
    <w:rsid w:val="00C10F3D"/>
    <w:rsid w:val="00C121CA"/>
    <w:rsid w:val="00C12204"/>
    <w:rsid w:val="00C12537"/>
    <w:rsid w:val="00C12D6C"/>
    <w:rsid w:val="00C1339D"/>
    <w:rsid w:val="00C13908"/>
    <w:rsid w:val="00C14010"/>
    <w:rsid w:val="00C1424C"/>
    <w:rsid w:val="00C142EC"/>
    <w:rsid w:val="00C14322"/>
    <w:rsid w:val="00C15A5D"/>
    <w:rsid w:val="00C15F96"/>
    <w:rsid w:val="00C1606A"/>
    <w:rsid w:val="00C160C6"/>
    <w:rsid w:val="00C161E2"/>
    <w:rsid w:val="00C16858"/>
    <w:rsid w:val="00C17370"/>
    <w:rsid w:val="00C1761C"/>
    <w:rsid w:val="00C1785E"/>
    <w:rsid w:val="00C20896"/>
    <w:rsid w:val="00C217BF"/>
    <w:rsid w:val="00C22184"/>
    <w:rsid w:val="00C22436"/>
    <w:rsid w:val="00C2327D"/>
    <w:rsid w:val="00C232A0"/>
    <w:rsid w:val="00C23B4B"/>
    <w:rsid w:val="00C2456F"/>
    <w:rsid w:val="00C25642"/>
    <w:rsid w:val="00C25FAB"/>
    <w:rsid w:val="00C274EE"/>
    <w:rsid w:val="00C27ED1"/>
    <w:rsid w:val="00C30C7C"/>
    <w:rsid w:val="00C31395"/>
    <w:rsid w:val="00C32487"/>
    <w:rsid w:val="00C326E0"/>
    <w:rsid w:val="00C3300F"/>
    <w:rsid w:val="00C3453B"/>
    <w:rsid w:val="00C34DC1"/>
    <w:rsid w:val="00C35CF4"/>
    <w:rsid w:val="00C36CA9"/>
    <w:rsid w:val="00C37142"/>
    <w:rsid w:val="00C3746F"/>
    <w:rsid w:val="00C3756B"/>
    <w:rsid w:val="00C379ED"/>
    <w:rsid w:val="00C4001F"/>
    <w:rsid w:val="00C40065"/>
    <w:rsid w:val="00C40BEF"/>
    <w:rsid w:val="00C4123A"/>
    <w:rsid w:val="00C416CD"/>
    <w:rsid w:val="00C4236B"/>
    <w:rsid w:val="00C42F2E"/>
    <w:rsid w:val="00C44039"/>
    <w:rsid w:val="00C4425F"/>
    <w:rsid w:val="00C4573B"/>
    <w:rsid w:val="00C45A88"/>
    <w:rsid w:val="00C46ADB"/>
    <w:rsid w:val="00C47033"/>
    <w:rsid w:val="00C473A3"/>
    <w:rsid w:val="00C476CE"/>
    <w:rsid w:val="00C51D89"/>
    <w:rsid w:val="00C52B0B"/>
    <w:rsid w:val="00C54C2A"/>
    <w:rsid w:val="00C5502D"/>
    <w:rsid w:val="00C564F5"/>
    <w:rsid w:val="00C57373"/>
    <w:rsid w:val="00C57A41"/>
    <w:rsid w:val="00C57E22"/>
    <w:rsid w:val="00C60594"/>
    <w:rsid w:val="00C60AB0"/>
    <w:rsid w:val="00C61B8C"/>
    <w:rsid w:val="00C62694"/>
    <w:rsid w:val="00C62F75"/>
    <w:rsid w:val="00C63C93"/>
    <w:rsid w:val="00C64461"/>
    <w:rsid w:val="00C64A60"/>
    <w:rsid w:val="00C660E8"/>
    <w:rsid w:val="00C661F2"/>
    <w:rsid w:val="00C678F5"/>
    <w:rsid w:val="00C67965"/>
    <w:rsid w:val="00C67A35"/>
    <w:rsid w:val="00C67CBD"/>
    <w:rsid w:val="00C67FEF"/>
    <w:rsid w:val="00C70A94"/>
    <w:rsid w:val="00C713E6"/>
    <w:rsid w:val="00C717E3"/>
    <w:rsid w:val="00C71AE1"/>
    <w:rsid w:val="00C71BE5"/>
    <w:rsid w:val="00C7268B"/>
    <w:rsid w:val="00C74983"/>
    <w:rsid w:val="00C75D5B"/>
    <w:rsid w:val="00C762D9"/>
    <w:rsid w:val="00C76609"/>
    <w:rsid w:val="00C76FBA"/>
    <w:rsid w:val="00C80613"/>
    <w:rsid w:val="00C80BF3"/>
    <w:rsid w:val="00C81B15"/>
    <w:rsid w:val="00C81D72"/>
    <w:rsid w:val="00C825C4"/>
    <w:rsid w:val="00C829E2"/>
    <w:rsid w:val="00C8460A"/>
    <w:rsid w:val="00C85663"/>
    <w:rsid w:val="00C86192"/>
    <w:rsid w:val="00C8745D"/>
    <w:rsid w:val="00C87CF6"/>
    <w:rsid w:val="00C91013"/>
    <w:rsid w:val="00C917A6"/>
    <w:rsid w:val="00C91925"/>
    <w:rsid w:val="00C927B8"/>
    <w:rsid w:val="00C92851"/>
    <w:rsid w:val="00C92A56"/>
    <w:rsid w:val="00C94FE9"/>
    <w:rsid w:val="00C95543"/>
    <w:rsid w:val="00C95EC5"/>
    <w:rsid w:val="00C961F3"/>
    <w:rsid w:val="00C96F34"/>
    <w:rsid w:val="00C9756B"/>
    <w:rsid w:val="00C97CA0"/>
    <w:rsid w:val="00C97E18"/>
    <w:rsid w:val="00CA0288"/>
    <w:rsid w:val="00CA05FF"/>
    <w:rsid w:val="00CA0BEB"/>
    <w:rsid w:val="00CA2924"/>
    <w:rsid w:val="00CA2BF8"/>
    <w:rsid w:val="00CA4452"/>
    <w:rsid w:val="00CA5F57"/>
    <w:rsid w:val="00CA68AA"/>
    <w:rsid w:val="00CA6E05"/>
    <w:rsid w:val="00CA72F0"/>
    <w:rsid w:val="00CA7C8F"/>
    <w:rsid w:val="00CB0FFF"/>
    <w:rsid w:val="00CB187C"/>
    <w:rsid w:val="00CB1CD4"/>
    <w:rsid w:val="00CB35AA"/>
    <w:rsid w:val="00CB3BA8"/>
    <w:rsid w:val="00CB508F"/>
    <w:rsid w:val="00CB51A9"/>
    <w:rsid w:val="00CB5446"/>
    <w:rsid w:val="00CB693B"/>
    <w:rsid w:val="00CB7A9C"/>
    <w:rsid w:val="00CC0077"/>
    <w:rsid w:val="00CC0BE5"/>
    <w:rsid w:val="00CC13B4"/>
    <w:rsid w:val="00CC2166"/>
    <w:rsid w:val="00CC2248"/>
    <w:rsid w:val="00CC31F5"/>
    <w:rsid w:val="00CC338D"/>
    <w:rsid w:val="00CC360F"/>
    <w:rsid w:val="00CC3E1D"/>
    <w:rsid w:val="00CC40D7"/>
    <w:rsid w:val="00CC5C93"/>
    <w:rsid w:val="00CC624E"/>
    <w:rsid w:val="00CC6A72"/>
    <w:rsid w:val="00CC6AE9"/>
    <w:rsid w:val="00CC712B"/>
    <w:rsid w:val="00CD03A5"/>
    <w:rsid w:val="00CD05C3"/>
    <w:rsid w:val="00CD0659"/>
    <w:rsid w:val="00CD117E"/>
    <w:rsid w:val="00CD151E"/>
    <w:rsid w:val="00CD29A9"/>
    <w:rsid w:val="00CD2EE8"/>
    <w:rsid w:val="00CD335C"/>
    <w:rsid w:val="00CD4946"/>
    <w:rsid w:val="00CD4DE2"/>
    <w:rsid w:val="00CD6954"/>
    <w:rsid w:val="00CD6DA1"/>
    <w:rsid w:val="00CD717C"/>
    <w:rsid w:val="00CD7BBB"/>
    <w:rsid w:val="00CE1426"/>
    <w:rsid w:val="00CE187E"/>
    <w:rsid w:val="00CE2B05"/>
    <w:rsid w:val="00CE38CB"/>
    <w:rsid w:val="00CE3B42"/>
    <w:rsid w:val="00CE3F62"/>
    <w:rsid w:val="00CE6AD6"/>
    <w:rsid w:val="00CE7BBB"/>
    <w:rsid w:val="00CF0A81"/>
    <w:rsid w:val="00CF1071"/>
    <w:rsid w:val="00CF1C17"/>
    <w:rsid w:val="00CF24EA"/>
    <w:rsid w:val="00CF250A"/>
    <w:rsid w:val="00CF3E19"/>
    <w:rsid w:val="00CF4370"/>
    <w:rsid w:val="00CF5A43"/>
    <w:rsid w:val="00CF6682"/>
    <w:rsid w:val="00CF7428"/>
    <w:rsid w:val="00D00023"/>
    <w:rsid w:val="00D00351"/>
    <w:rsid w:val="00D009A4"/>
    <w:rsid w:val="00D00EC8"/>
    <w:rsid w:val="00D00FB5"/>
    <w:rsid w:val="00D016E5"/>
    <w:rsid w:val="00D018AC"/>
    <w:rsid w:val="00D01B5B"/>
    <w:rsid w:val="00D01D43"/>
    <w:rsid w:val="00D02533"/>
    <w:rsid w:val="00D025FD"/>
    <w:rsid w:val="00D0406C"/>
    <w:rsid w:val="00D0422E"/>
    <w:rsid w:val="00D04496"/>
    <w:rsid w:val="00D04A06"/>
    <w:rsid w:val="00D04BF4"/>
    <w:rsid w:val="00D056EF"/>
    <w:rsid w:val="00D05837"/>
    <w:rsid w:val="00D07D83"/>
    <w:rsid w:val="00D1071D"/>
    <w:rsid w:val="00D10A54"/>
    <w:rsid w:val="00D1157C"/>
    <w:rsid w:val="00D14098"/>
    <w:rsid w:val="00D159E7"/>
    <w:rsid w:val="00D16254"/>
    <w:rsid w:val="00D17134"/>
    <w:rsid w:val="00D17762"/>
    <w:rsid w:val="00D208C6"/>
    <w:rsid w:val="00D20B17"/>
    <w:rsid w:val="00D20D7D"/>
    <w:rsid w:val="00D21453"/>
    <w:rsid w:val="00D214F1"/>
    <w:rsid w:val="00D223DA"/>
    <w:rsid w:val="00D2463F"/>
    <w:rsid w:val="00D250CE"/>
    <w:rsid w:val="00D25292"/>
    <w:rsid w:val="00D25BD5"/>
    <w:rsid w:val="00D25C6B"/>
    <w:rsid w:val="00D25DE3"/>
    <w:rsid w:val="00D26ED4"/>
    <w:rsid w:val="00D271EA"/>
    <w:rsid w:val="00D272D2"/>
    <w:rsid w:val="00D2740C"/>
    <w:rsid w:val="00D27D52"/>
    <w:rsid w:val="00D3074C"/>
    <w:rsid w:val="00D30FB5"/>
    <w:rsid w:val="00D32384"/>
    <w:rsid w:val="00D3292D"/>
    <w:rsid w:val="00D33312"/>
    <w:rsid w:val="00D33C9D"/>
    <w:rsid w:val="00D3412E"/>
    <w:rsid w:val="00D34877"/>
    <w:rsid w:val="00D34F2E"/>
    <w:rsid w:val="00D35A2C"/>
    <w:rsid w:val="00D36B4D"/>
    <w:rsid w:val="00D3714D"/>
    <w:rsid w:val="00D375A0"/>
    <w:rsid w:val="00D40783"/>
    <w:rsid w:val="00D410E9"/>
    <w:rsid w:val="00D412FF"/>
    <w:rsid w:val="00D413B1"/>
    <w:rsid w:val="00D41B53"/>
    <w:rsid w:val="00D441C4"/>
    <w:rsid w:val="00D447CD"/>
    <w:rsid w:val="00D44C6B"/>
    <w:rsid w:val="00D45A0B"/>
    <w:rsid w:val="00D46223"/>
    <w:rsid w:val="00D47DA0"/>
    <w:rsid w:val="00D50358"/>
    <w:rsid w:val="00D52082"/>
    <w:rsid w:val="00D52BD0"/>
    <w:rsid w:val="00D530A5"/>
    <w:rsid w:val="00D536E2"/>
    <w:rsid w:val="00D54CED"/>
    <w:rsid w:val="00D5551C"/>
    <w:rsid w:val="00D564A3"/>
    <w:rsid w:val="00D573B7"/>
    <w:rsid w:val="00D57ACD"/>
    <w:rsid w:val="00D57C07"/>
    <w:rsid w:val="00D60090"/>
    <w:rsid w:val="00D60C16"/>
    <w:rsid w:val="00D60DED"/>
    <w:rsid w:val="00D612B7"/>
    <w:rsid w:val="00D61644"/>
    <w:rsid w:val="00D61658"/>
    <w:rsid w:val="00D6293C"/>
    <w:rsid w:val="00D63C0D"/>
    <w:rsid w:val="00D63CA1"/>
    <w:rsid w:val="00D64182"/>
    <w:rsid w:val="00D64853"/>
    <w:rsid w:val="00D64F33"/>
    <w:rsid w:val="00D65178"/>
    <w:rsid w:val="00D6547E"/>
    <w:rsid w:val="00D654E7"/>
    <w:rsid w:val="00D665E3"/>
    <w:rsid w:val="00D66887"/>
    <w:rsid w:val="00D671DA"/>
    <w:rsid w:val="00D672BC"/>
    <w:rsid w:val="00D70288"/>
    <w:rsid w:val="00D713DE"/>
    <w:rsid w:val="00D716DD"/>
    <w:rsid w:val="00D71D93"/>
    <w:rsid w:val="00D72FC9"/>
    <w:rsid w:val="00D738F7"/>
    <w:rsid w:val="00D744FE"/>
    <w:rsid w:val="00D7557F"/>
    <w:rsid w:val="00D75595"/>
    <w:rsid w:val="00D77154"/>
    <w:rsid w:val="00D8088C"/>
    <w:rsid w:val="00D80C98"/>
    <w:rsid w:val="00D81230"/>
    <w:rsid w:val="00D825F4"/>
    <w:rsid w:val="00D8300B"/>
    <w:rsid w:val="00D83350"/>
    <w:rsid w:val="00D8344A"/>
    <w:rsid w:val="00D836E0"/>
    <w:rsid w:val="00D843AD"/>
    <w:rsid w:val="00D84F9A"/>
    <w:rsid w:val="00D852A4"/>
    <w:rsid w:val="00D85427"/>
    <w:rsid w:val="00D856B3"/>
    <w:rsid w:val="00D9010E"/>
    <w:rsid w:val="00D904DA"/>
    <w:rsid w:val="00D928E2"/>
    <w:rsid w:val="00D92BD4"/>
    <w:rsid w:val="00D93D6D"/>
    <w:rsid w:val="00D93D74"/>
    <w:rsid w:val="00D94064"/>
    <w:rsid w:val="00D94AC0"/>
    <w:rsid w:val="00D97014"/>
    <w:rsid w:val="00D97196"/>
    <w:rsid w:val="00D9748F"/>
    <w:rsid w:val="00D974ED"/>
    <w:rsid w:val="00DA08E6"/>
    <w:rsid w:val="00DA0C42"/>
    <w:rsid w:val="00DA1096"/>
    <w:rsid w:val="00DA154D"/>
    <w:rsid w:val="00DA1F7E"/>
    <w:rsid w:val="00DA1FBA"/>
    <w:rsid w:val="00DA206C"/>
    <w:rsid w:val="00DA33FE"/>
    <w:rsid w:val="00DA36B3"/>
    <w:rsid w:val="00DA4347"/>
    <w:rsid w:val="00DA73CC"/>
    <w:rsid w:val="00DA7892"/>
    <w:rsid w:val="00DA793A"/>
    <w:rsid w:val="00DB1993"/>
    <w:rsid w:val="00DB303F"/>
    <w:rsid w:val="00DB3487"/>
    <w:rsid w:val="00DB34D7"/>
    <w:rsid w:val="00DB40D4"/>
    <w:rsid w:val="00DB582B"/>
    <w:rsid w:val="00DB5E91"/>
    <w:rsid w:val="00DB61FB"/>
    <w:rsid w:val="00DB6D7A"/>
    <w:rsid w:val="00DB6DD4"/>
    <w:rsid w:val="00DB6EA6"/>
    <w:rsid w:val="00DB77C7"/>
    <w:rsid w:val="00DB7AFB"/>
    <w:rsid w:val="00DB7B3A"/>
    <w:rsid w:val="00DC0C35"/>
    <w:rsid w:val="00DC12D4"/>
    <w:rsid w:val="00DC165B"/>
    <w:rsid w:val="00DC2875"/>
    <w:rsid w:val="00DC2CF4"/>
    <w:rsid w:val="00DC323F"/>
    <w:rsid w:val="00DC45E0"/>
    <w:rsid w:val="00DC5E75"/>
    <w:rsid w:val="00DC5EB0"/>
    <w:rsid w:val="00DC62E7"/>
    <w:rsid w:val="00DC6448"/>
    <w:rsid w:val="00DC6B2A"/>
    <w:rsid w:val="00DC7234"/>
    <w:rsid w:val="00DC7903"/>
    <w:rsid w:val="00DD0F49"/>
    <w:rsid w:val="00DD1D47"/>
    <w:rsid w:val="00DD2157"/>
    <w:rsid w:val="00DD2FF5"/>
    <w:rsid w:val="00DD47E5"/>
    <w:rsid w:val="00DD5E65"/>
    <w:rsid w:val="00DD678B"/>
    <w:rsid w:val="00DD6814"/>
    <w:rsid w:val="00DD7216"/>
    <w:rsid w:val="00DE1077"/>
    <w:rsid w:val="00DE2B3D"/>
    <w:rsid w:val="00DE3756"/>
    <w:rsid w:val="00DE4437"/>
    <w:rsid w:val="00DE5014"/>
    <w:rsid w:val="00DE681A"/>
    <w:rsid w:val="00DE7854"/>
    <w:rsid w:val="00DE7917"/>
    <w:rsid w:val="00DF1EF1"/>
    <w:rsid w:val="00DF3A0E"/>
    <w:rsid w:val="00DF5D86"/>
    <w:rsid w:val="00DF69F5"/>
    <w:rsid w:val="00E0008A"/>
    <w:rsid w:val="00E0053B"/>
    <w:rsid w:val="00E00818"/>
    <w:rsid w:val="00E01C56"/>
    <w:rsid w:val="00E01EC3"/>
    <w:rsid w:val="00E01F90"/>
    <w:rsid w:val="00E02049"/>
    <w:rsid w:val="00E03494"/>
    <w:rsid w:val="00E0394B"/>
    <w:rsid w:val="00E0479F"/>
    <w:rsid w:val="00E07014"/>
    <w:rsid w:val="00E101F3"/>
    <w:rsid w:val="00E102D5"/>
    <w:rsid w:val="00E10601"/>
    <w:rsid w:val="00E10E5E"/>
    <w:rsid w:val="00E11004"/>
    <w:rsid w:val="00E116DB"/>
    <w:rsid w:val="00E11873"/>
    <w:rsid w:val="00E11FDE"/>
    <w:rsid w:val="00E123F5"/>
    <w:rsid w:val="00E1336A"/>
    <w:rsid w:val="00E135DC"/>
    <w:rsid w:val="00E13B37"/>
    <w:rsid w:val="00E142CE"/>
    <w:rsid w:val="00E14AB2"/>
    <w:rsid w:val="00E15519"/>
    <w:rsid w:val="00E155A7"/>
    <w:rsid w:val="00E15FE1"/>
    <w:rsid w:val="00E161DD"/>
    <w:rsid w:val="00E164C7"/>
    <w:rsid w:val="00E16D5E"/>
    <w:rsid w:val="00E1721E"/>
    <w:rsid w:val="00E172E3"/>
    <w:rsid w:val="00E1784A"/>
    <w:rsid w:val="00E207AD"/>
    <w:rsid w:val="00E20FF2"/>
    <w:rsid w:val="00E21149"/>
    <w:rsid w:val="00E223AB"/>
    <w:rsid w:val="00E2261C"/>
    <w:rsid w:val="00E22D16"/>
    <w:rsid w:val="00E22D1E"/>
    <w:rsid w:val="00E22E3F"/>
    <w:rsid w:val="00E22F83"/>
    <w:rsid w:val="00E237D7"/>
    <w:rsid w:val="00E23A9F"/>
    <w:rsid w:val="00E23AC3"/>
    <w:rsid w:val="00E2460D"/>
    <w:rsid w:val="00E2515B"/>
    <w:rsid w:val="00E25710"/>
    <w:rsid w:val="00E25C49"/>
    <w:rsid w:val="00E26ACD"/>
    <w:rsid w:val="00E27348"/>
    <w:rsid w:val="00E30E2A"/>
    <w:rsid w:val="00E30FD8"/>
    <w:rsid w:val="00E31884"/>
    <w:rsid w:val="00E32526"/>
    <w:rsid w:val="00E32798"/>
    <w:rsid w:val="00E32E51"/>
    <w:rsid w:val="00E33FA4"/>
    <w:rsid w:val="00E344A3"/>
    <w:rsid w:val="00E35787"/>
    <w:rsid w:val="00E35AD9"/>
    <w:rsid w:val="00E37AFB"/>
    <w:rsid w:val="00E37C49"/>
    <w:rsid w:val="00E4012E"/>
    <w:rsid w:val="00E40661"/>
    <w:rsid w:val="00E42411"/>
    <w:rsid w:val="00E427A3"/>
    <w:rsid w:val="00E42A4A"/>
    <w:rsid w:val="00E42C55"/>
    <w:rsid w:val="00E4312D"/>
    <w:rsid w:val="00E45180"/>
    <w:rsid w:val="00E46839"/>
    <w:rsid w:val="00E46C0E"/>
    <w:rsid w:val="00E46D43"/>
    <w:rsid w:val="00E470CC"/>
    <w:rsid w:val="00E47114"/>
    <w:rsid w:val="00E47851"/>
    <w:rsid w:val="00E47C60"/>
    <w:rsid w:val="00E5023B"/>
    <w:rsid w:val="00E504DD"/>
    <w:rsid w:val="00E50A2E"/>
    <w:rsid w:val="00E5101E"/>
    <w:rsid w:val="00E51276"/>
    <w:rsid w:val="00E51F39"/>
    <w:rsid w:val="00E526CA"/>
    <w:rsid w:val="00E52BDC"/>
    <w:rsid w:val="00E53A8D"/>
    <w:rsid w:val="00E53D19"/>
    <w:rsid w:val="00E53D24"/>
    <w:rsid w:val="00E543EB"/>
    <w:rsid w:val="00E55164"/>
    <w:rsid w:val="00E55A54"/>
    <w:rsid w:val="00E55F74"/>
    <w:rsid w:val="00E565FA"/>
    <w:rsid w:val="00E568F3"/>
    <w:rsid w:val="00E56FA9"/>
    <w:rsid w:val="00E57635"/>
    <w:rsid w:val="00E60466"/>
    <w:rsid w:val="00E61C3C"/>
    <w:rsid w:val="00E62163"/>
    <w:rsid w:val="00E623E4"/>
    <w:rsid w:val="00E62F36"/>
    <w:rsid w:val="00E654E6"/>
    <w:rsid w:val="00E65AAE"/>
    <w:rsid w:val="00E65F9F"/>
    <w:rsid w:val="00E6634B"/>
    <w:rsid w:val="00E66BB3"/>
    <w:rsid w:val="00E66C1A"/>
    <w:rsid w:val="00E6746B"/>
    <w:rsid w:val="00E67C5B"/>
    <w:rsid w:val="00E7066F"/>
    <w:rsid w:val="00E70D7A"/>
    <w:rsid w:val="00E71EA8"/>
    <w:rsid w:val="00E7278D"/>
    <w:rsid w:val="00E73670"/>
    <w:rsid w:val="00E74BE6"/>
    <w:rsid w:val="00E7699F"/>
    <w:rsid w:val="00E7706C"/>
    <w:rsid w:val="00E7751F"/>
    <w:rsid w:val="00E81390"/>
    <w:rsid w:val="00E82186"/>
    <w:rsid w:val="00E82C7B"/>
    <w:rsid w:val="00E83367"/>
    <w:rsid w:val="00E83B37"/>
    <w:rsid w:val="00E841FA"/>
    <w:rsid w:val="00E84709"/>
    <w:rsid w:val="00E84912"/>
    <w:rsid w:val="00E84D2D"/>
    <w:rsid w:val="00E84D86"/>
    <w:rsid w:val="00E86385"/>
    <w:rsid w:val="00E86602"/>
    <w:rsid w:val="00E86D9C"/>
    <w:rsid w:val="00E8751F"/>
    <w:rsid w:val="00E90C2C"/>
    <w:rsid w:val="00E916AE"/>
    <w:rsid w:val="00E91BC7"/>
    <w:rsid w:val="00E927F6"/>
    <w:rsid w:val="00E9305D"/>
    <w:rsid w:val="00E933BC"/>
    <w:rsid w:val="00E936E5"/>
    <w:rsid w:val="00E93BA6"/>
    <w:rsid w:val="00E94059"/>
    <w:rsid w:val="00E94826"/>
    <w:rsid w:val="00E95152"/>
    <w:rsid w:val="00E95857"/>
    <w:rsid w:val="00E95E34"/>
    <w:rsid w:val="00EA0109"/>
    <w:rsid w:val="00EA0C97"/>
    <w:rsid w:val="00EA0D49"/>
    <w:rsid w:val="00EA1FB5"/>
    <w:rsid w:val="00EA2A90"/>
    <w:rsid w:val="00EA35D3"/>
    <w:rsid w:val="00EA3A6A"/>
    <w:rsid w:val="00EA4E2B"/>
    <w:rsid w:val="00EA50D8"/>
    <w:rsid w:val="00EA5402"/>
    <w:rsid w:val="00EA54C4"/>
    <w:rsid w:val="00EA66B4"/>
    <w:rsid w:val="00EA6ED2"/>
    <w:rsid w:val="00EA70A9"/>
    <w:rsid w:val="00EA722E"/>
    <w:rsid w:val="00EA778C"/>
    <w:rsid w:val="00EA79BA"/>
    <w:rsid w:val="00EA7A56"/>
    <w:rsid w:val="00EA7AB2"/>
    <w:rsid w:val="00EA7E79"/>
    <w:rsid w:val="00EB0644"/>
    <w:rsid w:val="00EB0ABE"/>
    <w:rsid w:val="00EB0BAF"/>
    <w:rsid w:val="00EB1496"/>
    <w:rsid w:val="00EB177A"/>
    <w:rsid w:val="00EB2415"/>
    <w:rsid w:val="00EB258F"/>
    <w:rsid w:val="00EB26B5"/>
    <w:rsid w:val="00EB2D62"/>
    <w:rsid w:val="00EB2D9D"/>
    <w:rsid w:val="00EB2ED4"/>
    <w:rsid w:val="00EB32B4"/>
    <w:rsid w:val="00EB38A3"/>
    <w:rsid w:val="00EB3B37"/>
    <w:rsid w:val="00EB3C21"/>
    <w:rsid w:val="00EB4172"/>
    <w:rsid w:val="00EB5799"/>
    <w:rsid w:val="00EB5EB9"/>
    <w:rsid w:val="00EC00A9"/>
    <w:rsid w:val="00EC0D84"/>
    <w:rsid w:val="00EC1931"/>
    <w:rsid w:val="00EC2EC4"/>
    <w:rsid w:val="00EC34AE"/>
    <w:rsid w:val="00EC3515"/>
    <w:rsid w:val="00EC5B67"/>
    <w:rsid w:val="00EC5CFC"/>
    <w:rsid w:val="00EC6311"/>
    <w:rsid w:val="00EC65DF"/>
    <w:rsid w:val="00EC6863"/>
    <w:rsid w:val="00ED0014"/>
    <w:rsid w:val="00ED0EC2"/>
    <w:rsid w:val="00ED1487"/>
    <w:rsid w:val="00ED1DEF"/>
    <w:rsid w:val="00ED2D59"/>
    <w:rsid w:val="00ED3107"/>
    <w:rsid w:val="00ED36F3"/>
    <w:rsid w:val="00ED40E7"/>
    <w:rsid w:val="00ED468B"/>
    <w:rsid w:val="00ED5F87"/>
    <w:rsid w:val="00ED7D5D"/>
    <w:rsid w:val="00EE0316"/>
    <w:rsid w:val="00EE13C4"/>
    <w:rsid w:val="00EE2215"/>
    <w:rsid w:val="00EE3690"/>
    <w:rsid w:val="00EE3990"/>
    <w:rsid w:val="00EE3A60"/>
    <w:rsid w:val="00EE3EEA"/>
    <w:rsid w:val="00EE458D"/>
    <w:rsid w:val="00EE4640"/>
    <w:rsid w:val="00EE63F0"/>
    <w:rsid w:val="00EE6848"/>
    <w:rsid w:val="00EE6850"/>
    <w:rsid w:val="00EE6C2D"/>
    <w:rsid w:val="00EE71D5"/>
    <w:rsid w:val="00EF0573"/>
    <w:rsid w:val="00EF08DD"/>
    <w:rsid w:val="00EF0B9E"/>
    <w:rsid w:val="00EF15BD"/>
    <w:rsid w:val="00EF24F4"/>
    <w:rsid w:val="00EF28DF"/>
    <w:rsid w:val="00EF35F5"/>
    <w:rsid w:val="00EF383B"/>
    <w:rsid w:val="00EF38B5"/>
    <w:rsid w:val="00EF453F"/>
    <w:rsid w:val="00EF5369"/>
    <w:rsid w:val="00EF6C8E"/>
    <w:rsid w:val="00EF6FB9"/>
    <w:rsid w:val="00F00388"/>
    <w:rsid w:val="00F008B2"/>
    <w:rsid w:val="00F00C89"/>
    <w:rsid w:val="00F00D0A"/>
    <w:rsid w:val="00F012DF"/>
    <w:rsid w:val="00F0195C"/>
    <w:rsid w:val="00F01B62"/>
    <w:rsid w:val="00F01F7C"/>
    <w:rsid w:val="00F02EBA"/>
    <w:rsid w:val="00F04049"/>
    <w:rsid w:val="00F04820"/>
    <w:rsid w:val="00F04937"/>
    <w:rsid w:val="00F04A73"/>
    <w:rsid w:val="00F05C33"/>
    <w:rsid w:val="00F06A10"/>
    <w:rsid w:val="00F07B0F"/>
    <w:rsid w:val="00F101A0"/>
    <w:rsid w:val="00F104EA"/>
    <w:rsid w:val="00F11869"/>
    <w:rsid w:val="00F118B9"/>
    <w:rsid w:val="00F11CA2"/>
    <w:rsid w:val="00F11FD1"/>
    <w:rsid w:val="00F12AD4"/>
    <w:rsid w:val="00F1339B"/>
    <w:rsid w:val="00F13414"/>
    <w:rsid w:val="00F13991"/>
    <w:rsid w:val="00F13A7B"/>
    <w:rsid w:val="00F143AD"/>
    <w:rsid w:val="00F15709"/>
    <w:rsid w:val="00F15CD7"/>
    <w:rsid w:val="00F15F69"/>
    <w:rsid w:val="00F1737E"/>
    <w:rsid w:val="00F202FF"/>
    <w:rsid w:val="00F21F17"/>
    <w:rsid w:val="00F227F3"/>
    <w:rsid w:val="00F228F3"/>
    <w:rsid w:val="00F22BB6"/>
    <w:rsid w:val="00F22D97"/>
    <w:rsid w:val="00F23219"/>
    <w:rsid w:val="00F2382A"/>
    <w:rsid w:val="00F24006"/>
    <w:rsid w:val="00F24090"/>
    <w:rsid w:val="00F24706"/>
    <w:rsid w:val="00F25A55"/>
    <w:rsid w:val="00F25B1B"/>
    <w:rsid w:val="00F25CB4"/>
    <w:rsid w:val="00F2667A"/>
    <w:rsid w:val="00F26A4E"/>
    <w:rsid w:val="00F27CDD"/>
    <w:rsid w:val="00F30549"/>
    <w:rsid w:val="00F30D2D"/>
    <w:rsid w:val="00F30F61"/>
    <w:rsid w:val="00F31396"/>
    <w:rsid w:val="00F318B1"/>
    <w:rsid w:val="00F32359"/>
    <w:rsid w:val="00F3392A"/>
    <w:rsid w:val="00F3402F"/>
    <w:rsid w:val="00F35EB6"/>
    <w:rsid w:val="00F36C0B"/>
    <w:rsid w:val="00F36C60"/>
    <w:rsid w:val="00F36CC4"/>
    <w:rsid w:val="00F40843"/>
    <w:rsid w:val="00F410F2"/>
    <w:rsid w:val="00F41C80"/>
    <w:rsid w:val="00F41CE6"/>
    <w:rsid w:val="00F41F98"/>
    <w:rsid w:val="00F42E01"/>
    <w:rsid w:val="00F438AA"/>
    <w:rsid w:val="00F43B11"/>
    <w:rsid w:val="00F43BD7"/>
    <w:rsid w:val="00F4520C"/>
    <w:rsid w:val="00F46148"/>
    <w:rsid w:val="00F46AE4"/>
    <w:rsid w:val="00F46B05"/>
    <w:rsid w:val="00F4700F"/>
    <w:rsid w:val="00F4793D"/>
    <w:rsid w:val="00F51D43"/>
    <w:rsid w:val="00F51D57"/>
    <w:rsid w:val="00F53195"/>
    <w:rsid w:val="00F53CB0"/>
    <w:rsid w:val="00F54609"/>
    <w:rsid w:val="00F54802"/>
    <w:rsid w:val="00F54CB7"/>
    <w:rsid w:val="00F55242"/>
    <w:rsid w:val="00F55A53"/>
    <w:rsid w:val="00F561C1"/>
    <w:rsid w:val="00F56B1B"/>
    <w:rsid w:val="00F57AEA"/>
    <w:rsid w:val="00F57C0A"/>
    <w:rsid w:val="00F57ECB"/>
    <w:rsid w:val="00F612A0"/>
    <w:rsid w:val="00F61F65"/>
    <w:rsid w:val="00F62818"/>
    <w:rsid w:val="00F63959"/>
    <w:rsid w:val="00F6495B"/>
    <w:rsid w:val="00F65AA6"/>
    <w:rsid w:val="00F65B68"/>
    <w:rsid w:val="00F65F10"/>
    <w:rsid w:val="00F66271"/>
    <w:rsid w:val="00F66A86"/>
    <w:rsid w:val="00F6759E"/>
    <w:rsid w:val="00F67FCE"/>
    <w:rsid w:val="00F713D9"/>
    <w:rsid w:val="00F71786"/>
    <w:rsid w:val="00F71AEC"/>
    <w:rsid w:val="00F71D83"/>
    <w:rsid w:val="00F7291A"/>
    <w:rsid w:val="00F73020"/>
    <w:rsid w:val="00F7331A"/>
    <w:rsid w:val="00F73ADC"/>
    <w:rsid w:val="00F747C7"/>
    <w:rsid w:val="00F753FF"/>
    <w:rsid w:val="00F763AB"/>
    <w:rsid w:val="00F76A35"/>
    <w:rsid w:val="00F76B1B"/>
    <w:rsid w:val="00F8057E"/>
    <w:rsid w:val="00F80D96"/>
    <w:rsid w:val="00F811F7"/>
    <w:rsid w:val="00F813F8"/>
    <w:rsid w:val="00F81B07"/>
    <w:rsid w:val="00F81B44"/>
    <w:rsid w:val="00F81BBB"/>
    <w:rsid w:val="00F8260D"/>
    <w:rsid w:val="00F82641"/>
    <w:rsid w:val="00F835EA"/>
    <w:rsid w:val="00F84270"/>
    <w:rsid w:val="00F84753"/>
    <w:rsid w:val="00F85A99"/>
    <w:rsid w:val="00F86385"/>
    <w:rsid w:val="00F86F5E"/>
    <w:rsid w:val="00F87223"/>
    <w:rsid w:val="00F90213"/>
    <w:rsid w:val="00F90539"/>
    <w:rsid w:val="00F90905"/>
    <w:rsid w:val="00F90D99"/>
    <w:rsid w:val="00F921B3"/>
    <w:rsid w:val="00F9249B"/>
    <w:rsid w:val="00F936F7"/>
    <w:rsid w:val="00F94156"/>
    <w:rsid w:val="00F94F6F"/>
    <w:rsid w:val="00F95CBF"/>
    <w:rsid w:val="00F969E6"/>
    <w:rsid w:val="00F96AD7"/>
    <w:rsid w:val="00F972C1"/>
    <w:rsid w:val="00F9788B"/>
    <w:rsid w:val="00F978DC"/>
    <w:rsid w:val="00F97A18"/>
    <w:rsid w:val="00FA0405"/>
    <w:rsid w:val="00FA068F"/>
    <w:rsid w:val="00FA0FC3"/>
    <w:rsid w:val="00FA190D"/>
    <w:rsid w:val="00FA1D13"/>
    <w:rsid w:val="00FA2153"/>
    <w:rsid w:val="00FA241E"/>
    <w:rsid w:val="00FA3143"/>
    <w:rsid w:val="00FA326C"/>
    <w:rsid w:val="00FA457A"/>
    <w:rsid w:val="00FA4759"/>
    <w:rsid w:val="00FA4F36"/>
    <w:rsid w:val="00FA50FA"/>
    <w:rsid w:val="00FA52E2"/>
    <w:rsid w:val="00FA67D3"/>
    <w:rsid w:val="00FA6D57"/>
    <w:rsid w:val="00FA7680"/>
    <w:rsid w:val="00FA7761"/>
    <w:rsid w:val="00FB00CF"/>
    <w:rsid w:val="00FB02BB"/>
    <w:rsid w:val="00FB0B4D"/>
    <w:rsid w:val="00FB0BB7"/>
    <w:rsid w:val="00FB162E"/>
    <w:rsid w:val="00FB19ED"/>
    <w:rsid w:val="00FB50C0"/>
    <w:rsid w:val="00FB5378"/>
    <w:rsid w:val="00FB5CB7"/>
    <w:rsid w:val="00FB5E87"/>
    <w:rsid w:val="00FB628C"/>
    <w:rsid w:val="00FB640D"/>
    <w:rsid w:val="00FB7797"/>
    <w:rsid w:val="00FB7A01"/>
    <w:rsid w:val="00FB7A24"/>
    <w:rsid w:val="00FC0073"/>
    <w:rsid w:val="00FC038D"/>
    <w:rsid w:val="00FC0489"/>
    <w:rsid w:val="00FC07BD"/>
    <w:rsid w:val="00FC2AD3"/>
    <w:rsid w:val="00FC48E5"/>
    <w:rsid w:val="00FC49D1"/>
    <w:rsid w:val="00FC5C13"/>
    <w:rsid w:val="00FD0137"/>
    <w:rsid w:val="00FD0E65"/>
    <w:rsid w:val="00FD208D"/>
    <w:rsid w:val="00FD20D0"/>
    <w:rsid w:val="00FD2195"/>
    <w:rsid w:val="00FD48C8"/>
    <w:rsid w:val="00FD50BA"/>
    <w:rsid w:val="00FD5279"/>
    <w:rsid w:val="00FD5BC3"/>
    <w:rsid w:val="00FD6D99"/>
    <w:rsid w:val="00FD7C6B"/>
    <w:rsid w:val="00FD7E3C"/>
    <w:rsid w:val="00FE02DA"/>
    <w:rsid w:val="00FE044B"/>
    <w:rsid w:val="00FE1D88"/>
    <w:rsid w:val="00FE1DB7"/>
    <w:rsid w:val="00FE1FBA"/>
    <w:rsid w:val="00FE27A7"/>
    <w:rsid w:val="00FE2C16"/>
    <w:rsid w:val="00FE2E74"/>
    <w:rsid w:val="00FE3446"/>
    <w:rsid w:val="00FE3838"/>
    <w:rsid w:val="00FE4609"/>
    <w:rsid w:val="00FE7079"/>
    <w:rsid w:val="00FE7933"/>
    <w:rsid w:val="00FF0331"/>
    <w:rsid w:val="00FF0809"/>
    <w:rsid w:val="00FF087B"/>
    <w:rsid w:val="00FF0A51"/>
    <w:rsid w:val="00FF186F"/>
    <w:rsid w:val="00FF1993"/>
    <w:rsid w:val="00FF1B5E"/>
    <w:rsid w:val="00FF3D4B"/>
    <w:rsid w:val="00FF3F64"/>
    <w:rsid w:val="00FF44B6"/>
    <w:rsid w:val="00FF4880"/>
    <w:rsid w:val="00FF5282"/>
    <w:rsid w:val="00FF54FC"/>
    <w:rsid w:val="00FF61BB"/>
    <w:rsid w:val="00FF6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15E31A"/>
  <w15:docId w15:val="{6783C94C-6A5B-486C-9860-F90DBFF5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69FB"/>
    <w:rPr>
      <w:rFonts w:ascii="Arial" w:hAnsi="Arial"/>
      <w:szCs w:val="24"/>
      <w:lang w:eastAsia="en-US"/>
    </w:rPr>
  </w:style>
  <w:style w:type="paragraph" w:styleId="Heading1">
    <w:name w:val="heading 1"/>
    <w:basedOn w:val="Normal"/>
    <w:next w:val="BodyText"/>
    <w:link w:val="Heading1Char"/>
    <w:autoRedefine/>
    <w:qFormat/>
    <w:rsid w:val="00AD18C9"/>
    <w:pPr>
      <w:keepNext/>
      <w:numPr>
        <w:numId w:val="23"/>
      </w:numPr>
      <w:pBdr>
        <w:bottom w:val="single" w:sz="4" w:space="1" w:color="auto"/>
      </w:pBdr>
      <w:spacing w:after="360"/>
      <w:outlineLvl w:val="0"/>
    </w:pPr>
    <w:rPr>
      <w:rFonts w:cs="Arial"/>
      <w:b/>
      <w:kern w:val="32"/>
      <w:sz w:val="28"/>
      <w:szCs w:val="28"/>
    </w:rPr>
  </w:style>
  <w:style w:type="paragraph" w:styleId="Heading2">
    <w:name w:val="heading 2"/>
    <w:basedOn w:val="Heading1"/>
    <w:next w:val="BodyText"/>
    <w:link w:val="Heading2Char"/>
    <w:qFormat/>
    <w:rsid w:val="00F969E6"/>
    <w:pPr>
      <w:keepLines/>
      <w:numPr>
        <w:ilvl w:val="1"/>
      </w:numPr>
      <w:pBdr>
        <w:bottom w:val="none" w:sz="0" w:space="0" w:color="auto"/>
      </w:pBdr>
      <w:spacing w:before="480" w:after="240"/>
      <w:outlineLvl w:val="1"/>
    </w:pPr>
    <w:rPr>
      <w:bCs/>
      <w:spacing w:val="-10"/>
      <w:kern w:val="20"/>
      <w:sz w:val="24"/>
      <w:szCs w:val="24"/>
    </w:rPr>
  </w:style>
  <w:style w:type="paragraph" w:styleId="Heading3">
    <w:name w:val="heading 3"/>
    <w:basedOn w:val="Normal"/>
    <w:next w:val="BodyText"/>
    <w:link w:val="Heading3Char"/>
    <w:qFormat/>
    <w:rsid w:val="00C02C5C"/>
    <w:pPr>
      <w:keepNext/>
      <w:numPr>
        <w:ilvl w:val="2"/>
        <w:numId w:val="22"/>
      </w:numPr>
      <w:spacing w:before="480" w:after="240"/>
      <w:outlineLvl w:val="2"/>
    </w:pPr>
    <w:rPr>
      <w:b/>
      <w:bCs/>
      <w:iCs/>
      <w:sz w:val="24"/>
      <w:szCs w:val="22"/>
    </w:rPr>
  </w:style>
  <w:style w:type="paragraph" w:styleId="Heading4">
    <w:name w:val="heading 4"/>
    <w:basedOn w:val="Normal"/>
    <w:next w:val="BodyText-1"/>
    <w:qFormat/>
    <w:rsid w:val="00F969E6"/>
    <w:pPr>
      <w:keepNext/>
      <w:numPr>
        <w:ilvl w:val="3"/>
        <w:numId w:val="22"/>
      </w:numPr>
      <w:spacing w:before="240" w:after="60"/>
      <w:outlineLvl w:val="3"/>
    </w:pPr>
    <w:rPr>
      <w:rFonts w:ascii="Arial Narrow" w:hAnsi="Arial Narrow"/>
      <w:bCs/>
      <w:i/>
      <w:szCs w:val="28"/>
    </w:rPr>
  </w:style>
  <w:style w:type="paragraph" w:styleId="Heading5">
    <w:name w:val="heading 5"/>
    <w:basedOn w:val="Normal"/>
    <w:next w:val="Normal"/>
    <w:qFormat/>
    <w:rsid w:val="00F969E6"/>
    <w:pPr>
      <w:numPr>
        <w:ilvl w:val="4"/>
        <w:numId w:val="22"/>
      </w:numPr>
      <w:spacing w:before="240" w:after="60"/>
      <w:outlineLvl w:val="4"/>
    </w:pPr>
    <w:rPr>
      <w:b/>
      <w:bCs/>
      <w:i/>
      <w:iCs/>
      <w:sz w:val="18"/>
      <w:szCs w:val="18"/>
    </w:rPr>
  </w:style>
  <w:style w:type="paragraph" w:styleId="Heading6">
    <w:name w:val="heading 6"/>
    <w:basedOn w:val="Normal"/>
    <w:next w:val="Normal"/>
    <w:qFormat/>
    <w:rsid w:val="00F969E6"/>
    <w:pPr>
      <w:numPr>
        <w:ilvl w:val="5"/>
        <w:numId w:val="22"/>
      </w:numPr>
      <w:spacing w:before="240" w:after="60"/>
      <w:outlineLvl w:val="5"/>
    </w:pPr>
    <w:rPr>
      <w:b/>
      <w:bCs/>
      <w:sz w:val="22"/>
      <w:szCs w:val="22"/>
    </w:rPr>
  </w:style>
  <w:style w:type="paragraph" w:styleId="Heading7">
    <w:name w:val="heading 7"/>
    <w:basedOn w:val="Normal"/>
    <w:next w:val="Normal"/>
    <w:qFormat/>
    <w:rsid w:val="00F969E6"/>
    <w:pPr>
      <w:numPr>
        <w:ilvl w:val="6"/>
        <w:numId w:val="22"/>
      </w:numPr>
      <w:spacing w:before="240" w:after="60"/>
      <w:outlineLvl w:val="6"/>
    </w:pPr>
  </w:style>
  <w:style w:type="paragraph" w:styleId="Heading8">
    <w:name w:val="heading 8"/>
    <w:basedOn w:val="Normal"/>
    <w:next w:val="Normal"/>
    <w:qFormat/>
    <w:rsid w:val="00F969E6"/>
    <w:pPr>
      <w:numPr>
        <w:ilvl w:val="7"/>
        <w:numId w:val="22"/>
      </w:numPr>
      <w:spacing w:before="240" w:after="60"/>
      <w:outlineLvl w:val="7"/>
    </w:pPr>
    <w:rPr>
      <w:i/>
      <w:iCs/>
    </w:rPr>
  </w:style>
  <w:style w:type="paragraph" w:styleId="Heading9">
    <w:name w:val="heading 9"/>
    <w:basedOn w:val="Normal"/>
    <w:next w:val="Normal"/>
    <w:qFormat/>
    <w:rsid w:val="00F969E6"/>
    <w:pPr>
      <w:numPr>
        <w:ilvl w:val="8"/>
        <w:numId w:val="2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F969E6"/>
    <w:pPr>
      <w:numPr>
        <w:numId w:val="1"/>
      </w:numPr>
    </w:pPr>
  </w:style>
  <w:style w:type="numbering" w:styleId="1ai">
    <w:name w:val="Outline List 1"/>
    <w:basedOn w:val="NoList"/>
    <w:semiHidden/>
    <w:rsid w:val="00F969E6"/>
    <w:pPr>
      <w:numPr>
        <w:numId w:val="2"/>
      </w:numPr>
    </w:pPr>
  </w:style>
  <w:style w:type="paragraph" w:styleId="BodyText">
    <w:name w:val="Body Text"/>
    <w:basedOn w:val="Normal"/>
    <w:link w:val="BodyTextChar"/>
    <w:rsid w:val="00F969E6"/>
    <w:pPr>
      <w:spacing w:before="240" w:after="120"/>
      <w:ind w:left="567"/>
      <w:jc w:val="both"/>
    </w:pPr>
  </w:style>
  <w:style w:type="paragraph" w:customStyle="1" w:styleId="ActionPoints">
    <w:name w:val="Action Points"/>
    <w:basedOn w:val="BodyText"/>
    <w:rsid w:val="00F969E6"/>
    <w:pPr>
      <w:numPr>
        <w:numId w:val="3"/>
      </w:numPr>
    </w:pPr>
    <w:rPr>
      <w:lang w:val="en-US"/>
    </w:rPr>
  </w:style>
  <w:style w:type="paragraph" w:customStyle="1" w:styleId="ActionPoints1">
    <w:name w:val="Action Points 1"/>
    <w:basedOn w:val="ActionPoints"/>
    <w:rsid w:val="00F969E6"/>
    <w:pPr>
      <w:numPr>
        <w:numId w:val="0"/>
      </w:numPr>
    </w:pPr>
  </w:style>
  <w:style w:type="paragraph" w:customStyle="1" w:styleId="ActionPoints2">
    <w:name w:val="Action Points 2"/>
    <w:basedOn w:val="ActionPoints"/>
    <w:rsid w:val="00F969E6"/>
    <w:pPr>
      <w:numPr>
        <w:numId w:val="0"/>
      </w:numPr>
    </w:pPr>
  </w:style>
  <w:style w:type="paragraph" w:customStyle="1" w:styleId="AP">
    <w:name w:val="AP"/>
    <w:basedOn w:val="ActionPoints2"/>
    <w:rsid w:val="00F969E6"/>
    <w:pPr>
      <w:tabs>
        <w:tab w:val="left" w:pos="1620"/>
      </w:tabs>
      <w:ind w:left="1620" w:hanging="1080"/>
    </w:pPr>
  </w:style>
  <w:style w:type="paragraph" w:customStyle="1" w:styleId="Appendix">
    <w:name w:val="Appendix"/>
    <w:basedOn w:val="Heading1"/>
    <w:next w:val="BodyText"/>
    <w:link w:val="AppendixChar"/>
    <w:rsid w:val="00F969E6"/>
    <w:pPr>
      <w:numPr>
        <w:numId w:val="0"/>
      </w:numPr>
    </w:pPr>
  </w:style>
  <w:style w:type="paragraph" w:customStyle="1" w:styleId="Appendix2">
    <w:name w:val="Appendix 2"/>
    <w:basedOn w:val="Heading2"/>
    <w:rsid w:val="00F969E6"/>
    <w:pPr>
      <w:numPr>
        <w:ilvl w:val="0"/>
        <w:numId w:val="0"/>
      </w:numPr>
    </w:pPr>
  </w:style>
  <w:style w:type="paragraph" w:customStyle="1" w:styleId="Appendix3">
    <w:name w:val="Appendix 3"/>
    <w:basedOn w:val="Heading3"/>
    <w:rsid w:val="00F969E6"/>
    <w:pPr>
      <w:numPr>
        <w:ilvl w:val="0"/>
        <w:numId w:val="0"/>
      </w:numPr>
    </w:pPr>
  </w:style>
  <w:style w:type="character" w:customStyle="1" w:styleId="Heading1Char">
    <w:name w:val="Heading 1 Char"/>
    <w:link w:val="Heading1"/>
    <w:rsid w:val="00AD18C9"/>
    <w:rPr>
      <w:rFonts w:ascii="Arial" w:hAnsi="Arial" w:cs="Arial"/>
      <w:b/>
      <w:kern w:val="32"/>
      <w:sz w:val="28"/>
      <w:szCs w:val="28"/>
      <w:lang w:eastAsia="en-US"/>
    </w:rPr>
  </w:style>
  <w:style w:type="character" w:customStyle="1" w:styleId="AppendixChar">
    <w:name w:val="Appendix Char"/>
    <w:basedOn w:val="Heading1Char"/>
    <w:link w:val="Appendix"/>
    <w:rsid w:val="00F969E6"/>
    <w:rPr>
      <w:rFonts w:ascii="Arial Narrow" w:hAnsi="Arial Narrow" w:cs="Arial"/>
      <w:b/>
      <w:bCs w:val="0"/>
      <w:kern w:val="32"/>
      <w:sz w:val="28"/>
      <w:szCs w:val="28"/>
      <w:lang w:eastAsia="en-US"/>
    </w:rPr>
  </w:style>
  <w:style w:type="paragraph" w:customStyle="1" w:styleId="AppendixSubSubSection">
    <w:name w:val="Appendix Sub SubSection"/>
    <w:basedOn w:val="Heading3"/>
    <w:rsid w:val="00F969E6"/>
    <w:pPr>
      <w:numPr>
        <w:numId w:val="4"/>
      </w:numPr>
    </w:pPr>
  </w:style>
  <w:style w:type="paragraph" w:customStyle="1" w:styleId="AppendixSubsection">
    <w:name w:val="Appendix Subsection"/>
    <w:basedOn w:val="Heading2"/>
    <w:rsid w:val="00F969E6"/>
    <w:pPr>
      <w:numPr>
        <w:numId w:val="5"/>
      </w:numPr>
    </w:pPr>
  </w:style>
  <w:style w:type="paragraph" w:customStyle="1" w:styleId="AppendixSubText">
    <w:name w:val="Appendix SubText"/>
    <w:basedOn w:val="Appendix3"/>
    <w:rsid w:val="00F969E6"/>
    <w:pPr>
      <w:tabs>
        <w:tab w:val="num" w:pos="1260"/>
      </w:tabs>
      <w:ind w:left="540"/>
    </w:pPr>
  </w:style>
  <w:style w:type="paragraph" w:customStyle="1" w:styleId="AppendixSubsubText">
    <w:name w:val="Appendix SubsubText"/>
    <w:basedOn w:val="AppendixSubText"/>
    <w:rsid w:val="00F969E6"/>
    <w:pPr>
      <w:ind w:left="1260"/>
    </w:pPr>
  </w:style>
  <w:style w:type="paragraph" w:customStyle="1" w:styleId="AppendixText">
    <w:name w:val="Appendix Text"/>
    <w:basedOn w:val="BodyText"/>
    <w:rsid w:val="00F969E6"/>
    <w:pPr>
      <w:ind w:left="0"/>
    </w:pPr>
  </w:style>
  <w:style w:type="numbering" w:styleId="ArticleSection">
    <w:name w:val="Outline List 3"/>
    <w:basedOn w:val="NoList"/>
    <w:semiHidden/>
    <w:rsid w:val="00F969E6"/>
    <w:pPr>
      <w:numPr>
        <w:numId w:val="6"/>
      </w:numPr>
    </w:pPr>
  </w:style>
  <w:style w:type="paragraph" w:styleId="BalloonText">
    <w:name w:val="Balloon Text"/>
    <w:basedOn w:val="Normal"/>
    <w:semiHidden/>
    <w:rsid w:val="00F969E6"/>
    <w:rPr>
      <w:rFonts w:ascii="Tahoma" w:hAnsi="Tahoma" w:cs="Tahoma"/>
      <w:sz w:val="16"/>
      <w:szCs w:val="16"/>
    </w:rPr>
  </w:style>
  <w:style w:type="paragraph" w:styleId="BlockText">
    <w:name w:val="Block Text"/>
    <w:basedOn w:val="Normal"/>
    <w:semiHidden/>
    <w:rsid w:val="00F969E6"/>
    <w:pPr>
      <w:spacing w:after="120"/>
      <w:ind w:left="1440" w:right="1440"/>
    </w:pPr>
  </w:style>
  <w:style w:type="paragraph" w:customStyle="1" w:styleId="BodyText0">
    <w:name w:val="Body Text 0"/>
    <w:basedOn w:val="BodyText"/>
    <w:rsid w:val="00F969E6"/>
    <w:pPr>
      <w:ind w:left="0"/>
    </w:pPr>
  </w:style>
  <w:style w:type="paragraph" w:customStyle="1" w:styleId="BodyText-1">
    <w:name w:val="Body Text -1"/>
    <w:basedOn w:val="BodyText0"/>
    <w:rsid w:val="00F969E6"/>
    <w:pPr>
      <w:ind w:left="720" w:firstLine="720"/>
    </w:pPr>
  </w:style>
  <w:style w:type="paragraph" w:styleId="BodyText2">
    <w:name w:val="Body Text 2"/>
    <w:basedOn w:val="BodyText"/>
    <w:rsid w:val="00F969E6"/>
    <w:pPr>
      <w:ind w:left="1276"/>
    </w:pPr>
  </w:style>
  <w:style w:type="paragraph" w:styleId="BodyText3">
    <w:name w:val="Body Text 3"/>
    <w:basedOn w:val="Normal"/>
    <w:rsid w:val="00F969E6"/>
    <w:pPr>
      <w:spacing w:before="960" w:after="240"/>
    </w:pPr>
    <w:rPr>
      <w:b/>
      <w:szCs w:val="16"/>
    </w:rPr>
  </w:style>
  <w:style w:type="character" w:customStyle="1" w:styleId="BodyTextChar">
    <w:name w:val="Body Text Char"/>
    <w:link w:val="BodyText"/>
    <w:rsid w:val="00F969E6"/>
    <w:rPr>
      <w:rFonts w:ascii="Arial" w:hAnsi="Arial"/>
      <w:szCs w:val="24"/>
      <w:lang w:val="en-GB" w:eastAsia="en-US" w:bidi="ar-SA"/>
    </w:rPr>
  </w:style>
  <w:style w:type="paragraph" w:styleId="BodyTextFirstIndent">
    <w:name w:val="Body Text First Indent"/>
    <w:basedOn w:val="BodyText"/>
    <w:semiHidden/>
    <w:rsid w:val="00F969E6"/>
    <w:pPr>
      <w:ind w:left="0" w:firstLine="210"/>
      <w:jc w:val="left"/>
    </w:pPr>
    <w:rPr>
      <w:rFonts w:ascii="Times New Roman" w:hAnsi="Times New Roman"/>
      <w:sz w:val="24"/>
    </w:rPr>
  </w:style>
  <w:style w:type="paragraph" w:styleId="BodyTextIndent">
    <w:name w:val="Body Text Indent"/>
    <w:basedOn w:val="Normal"/>
    <w:semiHidden/>
    <w:rsid w:val="00F969E6"/>
    <w:pPr>
      <w:spacing w:after="120"/>
      <w:ind w:left="283"/>
    </w:pPr>
  </w:style>
  <w:style w:type="paragraph" w:styleId="BodyTextFirstIndent2">
    <w:name w:val="Body Text First Indent 2"/>
    <w:basedOn w:val="BodyTextIndent"/>
    <w:semiHidden/>
    <w:rsid w:val="00F969E6"/>
    <w:pPr>
      <w:ind w:firstLine="210"/>
    </w:pPr>
  </w:style>
  <w:style w:type="paragraph" w:styleId="BodyTextIndent2">
    <w:name w:val="Body Text Indent 2"/>
    <w:basedOn w:val="Normal"/>
    <w:semiHidden/>
    <w:rsid w:val="00F969E6"/>
    <w:pPr>
      <w:spacing w:after="120" w:line="480" w:lineRule="auto"/>
      <w:ind w:left="283"/>
    </w:pPr>
  </w:style>
  <w:style w:type="paragraph" w:styleId="BodyTextIndent3">
    <w:name w:val="Body Text Indent 3"/>
    <w:basedOn w:val="Normal"/>
    <w:semiHidden/>
    <w:rsid w:val="00F969E6"/>
    <w:pPr>
      <w:spacing w:after="120"/>
      <w:ind w:left="283"/>
    </w:pPr>
    <w:rPr>
      <w:sz w:val="16"/>
      <w:szCs w:val="16"/>
    </w:rPr>
  </w:style>
  <w:style w:type="paragraph" w:customStyle="1" w:styleId="NumberedList1">
    <w:name w:val="Numbered List 1"/>
    <w:basedOn w:val="BodyText"/>
    <w:rsid w:val="00F969E6"/>
    <w:pPr>
      <w:numPr>
        <w:ilvl w:val="1"/>
        <w:numId w:val="7"/>
      </w:numPr>
      <w:tabs>
        <w:tab w:val="left" w:pos="851"/>
      </w:tabs>
    </w:pPr>
  </w:style>
  <w:style w:type="paragraph" w:customStyle="1" w:styleId="BulletedList1">
    <w:name w:val="Bulleted List 1"/>
    <w:basedOn w:val="NumberedList1"/>
    <w:rsid w:val="00F969E6"/>
    <w:pPr>
      <w:numPr>
        <w:ilvl w:val="0"/>
      </w:numPr>
    </w:pPr>
  </w:style>
  <w:style w:type="paragraph" w:customStyle="1" w:styleId="NumberedList2">
    <w:name w:val="Numbered List 2"/>
    <w:basedOn w:val="BodyText2"/>
    <w:rsid w:val="00F969E6"/>
    <w:pPr>
      <w:numPr>
        <w:ilvl w:val="1"/>
        <w:numId w:val="8"/>
      </w:numPr>
      <w:tabs>
        <w:tab w:val="left" w:pos="1559"/>
      </w:tabs>
    </w:pPr>
  </w:style>
  <w:style w:type="paragraph" w:customStyle="1" w:styleId="BulletedList2">
    <w:name w:val="Bulleted List 2"/>
    <w:basedOn w:val="NumberedList2"/>
    <w:rsid w:val="00F969E6"/>
    <w:pPr>
      <w:numPr>
        <w:numId w:val="9"/>
      </w:numPr>
    </w:pPr>
  </w:style>
  <w:style w:type="paragraph" w:styleId="Caption">
    <w:name w:val="caption"/>
    <w:basedOn w:val="Normal"/>
    <w:next w:val="BodyText"/>
    <w:qFormat/>
    <w:rsid w:val="00F969E6"/>
    <w:rPr>
      <w:rFonts w:ascii="Arial Narrow" w:hAnsi="Arial Narrow"/>
      <w:b/>
      <w:bCs/>
      <w:sz w:val="22"/>
      <w:szCs w:val="22"/>
    </w:rPr>
  </w:style>
  <w:style w:type="paragraph" w:customStyle="1" w:styleId="Caption2">
    <w:name w:val="Caption2"/>
    <w:basedOn w:val="Caption"/>
    <w:rsid w:val="00F969E6"/>
    <w:pPr>
      <w:pBdr>
        <w:bottom w:val="single" w:sz="4" w:space="1" w:color="auto"/>
      </w:pBdr>
      <w:spacing w:before="240" w:after="360"/>
    </w:pPr>
    <w:rPr>
      <w:sz w:val="28"/>
      <w:szCs w:val="28"/>
    </w:rPr>
  </w:style>
  <w:style w:type="paragraph" w:styleId="Closing">
    <w:name w:val="Closing"/>
    <w:basedOn w:val="Normal"/>
    <w:semiHidden/>
    <w:rsid w:val="00F969E6"/>
    <w:pPr>
      <w:ind w:left="4252"/>
    </w:pPr>
  </w:style>
  <w:style w:type="character" w:styleId="CommentReference">
    <w:name w:val="annotation reference"/>
    <w:uiPriority w:val="99"/>
    <w:semiHidden/>
    <w:rsid w:val="00F969E6"/>
    <w:rPr>
      <w:sz w:val="16"/>
      <w:szCs w:val="16"/>
    </w:rPr>
  </w:style>
  <w:style w:type="paragraph" w:styleId="CommentText">
    <w:name w:val="annotation text"/>
    <w:basedOn w:val="Normal"/>
    <w:link w:val="CommentTextChar"/>
    <w:rsid w:val="00F969E6"/>
    <w:rPr>
      <w:szCs w:val="20"/>
    </w:rPr>
  </w:style>
  <w:style w:type="paragraph" w:styleId="CommentSubject">
    <w:name w:val="annotation subject"/>
    <w:basedOn w:val="CommentText"/>
    <w:next w:val="CommentText"/>
    <w:semiHidden/>
    <w:rsid w:val="00F969E6"/>
    <w:rPr>
      <w:b/>
      <w:bCs/>
    </w:rPr>
  </w:style>
  <w:style w:type="paragraph" w:customStyle="1" w:styleId="Definition">
    <w:name w:val="Definition"/>
    <w:basedOn w:val="BodyText"/>
    <w:rsid w:val="00F969E6"/>
    <w:pPr>
      <w:spacing w:before="60"/>
      <w:ind w:left="142"/>
    </w:pPr>
  </w:style>
  <w:style w:type="paragraph" w:customStyle="1" w:styleId="DocEffDate">
    <w:name w:val="DocEffDate"/>
    <w:basedOn w:val="Normal"/>
    <w:rsid w:val="00F969E6"/>
    <w:pPr>
      <w:spacing w:before="60" w:after="60"/>
      <w:ind w:left="684"/>
      <w:jc w:val="right"/>
    </w:pPr>
    <w:rPr>
      <w:rFonts w:cs="Arial"/>
      <w:spacing w:val="-5"/>
      <w:szCs w:val="20"/>
    </w:rPr>
  </w:style>
  <w:style w:type="paragraph" w:customStyle="1" w:styleId="DocRefCode">
    <w:name w:val="DocRefCode"/>
    <w:basedOn w:val="Normal"/>
    <w:rsid w:val="00F969E6"/>
    <w:pPr>
      <w:spacing w:before="240"/>
      <w:ind w:left="567"/>
      <w:jc w:val="right"/>
    </w:pPr>
    <w:rPr>
      <w:b/>
      <w:spacing w:val="-5"/>
      <w:szCs w:val="20"/>
    </w:rPr>
  </w:style>
  <w:style w:type="paragraph" w:customStyle="1" w:styleId="DocTitle">
    <w:name w:val="DocTitle"/>
    <w:basedOn w:val="BodyText"/>
    <w:rsid w:val="00F969E6"/>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F969E6"/>
    <w:pPr>
      <w:spacing w:before="60" w:after="60"/>
      <w:ind w:left="68"/>
      <w:jc w:val="right"/>
    </w:pPr>
    <w:rPr>
      <w:rFonts w:cs="Arial"/>
      <w:spacing w:val="-5"/>
      <w:szCs w:val="20"/>
    </w:rPr>
  </w:style>
  <w:style w:type="paragraph" w:styleId="E-mailSignature">
    <w:name w:val="E-mail Signature"/>
    <w:basedOn w:val="Normal"/>
    <w:semiHidden/>
    <w:rsid w:val="00F969E6"/>
  </w:style>
  <w:style w:type="character" w:styleId="Emphasis">
    <w:name w:val="Emphasis"/>
    <w:qFormat/>
    <w:rsid w:val="00F969E6"/>
    <w:rPr>
      <w:i/>
      <w:iCs/>
    </w:rPr>
  </w:style>
  <w:style w:type="paragraph" w:styleId="EnvelopeAddress">
    <w:name w:val="envelope address"/>
    <w:basedOn w:val="Normal"/>
    <w:semiHidden/>
    <w:rsid w:val="00F969E6"/>
    <w:pPr>
      <w:framePr w:w="7920" w:h="1980" w:hRule="exact" w:hSpace="180" w:wrap="auto" w:hAnchor="page" w:xAlign="center" w:yAlign="bottom"/>
      <w:ind w:left="2880"/>
    </w:pPr>
    <w:rPr>
      <w:rFonts w:cs="Arial"/>
    </w:rPr>
  </w:style>
  <w:style w:type="paragraph" w:styleId="EnvelopeReturn">
    <w:name w:val="envelope return"/>
    <w:basedOn w:val="Normal"/>
    <w:semiHidden/>
    <w:rsid w:val="00F969E6"/>
    <w:rPr>
      <w:rFonts w:cs="Arial"/>
      <w:szCs w:val="20"/>
    </w:rPr>
  </w:style>
  <w:style w:type="character" w:styleId="FollowedHyperlink">
    <w:name w:val="FollowedHyperlink"/>
    <w:semiHidden/>
    <w:rsid w:val="00F969E6"/>
    <w:rPr>
      <w:color w:val="800080"/>
      <w:u w:val="single"/>
    </w:rPr>
  </w:style>
  <w:style w:type="paragraph" w:styleId="Footer">
    <w:name w:val="footer"/>
    <w:basedOn w:val="Normal"/>
    <w:link w:val="FooterChar"/>
    <w:uiPriority w:val="99"/>
    <w:rsid w:val="00F969E6"/>
    <w:pPr>
      <w:tabs>
        <w:tab w:val="center" w:pos="4320"/>
        <w:tab w:val="right" w:pos="8640"/>
      </w:tabs>
    </w:pPr>
  </w:style>
  <w:style w:type="character" w:styleId="FootnoteReference">
    <w:name w:val="footnote reference"/>
    <w:aliases w:val="Footnote symbol,Footnote,Times 10 Point,Exposant 3 Point, Exposant 3 Point,Footnote number,Footnote Reference Number,Footnote reference number,Footnote Reference Superscript,EN Footnote Reference,note TESI,Voetnootverwijzing"/>
    <w:rsid w:val="00F969E6"/>
    <w:rPr>
      <w:vertAlign w:val="superscript"/>
    </w:rPr>
  </w:style>
  <w:style w:type="paragraph" w:styleId="FootnoteText">
    <w:name w:val="footnote text"/>
    <w:aliases w:val="Schriftart: 9 pt,Schriftart: 10 pt,Schriftart: 8 pt,WB-Fußnotentext,fn,Footnotes,Footnote ak,Char, Char,GM_Fußnotentext,footnote text,FoodNote,ft,Footnote text,Footnote Text Char1 Char Char,f"/>
    <w:basedOn w:val="Normal"/>
    <w:link w:val="FootnoteTextChar"/>
    <w:rsid w:val="00F969E6"/>
    <w:rPr>
      <w:szCs w:val="20"/>
    </w:rPr>
  </w:style>
  <w:style w:type="paragraph" w:styleId="Header">
    <w:name w:val="header"/>
    <w:basedOn w:val="Normal"/>
    <w:rsid w:val="00F969E6"/>
    <w:pPr>
      <w:tabs>
        <w:tab w:val="center" w:pos="4320"/>
        <w:tab w:val="right" w:pos="8640"/>
      </w:tabs>
    </w:pPr>
  </w:style>
  <w:style w:type="paragraph" w:customStyle="1" w:styleId="HeaderTextChar">
    <w:name w:val="HeaderText Char"/>
    <w:basedOn w:val="Normal"/>
    <w:link w:val="HeaderTextCharChar"/>
    <w:rsid w:val="00F969E6"/>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F969E6"/>
    <w:rPr>
      <w:rFonts w:ascii="Arial" w:hAnsi="Arial"/>
      <w:color w:val="808080"/>
      <w:spacing w:val="-5"/>
      <w:sz w:val="16"/>
      <w:szCs w:val="16"/>
      <w:lang w:val="nl-NL" w:eastAsia="en-US" w:bidi="ar-SA"/>
    </w:rPr>
  </w:style>
  <w:style w:type="paragraph" w:customStyle="1" w:styleId="Heading0">
    <w:name w:val="Heading 0"/>
    <w:basedOn w:val="Heading1"/>
    <w:next w:val="BodyText0"/>
    <w:rsid w:val="00F969E6"/>
    <w:pPr>
      <w:numPr>
        <w:numId w:val="0"/>
      </w:numPr>
    </w:pPr>
  </w:style>
  <w:style w:type="paragraph" w:customStyle="1" w:styleId="Heading0-1">
    <w:name w:val="Heading 0-1"/>
    <w:basedOn w:val="Heading2"/>
    <w:next w:val="BodyText0"/>
    <w:rsid w:val="00F969E6"/>
    <w:pPr>
      <w:numPr>
        <w:ilvl w:val="0"/>
        <w:numId w:val="0"/>
      </w:numPr>
    </w:pPr>
  </w:style>
  <w:style w:type="character" w:styleId="HTMLAcronym">
    <w:name w:val="HTML Acronym"/>
    <w:basedOn w:val="DefaultParagraphFont"/>
    <w:semiHidden/>
    <w:rsid w:val="00F969E6"/>
  </w:style>
  <w:style w:type="paragraph" w:styleId="HTMLAddress">
    <w:name w:val="HTML Address"/>
    <w:basedOn w:val="Normal"/>
    <w:semiHidden/>
    <w:rsid w:val="00F969E6"/>
    <w:rPr>
      <w:i/>
      <w:iCs/>
    </w:rPr>
  </w:style>
  <w:style w:type="character" w:styleId="HTMLCite">
    <w:name w:val="HTML Cite"/>
    <w:semiHidden/>
    <w:rsid w:val="00F969E6"/>
    <w:rPr>
      <w:i/>
      <w:iCs/>
    </w:rPr>
  </w:style>
  <w:style w:type="character" w:styleId="HTMLCode">
    <w:name w:val="HTML Code"/>
    <w:semiHidden/>
    <w:rsid w:val="00F969E6"/>
    <w:rPr>
      <w:rFonts w:ascii="Courier New" w:hAnsi="Courier New" w:cs="Courier New"/>
      <w:sz w:val="20"/>
      <w:szCs w:val="20"/>
    </w:rPr>
  </w:style>
  <w:style w:type="character" w:styleId="HTMLDefinition">
    <w:name w:val="HTML Definition"/>
    <w:semiHidden/>
    <w:rsid w:val="00F969E6"/>
    <w:rPr>
      <w:i/>
      <w:iCs/>
    </w:rPr>
  </w:style>
  <w:style w:type="character" w:styleId="HTMLKeyboard">
    <w:name w:val="HTML Keyboard"/>
    <w:semiHidden/>
    <w:rsid w:val="00F969E6"/>
    <w:rPr>
      <w:rFonts w:ascii="Courier New" w:hAnsi="Courier New" w:cs="Courier New"/>
      <w:sz w:val="20"/>
      <w:szCs w:val="20"/>
    </w:rPr>
  </w:style>
  <w:style w:type="paragraph" w:styleId="HTMLPreformatted">
    <w:name w:val="HTML Preformatted"/>
    <w:basedOn w:val="Normal"/>
    <w:semiHidden/>
    <w:rsid w:val="00F969E6"/>
    <w:rPr>
      <w:rFonts w:ascii="Courier New" w:hAnsi="Courier New" w:cs="Courier New"/>
      <w:szCs w:val="20"/>
    </w:rPr>
  </w:style>
  <w:style w:type="character" w:styleId="HTMLSample">
    <w:name w:val="HTML Sample"/>
    <w:semiHidden/>
    <w:rsid w:val="00F969E6"/>
    <w:rPr>
      <w:rFonts w:ascii="Courier New" w:hAnsi="Courier New" w:cs="Courier New"/>
    </w:rPr>
  </w:style>
  <w:style w:type="character" w:styleId="HTMLTypewriter">
    <w:name w:val="HTML Typewriter"/>
    <w:semiHidden/>
    <w:rsid w:val="00F969E6"/>
    <w:rPr>
      <w:rFonts w:ascii="Courier New" w:hAnsi="Courier New" w:cs="Courier New"/>
      <w:sz w:val="20"/>
      <w:szCs w:val="20"/>
    </w:rPr>
  </w:style>
  <w:style w:type="character" w:styleId="HTMLVariable">
    <w:name w:val="HTML Variable"/>
    <w:semiHidden/>
    <w:rsid w:val="00F969E6"/>
    <w:rPr>
      <w:i/>
      <w:iCs/>
    </w:rPr>
  </w:style>
  <w:style w:type="character" w:styleId="Hyperlink">
    <w:name w:val="Hyperlink"/>
    <w:uiPriority w:val="99"/>
    <w:rsid w:val="00F969E6"/>
    <w:rPr>
      <w:color w:val="0000FF"/>
      <w:u w:val="single"/>
    </w:rPr>
  </w:style>
  <w:style w:type="paragraph" w:customStyle="1" w:styleId="Item">
    <w:name w:val="Item"/>
    <w:basedOn w:val="BodyText"/>
    <w:rsid w:val="00F969E6"/>
    <w:pPr>
      <w:spacing w:before="60"/>
      <w:ind w:left="142"/>
      <w:jc w:val="left"/>
    </w:pPr>
    <w:rPr>
      <w:b/>
    </w:rPr>
  </w:style>
  <w:style w:type="character" w:styleId="LineNumber">
    <w:name w:val="line number"/>
    <w:basedOn w:val="DefaultParagraphFont"/>
    <w:semiHidden/>
    <w:rsid w:val="00F969E6"/>
  </w:style>
  <w:style w:type="paragraph" w:styleId="List">
    <w:name w:val="List"/>
    <w:basedOn w:val="Normal"/>
    <w:semiHidden/>
    <w:rsid w:val="00F969E6"/>
    <w:pPr>
      <w:ind w:left="283" w:hanging="283"/>
    </w:pPr>
  </w:style>
  <w:style w:type="paragraph" w:styleId="List2">
    <w:name w:val="List 2"/>
    <w:basedOn w:val="Normal"/>
    <w:semiHidden/>
    <w:rsid w:val="00F969E6"/>
    <w:pPr>
      <w:ind w:left="566" w:hanging="283"/>
    </w:pPr>
  </w:style>
  <w:style w:type="paragraph" w:styleId="List3">
    <w:name w:val="List 3"/>
    <w:basedOn w:val="Normal"/>
    <w:semiHidden/>
    <w:rsid w:val="00F969E6"/>
    <w:pPr>
      <w:ind w:left="849" w:hanging="283"/>
    </w:pPr>
  </w:style>
  <w:style w:type="paragraph" w:styleId="List4">
    <w:name w:val="List 4"/>
    <w:basedOn w:val="Normal"/>
    <w:semiHidden/>
    <w:rsid w:val="00F969E6"/>
    <w:pPr>
      <w:ind w:left="1132" w:hanging="283"/>
    </w:pPr>
  </w:style>
  <w:style w:type="paragraph" w:styleId="List5">
    <w:name w:val="List 5"/>
    <w:basedOn w:val="Normal"/>
    <w:semiHidden/>
    <w:rsid w:val="00F969E6"/>
    <w:pPr>
      <w:ind w:left="1415" w:hanging="283"/>
    </w:pPr>
  </w:style>
  <w:style w:type="paragraph" w:styleId="ListBullet">
    <w:name w:val="List Bullet"/>
    <w:basedOn w:val="Normal"/>
    <w:autoRedefine/>
    <w:semiHidden/>
    <w:rsid w:val="00F969E6"/>
    <w:pPr>
      <w:numPr>
        <w:numId w:val="10"/>
      </w:numPr>
    </w:pPr>
  </w:style>
  <w:style w:type="paragraph" w:styleId="ListBullet2">
    <w:name w:val="List Bullet 2"/>
    <w:basedOn w:val="Normal"/>
    <w:autoRedefine/>
    <w:semiHidden/>
    <w:rsid w:val="00F969E6"/>
    <w:pPr>
      <w:numPr>
        <w:numId w:val="11"/>
      </w:numPr>
    </w:pPr>
  </w:style>
  <w:style w:type="paragraph" w:styleId="ListBullet3">
    <w:name w:val="List Bullet 3"/>
    <w:basedOn w:val="Normal"/>
    <w:autoRedefine/>
    <w:semiHidden/>
    <w:rsid w:val="00F969E6"/>
    <w:pPr>
      <w:numPr>
        <w:numId w:val="12"/>
      </w:numPr>
    </w:pPr>
  </w:style>
  <w:style w:type="paragraph" w:styleId="ListBullet4">
    <w:name w:val="List Bullet 4"/>
    <w:basedOn w:val="Normal"/>
    <w:autoRedefine/>
    <w:semiHidden/>
    <w:rsid w:val="00F969E6"/>
    <w:pPr>
      <w:numPr>
        <w:numId w:val="13"/>
      </w:numPr>
    </w:pPr>
  </w:style>
  <w:style w:type="paragraph" w:styleId="ListBullet5">
    <w:name w:val="List Bullet 5"/>
    <w:basedOn w:val="Normal"/>
    <w:autoRedefine/>
    <w:semiHidden/>
    <w:rsid w:val="00F969E6"/>
    <w:pPr>
      <w:numPr>
        <w:numId w:val="14"/>
      </w:numPr>
    </w:pPr>
  </w:style>
  <w:style w:type="paragraph" w:styleId="ListContinue">
    <w:name w:val="List Continue"/>
    <w:basedOn w:val="Normal"/>
    <w:semiHidden/>
    <w:rsid w:val="00F969E6"/>
    <w:pPr>
      <w:spacing w:after="120"/>
      <w:ind w:left="283"/>
    </w:pPr>
  </w:style>
  <w:style w:type="paragraph" w:styleId="ListContinue2">
    <w:name w:val="List Continue 2"/>
    <w:basedOn w:val="Normal"/>
    <w:semiHidden/>
    <w:rsid w:val="00F969E6"/>
    <w:pPr>
      <w:spacing w:after="120"/>
      <w:ind w:left="566"/>
    </w:pPr>
  </w:style>
  <w:style w:type="paragraph" w:styleId="ListContinue3">
    <w:name w:val="List Continue 3"/>
    <w:basedOn w:val="Normal"/>
    <w:semiHidden/>
    <w:rsid w:val="00F969E6"/>
    <w:pPr>
      <w:spacing w:after="120"/>
      <w:ind w:left="849"/>
    </w:pPr>
  </w:style>
  <w:style w:type="paragraph" w:styleId="ListContinue4">
    <w:name w:val="List Continue 4"/>
    <w:basedOn w:val="Normal"/>
    <w:semiHidden/>
    <w:rsid w:val="00F969E6"/>
    <w:pPr>
      <w:spacing w:after="120"/>
      <w:ind w:left="1132"/>
    </w:pPr>
  </w:style>
  <w:style w:type="paragraph" w:styleId="ListContinue5">
    <w:name w:val="List Continue 5"/>
    <w:basedOn w:val="Normal"/>
    <w:semiHidden/>
    <w:rsid w:val="00F969E6"/>
    <w:pPr>
      <w:spacing w:after="120"/>
      <w:ind w:left="1415"/>
    </w:pPr>
  </w:style>
  <w:style w:type="paragraph" w:styleId="ListNumber">
    <w:name w:val="List Number"/>
    <w:basedOn w:val="Normal"/>
    <w:semiHidden/>
    <w:rsid w:val="00F969E6"/>
    <w:pPr>
      <w:numPr>
        <w:numId w:val="15"/>
      </w:numPr>
    </w:pPr>
  </w:style>
  <w:style w:type="paragraph" w:styleId="ListNumber2">
    <w:name w:val="List Number 2"/>
    <w:basedOn w:val="Normal"/>
    <w:semiHidden/>
    <w:rsid w:val="00F969E6"/>
    <w:pPr>
      <w:numPr>
        <w:numId w:val="16"/>
      </w:numPr>
    </w:pPr>
  </w:style>
  <w:style w:type="paragraph" w:styleId="ListNumber3">
    <w:name w:val="List Number 3"/>
    <w:basedOn w:val="Normal"/>
    <w:semiHidden/>
    <w:rsid w:val="00F969E6"/>
    <w:pPr>
      <w:numPr>
        <w:numId w:val="17"/>
      </w:numPr>
    </w:pPr>
  </w:style>
  <w:style w:type="paragraph" w:styleId="ListNumber4">
    <w:name w:val="List Number 4"/>
    <w:basedOn w:val="Normal"/>
    <w:semiHidden/>
    <w:rsid w:val="00F969E6"/>
    <w:pPr>
      <w:numPr>
        <w:numId w:val="18"/>
      </w:numPr>
    </w:pPr>
  </w:style>
  <w:style w:type="paragraph" w:styleId="ListNumber5">
    <w:name w:val="List Number 5"/>
    <w:basedOn w:val="Normal"/>
    <w:semiHidden/>
    <w:rsid w:val="00F969E6"/>
    <w:pPr>
      <w:numPr>
        <w:numId w:val="19"/>
      </w:numPr>
    </w:pPr>
  </w:style>
  <w:style w:type="paragraph" w:customStyle="1" w:styleId="Logo">
    <w:name w:val="Logo"/>
    <w:basedOn w:val="Normal"/>
    <w:rsid w:val="00F969E6"/>
    <w:pPr>
      <w:jc w:val="right"/>
    </w:pPr>
  </w:style>
  <w:style w:type="paragraph" w:customStyle="1" w:styleId="Logo-Title">
    <w:name w:val="Logo-Title"/>
    <w:basedOn w:val="Normal"/>
    <w:link w:val="Logo-TitleChar"/>
    <w:rsid w:val="00F969E6"/>
    <w:pPr>
      <w:ind w:left="567"/>
      <w:jc w:val="right"/>
    </w:pPr>
    <w:rPr>
      <w:b/>
      <w:spacing w:val="-5"/>
      <w:sz w:val="24"/>
    </w:rPr>
  </w:style>
  <w:style w:type="character" w:customStyle="1" w:styleId="Logo-TitleChar">
    <w:name w:val="Logo-Title Char"/>
    <w:link w:val="Logo-Title"/>
    <w:rsid w:val="00F969E6"/>
    <w:rPr>
      <w:rFonts w:ascii="Arial" w:hAnsi="Arial"/>
      <w:b/>
      <w:spacing w:val="-5"/>
      <w:sz w:val="24"/>
      <w:szCs w:val="24"/>
      <w:lang w:val="en-GB" w:eastAsia="en-US" w:bidi="ar-SA"/>
    </w:rPr>
  </w:style>
  <w:style w:type="paragraph" w:styleId="MessageHeader">
    <w:name w:val="Message Header"/>
    <w:basedOn w:val="Normal"/>
    <w:semiHidden/>
    <w:rsid w:val="00F969E6"/>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F969E6"/>
  </w:style>
  <w:style w:type="paragraph" w:styleId="NormalIndent">
    <w:name w:val="Normal Indent"/>
    <w:basedOn w:val="Normal"/>
    <w:semiHidden/>
    <w:rsid w:val="00F969E6"/>
    <w:pPr>
      <w:ind w:left="720"/>
    </w:pPr>
  </w:style>
  <w:style w:type="paragraph" w:customStyle="1" w:styleId="Note">
    <w:name w:val="Note"/>
    <w:basedOn w:val="Normal"/>
    <w:next w:val="BodyText"/>
    <w:link w:val="NoteChar"/>
    <w:rsid w:val="00F969E6"/>
    <w:pPr>
      <w:spacing w:after="240" w:line="240" w:lineRule="atLeast"/>
      <w:ind w:left="567"/>
      <w:jc w:val="both"/>
    </w:pPr>
    <w:rPr>
      <w:i/>
      <w:color w:val="C0C0C0"/>
      <w:spacing w:val="-5"/>
      <w:szCs w:val="20"/>
    </w:rPr>
  </w:style>
  <w:style w:type="paragraph" w:customStyle="1" w:styleId="Note2">
    <w:name w:val="Note 2"/>
    <w:basedOn w:val="Note"/>
    <w:rsid w:val="00F969E6"/>
    <w:pPr>
      <w:ind w:left="0"/>
    </w:pPr>
  </w:style>
  <w:style w:type="character" w:customStyle="1" w:styleId="NoteChar">
    <w:name w:val="Note Char"/>
    <w:link w:val="Note"/>
    <w:rsid w:val="00F969E6"/>
    <w:rPr>
      <w:rFonts w:ascii="Arial" w:hAnsi="Arial"/>
      <w:i/>
      <w:color w:val="C0C0C0"/>
      <w:spacing w:val="-5"/>
      <w:lang w:val="en-GB" w:eastAsia="en-US" w:bidi="ar-SA"/>
    </w:rPr>
  </w:style>
  <w:style w:type="paragraph" w:styleId="NoteHeading">
    <w:name w:val="Note Heading"/>
    <w:basedOn w:val="Normal"/>
    <w:next w:val="Normal"/>
    <w:semiHidden/>
    <w:rsid w:val="00F969E6"/>
  </w:style>
  <w:style w:type="character" w:styleId="PageNumber">
    <w:name w:val="page number"/>
    <w:basedOn w:val="DefaultParagraphFont"/>
    <w:semiHidden/>
    <w:rsid w:val="00F969E6"/>
  </w:style>
  <w:style w:type="paragraph" w:styleId="PlainText">
    <w:name w:val="Plain Text"/>
    <w:basedOn w:val="Normal"/>
    <w:semiHidden/>
    <w:rsid w:val="00F969E6"/>
    <w:rPr>
      <w:rFonts w:ascii="Courier New" w:hAnsi="Courier New" w:cs="Courier New"/>
      <w:szCs w:val="20"/>
    </w:rPr>
  </w:style>
  <w:style w:type="paragraph" w:customStyle="1" w:styleId="RelDocNum">
    <w:name w:val="RelDocNum"/>
    <w:basedOn w:val="Definition"/>
    <w:rsid w:val="00F969E6"/>
    <w:pPr>
      <w:numPr>
        <w:numId w:val="20"/>
      </w:numPr>
      <w:tabs>
        <w:tab w:val="left" w:pos="567"/>
      </w:tabs>
      <w:jc w:val="left"/>
    </w:pPr>
  </w:style>
  <w:style w:type="paragraph" w:customStyle="1" w:styleId="RefDocItem">
    <w:name w:val="RefDocItem"/>
    <w:basedOn w:val="RelDocNum"/>
    <w:rsid w:val="00F969E6"/>
    <w:pPr>
      <w:numPr>
        <w:numId w:val="21"/>
      </w:numPr>
    </w:pPr>
  </w:style>
  <w:style w:type="paragraph" w:customStyle="1" w:styleId="RelDocName">
    <w:name w:val="RelDocName"/>
    <w:basedOn w:val="Definition"/>
    <w:rsid w:val="00F969E6"/>
  </w:style>
  <w:style w:type="paragraph" w:customStyle="1" w:styleId="Reference">
    <w:name w:val="Reference"/>
    <w:basedOn w:val="RelDocName"/>
    <w:rsid w:val="00F969E6"/>
  </w:style>
  <w:style w:type="paragraph" w:styleId="Salutation">
    <w:name w:val="Salutation"/>
    <w:basedOn w:val="Normal"/>
    <w:next w:val="Normal"/>
    <w:semiHidden/>
    <w:rsid w:val="00F969E6"/>
  </w:style>
  <w:style w:type="paragraph" w:styleId="Signature">
    <w:name w:val="Signature"/>
    <w:basedOn w:val="Normal"/>
    <w:semiHidden/>
    <w:rsid w:val="00F969E6"/>
    <w:pPr>
      <w:ind w:left="4252"/>
    </w:pPr>
  </w:style>
  <w:style w:type="character" w:styleId="Strong">
    <w:name w:val="Strong"/>
    <w:qFormat/>
    <w:rsid w:val="00F969E6"/>
    <w:rPr>
      <w:b/>
      <w:bCs/>
    </w:rPr>
  </w:style>
  <w:style w:type="paragraph" w:customStyle="1" w:styleId="Style1">
    <w:name w:val="Style1"/>
    <w:basedOn w:val="Heading5"/>
    <w:rsid w:val="00F969E6"/>
    <w:pPr>
      <w:numPr>
        <w:ilvl w:val="0"/>
        <w:numId w:val="0"/>
      </w:numPr>
    </w:pPr>
  </w:style>
  <w:style w:type="paragraph" w:styleId="Subtitle">
    <w:name w:val="Subtitle"/>
    <w:basedOn w:val="Normal"/>
    <w:qFormat/>
    <w:rsid w:val="00F969E6"/>
    <w:pPr>
      <w:spacing w:after="60"/>
      <w:jc w:val="center"/>
      <w:outlineLvl w:val="1"/>
    </w:pPr>
    <w:rPr>
      <w:rFonts w:cs="Arial"/>
    </w:rPr>
  </w:style>
  <w:style w:type="table" w:styleId="Table3Deffects1">
    <w:name w:val="Table 3D effects 1"/>
    <w:basedOn w:val="TableNormal"/>
    <w:semiHidden/>
    <w:rsid w:val="00F969E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969E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969E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969E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969E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969E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969E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969E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969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969E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969E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969E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969E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969E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969E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969E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969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969E6"/>
    <w:pPr>
      <w:spacing w:before="60" w:after="60"/>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969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969E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969E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969E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969E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969E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969E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969E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969E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969E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969E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969E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969E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969E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969E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969E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F969E6"/>
    <w:pPr>
      <w:tabs>
        <w:tab w:val="right" w:pos="9017"/>
      </w:tabs>
    </w:pPr>
    <w:rPr>
      <w:rFonts w:cs="Arial"/>
      <w:noProof/>
      <w:szCs w:val="20"/>
    </w:rPr>
  </w:style>
  <w:style w:type="table" w:styleId="TableProfessional">
    <w:name w:val="Table Professional"/>
    <w:basedOn w:val="TableNormal"/>
    <w:semiHidden/>
    <w:rsid w:val="00F969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969E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969E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969E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969E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969E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96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969E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969E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969E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F969E6"/>
    <w:pPr>
      <w:framePr w:hSpace="180" w:wrap="around" w:vAnchor="text" w:hAnchor="margin" w:xAlign="center" w:y="368"/>
    </w:pPr>
    <w:rPr>
      <w:lang w:val="en-US"/>
    </w:rPr>
  </w:style>
  <w:style w:type="paragraph" w:customStyle="1" w:styleId="TableTitle">
    <w:name w:val="TableTitle"/>
    <w:basedOn w:val="BodyText"/>
    <w:rsid w:val="00F969E6"/>
    <w:pPr>
      <w:spacing w:before="60"/>
      <w:ind w:left="142"/>
    </w:pPr>
    <w:rPr>
      <w:b/>
      <w:u w:val="single"/>
    </w:rPr>
  </w:style>
  <w:style w:type="paragraph" w:customStyle="1" w:styleId="TableNo">
    <w:name w:val="TableNo"/>
    <w:basedOn w:val="TableTitle"/>
    <w:rsid w:val="00F969E6"/>
  </w:style>
  <w:style w:type="paragraph" w:customStyle="1" w:styleId="TableTitle1">
    <w:name w:val="TableTitle1"/>
    <w:basedOn w:val="Normal"/>
    <w:rsid w:val="00F969E6"/>
    <w:pPr>
      <w:framePr w:hSpace="180" w:wrap="around" w:vAnchor="text" w:hAnchor="margin" w:xAlign="right" w:y="4434"/>
      <w:spacing w:before="60" w:after="60"/>
    </w:pPr>
    <w:rPr>
      <w:rFonts w:cs="Arial"/>
      <w:b/>
      <w:szCs w:val="20"/>
    </w:rPr>
  </w:style>
  <w:style w:type="paragraph" w:styleId="Title">
    <w:name w:val="Title"/>
    <w:basedOn w:val="Normal"/>
    <w:qFormat/>
    <w:rsid w:val="00F969E6"/>
    <w:pPr>
      <w:spacing w:before="240" w:after="60"/>
      <w:jc w:val="center"/>
      <w:outlineLvl w:val="0"/>
    </w:pPr>
    <w:rPr>
      <w:rFonts w:cs="Arial"/>
      <w:b/>
      <w:bCs/>
      <w:kern w:val="28"/>
      <w:sz w:val="32"/>
      <w:szCs w:val="32"/>
    </w:rPr>
  </w:style>
  <w:style w:type="paragraph" w:customStyle="1" w:styleId="TOC0">
    <w:name w:val="TOC 0"/>
    <w:rsid w:val="00F969E6"/>
    <w:pPr>
      <w:tabs>
        <w:tab w:val="right" w:pos="9000"/>
      </w:tabs>
    </w:pPr>
    <w:rPr>
      <w:rFonts w:ascii="Arial" w:hAnsi="Arial" w:cs="Arial"/>
      <w:bCs/>
      <w:noProof/>
      <w:lang w:eastAsia="en-US"/>
    </w:rPr>
  </w:style>
  <w:style w:type="paragraph" w:styleId="TOC1">
    <w:name w:val="toc 1"/>
    <w:basedOn w:val="Normal"/>
    <w:next w:val="Normal"/>
    <w:autoRedefine/>
    <w:uiPriority w:val="39"/>
    <w:rsid w:val="00104AD9"/>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4A2B96"/>
    <w:pPr>
      <w:tabs>
        <w:tab w:val="left" w:pos="540"/>
        <w:tab w:val="right" w:leader="dot" w:pos="9000"/>
      </w:tabs>
      <w:spacing w:before="60" w:after="60"/>
    </w:pPr>
    <w:rPr>
      <w:rFonts w:cs="Arial"/>
      <w:noProof/>
      <w:szCs w:val="20"/>
    </w:rPr>
  </w:style>
  <w:style w:type="paragraph" w:styleId="TOC3">
    <w:name w:val="toc 3"/>
    <w:basedOn w:val="Normal"/>
    <w:next w:val="Normal"/>
    <w:autoRedefine/>
    <w:uiPriority w:val="39"/>
    <w:rsid w:val="00F969E6"/>
    <w:pPr>
      <w:tabs>
        <w:tab w:val="left" w:pos="1440"/>
        <w:tab w:val="right" w:pos="9017"/>
      </w:tabs>
      <w:ind w:left="540"/>
    </w:pPr>
    <w:rPr>
      <w:iCs/>
      <w:noProof/>
      <w:szCs w:val="20"/>
    </w:rPr>
  </w:style>
  <w:style w:type="paragraph" w:styleId="TOC4">
    <w:name w:val="toc 4"/>
    <w:basedOn w:val="Normal"/>
    <w:next w:val="Normal"/>
    <w:autoRedefine/>
    <w:semiHidden/>
    <w:rsid w:val="00F969E6"/>
    <w:pPr>
      <w:ind w:left="720"/>
    </w:pPr>
    <w:rPr>
      <w:sz w:val="18"/>
      <w:szCs w:val="18"/>
    </w:rPr>
  </w:style>
  <w:style w:type="paragraph" w:styleId="TOC5">
    <w:name w:val="toc 5"/>
    <w:basedOn w:val="Normal"/>
    <w:next w:val="Normal"/>
    <w:autoRedefine/>
    <w:semiHidden/>
    <w:rsid w:val="00F969E6"/>
    <w:pPr>
      <w:ind w:left="960"/>
    </w:pPr>
    <w:rPr>
      <w:sz w:val="18"/>
      <w:szCs w:val="18"/>
    </w:rPr>
  </w:style>
  <w:style w:type="paragraph" w:styleId="TOC6">
    <w:name w:val="toc 6"/>
    <w:basedOn w:val="Normal"/>
    <w:next w:val="Normal"/>
    <w:autoRedefine/>
    <w:semiHidden/>
    <w:rsid w:val="00F969E6"/>
    <w:pPr>
      <w:ind w:left="1200"/>
    </w:pPr>
    <w:rPr>
      <w:sz w:val="18"/>
      <w:szCs w:val="18"/>
    </w:rPr>
  </w:style>
  <w:style w:type="paragraph" w:styleId="TOC7">
    <w:name w:val="toc 7"/>
    <w:basedOn w:val="Normal"/>
    <w:next w:val="Normal"/>
    <w:autoRedefine/>
    <w:semiHidden/>
    <w:rsid w:val="00F969E6"/>
    <w:pPr>
      <w:ind w:left="1440"/>
    </w:pPr>
    <w:rPr>
      <w:sz w:val="18"/>
      <w:szCs w:val="18"/>
    </w:rPr>
  </w:style>
  <w:style w:type="paragraph" w:styleId="TOC8">
    <w:name w:val="toc 8"/>
    <w:basedOn w:val="Normal"/>
    <w:next w:val="Normal"/>
    <w:autoRedefine/>
    <w:semiHidden/>
    <w:rsid w:val="00F969E6"/>
    <w:pPr>
      <w:ind w:left="1680"/>
    </w:pPr>
    <w:rPr>
      <w:sz w:val="18"/>
      <w:szCs w:val="18"/>
    </w:rPr>
  </w:style>
  <w:style w:type="paragraph" w:styleId="TOC9">
    <w:name w:val="toc 9"/>
    <w:basedOn w:val="Normal"/>
    <w:next w:val="Normal"/>
    <w:autoRedefine/>
    <w:semiHidden/>
    <w:rsid w:val="00F969E6"/>
    <w:pPr>
      <w:ind w:left="1920"/>
    </w:pPr>
    <w:rPr>
      <w:sz w:val="18"/>
      <w:szCs w:val="18"/>
    </w:rPr>
  </w:style>
  <w:style w:type="paragraph" w:customStyle="1" w:styleId="TOCTitle">
    <w:name w:val="TOCTitle"/>
    <w:basedOn w:val="Normal"/>
    <w:next w:val="BodyText"/>
    <w:rsid w:val="00F969E6"/>
    <w:pPr>
      <w:pBdr>
        <w:bottom w:val="single" w:sz="24" w:space="1" w:color="C0C0C0"/>
      </w:pBdr>
      <w:spacing w:before="360" w:after="240"/>
    </w:pPr>
    <w:rPr>
      <w:rFonts w:cs="Arial"/>
      <w:b/>
    </w:rPr>
  </w:style>
  <w:style w:type="paragraph" w:customStyle="1" w:styleId="Version">
    <w:name w:val="Version"/>
    <w:basedOn w:val="Item"/>
    <w:rsid w:val="00F969E6"/>
    <w:pPr>
      <w:ind w:left="432"/>
    </w:pPr>
    <w:rPr>
      <w:b w:val="0"/>
    </w:rPr>
  </w:style>
  <w:style w:type="paragraph" w:customStyle="1" w:styleId="VersionChanges">
    <w:name w:val="VersionChanges"/>
    <w:basedOn w:val="Definition"/>
    <w:rsid w:val="00F969E6"/>
  </w:style>
  <w:style w:type="paragraph" w:customStyle="1" w:styleId="VersionDate">
    <w:name w:val="VersionDate"/>
    <w:basedOn w:val="Definition"/>
    <w:rsid w:val="00F969E6"/>
  </w:style>
  <w:style w:type="paragraph" w:customStyle="1" w:styleId="VersionNum">
    <w:name w:val="VersionNum"/>
    <w:basedOn w:val="Version"/>
    <w:rsid w:val="00F969E6"/>
    <w:pPr>
      <w:ind w:left="142"/>
    </w:pPr>
  </w:style>
  <w:style w:type="paragraph" w:customStyle="1" w:styleId="FillinItem">
    <w:name w:val="FillinItem"/>
    <w:basedOn w:val="Normal"/>
    <w:link w:val="FillinItemChar"/>
    <w:rsid w:val="007963D7"/>
    <w:pPr>
      <w:autoSpaceDE w:val="0"/>
      <w:autoSpaceDN w:val="0"/>
      <w:adjustRightInd w:val="0"/>
    </w:pPr>
    <w:rPr>
      <w:rFonts w:cs="Arial"/>
      <w:i/>
      <w:szCs w:val="20"/>
    </w:rPr>
  </w:style>
  <w:style w:type="character" w:customStyle="1" w:styleId="FillinItemChar">
    <w:name w:val="FillinItem Char"/>
    <w:link w:val="FillinItem"/>
    <w:rsid w:val="007963D7"/>
    <w:rPr>
      <w:rFonts w:ascii="Arial" w:hAnsi="Arial" w:cs="Arial"/>
      <w:i/>
      <w:lang w:val="en-GB" w:eastAsia="en-US" w:bidi="ar-SA"/>
    </w:rPr>
  </w:style>
  <w:style w:type="paragraph" w:customStyle="1" w:styleId="FillinComment">
    <w:name w:val="FillinComment"/>
    <w:basedOn w:val="Normal"/>
    <w:link w:val="FillinCommentChar"/>
    <w:rsid w:val="00C76609"/>
    <w:pPr>
      <w:autoSpaceDE w:val="0"/>
      <w:autoSpaceDN w:val="0"/>
      <w:adjustRightInd w:val="0"/>
    </w:pPr>
  </w:style>
  <w:style w:type="character" w:customStyle="1" w:styleId="FillinCommentChar">
    <w:name w:val="FillinComment Char"/>
    <w:link w:val="FillinComment"/>
    <w:rsid w:val="00C76609"/>
    <w:rPr>
      <w:rFonts w:ascii="Arial" w:hAnsi="Arial"/>
      <w:szCs w:val="24"/>
      <w:lang w:val="en-GB" w:eastAsia="en-US" w:bidi="ar-SA"/>
    </w:rPr>
  </w:style>
  <w:style w:type="paragraph" w:customStyle="1" w:styleId="StyleHeading2LinespacingMultiple12li">
    <w:name w:val="Style Heading 2 + Line spacing:  Multiple 1.2 li"/>
    <w:basedOn w:val="Heading2"/>
    <w:rsid w:val="00245D21"/>
    <w:pPr>
      <w:spacing w:before="360" w:after="120" w:line="288" w:lineRule="auto"/>
      <w:ind w:left="556" w:hanging="556"/>
    </w:pPr>
    <w:rPr>
      <w:bCs w:val="0"/>
      <w:szCs w:val="20"/>
    </w:rPr>
  </w:style>
  <w:style w:type="paragraph" w:customStyle="1" w:styleId="Annex">
    <w:name w:val="Annex"/>
    <w:basedOn w:val="Heading1"/>
    <w:rsid w:val="00A15676"/>
    <w:pPr>
      <w:numPr>
        <w:numId w:val="0"/>
      </w:numPr>
    </w:pPr>
  </w:style>
  <w:style w:type="character" w:customStyle="1" w:styleId="MartinaEggert">
    <w:name w:val="Martina Eggert"/>
    <w:semiHidden/>
    <w:rsid w:val="00E101F3"/>
    <w:rPr>
      <w:rFonts w:ascii="Calibri" w:hAnsi="Calibri"/>
      <w:b w:val="0"/>
      <w:bCs w:val="0"/>
      <w:i w:val="0"/>
      <w:iCs w:val="0"/>
      <w:strike w:val="0"/>
      <w:color w:val="000080"/>
      <w:sz w:val="22"/>
      <w:szCs w:val="22"/>
      <w:u w:val="none"/>
    </w:rPr>
  </w:style>
  <w:style w:type="character" w:customStyle="1" w:styleId="FootnoteTextChar">
    <w:name w:val="Footnote Text Char"/>
    <w:aliases w:val="Schriftart: 9 pt Char1,Schriftart: 10 pt Char1,Schriftart: 8 pt Char1,WB-Fußnotentext Char1,fn Char1,Footnotes Char1,Footnote ak Char1,Char Char1, Char Char1,GM_Fußnotentext Char1,footnote text Char1,FoodNote Char1,ft Char,f Char1"/>
    <w:link w:val="FootnoteText"/>
    <w:rsid w:val="00E1336A"/>
    <w:rPr>
      <w:rFonts w:ascii="Arial" w:hAnsi="Arial"/>
      <w:lang w:val="en-GB" w:eastAsia="en-US" w:bidi="ar-SA"/>
    </w:rPr>
  </w:style>
  <w:style w:type="paragraph" w:customStyle="1" w:styleId="1">
    <w:name w:val="1"/>
    <w:basedOn w:val="Normal"/>
    <w:rsid w:val="00E1336A"/>
    <w:pPr>
      <w:spacing w:after="160" w:line="240" w:lineRule="exact"/>
    </w:pPr>
    <w:rPr>
      <w:rFonts w:ascii="Tahoma" w:hAnsi="Tahoma"/>
      <w:szCs w:val="20"/>
      <w:lang w:val="en-US"/>
    </w:rPr>
  </w:style>
  <w:style w:type="character" w:customStyle="1" w:styleId="Heading2Char">
    <w:name w:val="Heading 2 Char"/>
    <w:link w:val="Heading2"/>
    <w:rsid w:val="00824D17"/>
    <w:rPr>
      <w:rFonts w:ascii="Arial" w:hAnsi="Arial" w:cs="Arial"/>
      <w:b/>
      <w:bCs/>
      <w:spacing w:val="-10"/>
      <w:kern w:val="20"/>
      <w:sz w:val="24"/>
      <w:szCs w:val="24"/>
      <w:lang w:eastAsia="en-US"/>
    </w:rPr>
  </w:style>
  <w:style w:type="paragraph" w:styleId="ListParagraph">
    <w:name w:val="List Paragraph"/>
    <w:basedOn w:val="Normal"/>
    <w:link w:val="ListParagraphChar"/>
    <w:uiPriority w:val="34"/>
    <w:qFormat/>
    <w:rsid w:val="000B62FC"/>
    <w:pPr>
      <w:ind w:left="720"/>
    </w:pPr>
  </w:style>
  <w:style w:type="paragraph" w:customStyle="1" w:styleId="normalindent10">
    <w:name w:val="normalindent10"/>
    <w:basedOn w:val="Normal"/>
    <w:rsid w:val="00614640"/>
    <w:pPr>
      <w:ind w:left="61" w:right="11"/>
    </w:pPr>
    <w:rPr>
      <w:rFonts w:ascii="Tahoma" w:hAnsi="Tahoma" w:cs="Tahoma"/>
      <w:szCs w:val="20"/>
      <w:lang w:val="en-US"/>
    </w:rPr>
  </w:style>
  <w:style w:type="character" w:customStyle="1" w:styleId="Heading3Char">
    <w:name w:val="Heading 3 Char"/>
    <w:link w:val="Heading3"/>
    <w:rsid w:val="00C02C5C"/>
    <w:rPr>
      <w:rFonts w:ascii="Arial" w:hAnsi="Arial"/>
      <w:b/>
      <w:bCs/>
      <w:iCs/>
      <w:sz w:val="24"/>
      <w:szCs w:val="22"/>
      <w:lang w:eastAsia="en-US"/>
    </w:rPr>
  </w:style>
  <w:style w:type="character" w:customStyle="1" w:styleId="FooterChar">
    <w:name w:val="Footer Char"/>
    <w:basedOn w:val="DefaultParagraphFont"/>
    <w:link w:val="Footer"/>
    <w:uiPriority w:val="99"/>
    <w:rsid w:val="00742A42"/>
    <w:rPr>
      <w:rFonts w:ascii="Arial" w:hAnsi="Arial"/>
      <w:szCs w:val="24"/>
      <w:lang w:eastAsia="en-US"/>
    </w:rPr>
  </w:style>
  <w:style w:type="paragraph" w:customStyle="1" w:styleId="StandardText">
    <w:name w:val="Standard Text"/>
    <w:basedOn w:val="Normal"/>
    <w:rsid w:val="002C4A13"/>
    <w:pPr>
      <w:tabs>
        <w:tab w:val="left" w:pos="0"/>
        <w:tab w:val="left" w:pos="1418"/>
        <w:tab w:val="left" w:pos="3402"/>
        <w:tab w:val="left" w:pos="7088"/>
      </w:tabs>
      <w:autoSpaceDE w:val="0"/>
      <w:autoSpaceDN w:val="0"/>
      <w:adjustRightInd w:val="0"/>
    </w:pPr>
    <w:rPr>
      <w:rFonts w:eastAsia="SimSun" w:cs="Arial"/>
      <w:spacing w:val="-3"/>
      <w:szCs w:val="20"/>
      <w:lang w:eastAsia="fi-FI"/>
    </w:rPr>
  </w:style>
  <w:style w:type="character" w:customStyle="1" w:styleId="CommentTextChar">
    <w:name w:val="Comment Text Char"/>
    <w:link w:val="CommentText"/>
    <w:rsid w:val="002C4A13"/>
    <w:rPr>
      <w:rFonts w:ascii="Arial" w:hAnsi="Arial"/>
      <w:lang w:eastAsia="en-US"/>
    </w:rPr>
  </w:style>
  <w:style w:type="paragraph" w:customStyle="1" w:styleId="Default">
    <w:name w:val="Default"/>
    <w:rsid w:val="007B7AAA"/>
    <w:pPr>
      <w:autoSpaceDE w:val="0"/>
      <w:autoSpaceDN w:val="0"/>
      <w:adjustRightInd w:val="0"/>
    </w:pPr>
    <w:rPr>
      <w:rFonts w:ascii="Arial" w:hAnsi="Arial" w:cs="Arial"/>
      <w:color w:val="000000"/>
      <w:sz w:val="24"/>
      <w:szCs w:val="24"/>
    </w:rPr>
  </w:style>
  <w:style w:type="paragraph" w:customStyle="1" w:styleId="Body">
    <w:name w:val="Body"/>
    <w:basedOn w:val="Normal"/>
    <w:rsid w:val="00B61E7C"/>
    <w:pPr>
      <w:overflowPunct w:val="0"/>
      <w:autoSpaceDE w:val="0"/>
      <w:autoSpaceDN w:val="0"/>
      <w:adjustRightInd w:val="0"/>
      <w:spacing w:after="130" w:line="260" w:lineRule="exact"/>
      <w:jc w:val="both"/>
      <w:textAlignment w:val="baseline"/>
    </w:pPr>
    <w:rPr>
      <w:rFonts w:ascii="Times New Roman" w:hAnsi="Times New Roman"/>
      <w:color w:val="000000"/>
      <w:sz w:val="22"/>
      <w:szCs w:val="20"/>
    </w:rPr>
  </w:style>
  <w:style w:type="paragraph" w:customStyle="1" w:styleId="Bullet">
    <w:name w:val="Bullet"/>
    <w:basedOn w:val="Body"/>
    <w:next w:val="Body"/>
    <w:rsid w:val="00B61E7C"/>
    <w:pPr>
      <w:tabs>
        <w:tab w:val="left" w:pos="-3402"/>
      </w:tabs>
      <w:ind w:left="426" w:hanging="426"/>
    </w:pPr>
  </w:style>
  <w:style w:type="paragraph" w:styleId="Revision">
    <w:name w:val="Revision"/>
    <w:hidden/>
    <w:uiPriority w:val="99"/>
    <w:semiHidden/>
    <w:rsid w:val="008D03B7"/>
    <w:rPr>
      <w:rFonts w:ascii="Arial" w:hAnsi="Arial"/>
      <w:szCs w:val="24"/>
      <w:lang w:eastAsia="en-US"/>
    </w:rPr>
  </w:style>
  <w:style w:type="paragraph" w:styleId="NoSpacing">
    <w:name w:val="No Spacing"/>
    <w:aliases w:val="titre 2"/>
    <w:uiPriority w:val="1"/>
    <w:qFormat/>
    <w:rsid w:val="00936AFF"/>
    <w:rPr>
      <w:sz w:val="24"/>
      <w:szCs w:val="24"/>
      <w:lang w:val="fr-FR" w:eastAsia="fr-FR"/>
    </w:rPr>
  </w:style>
  <w:style w:type="character" w:customStyle="1" w:styleId="ListParagraphChar">
    <w:name w:val="List Paragraph Char"/>
    <w:basedOn w:val="DefaultParagraphFont"/>
    <w:link w:val="ListParagraph"/>
    <w:uiPriority w:val="34"/>
    <w:rsid w:val="00936AFF"/>
    <w:rPr>
      <w:rFonts w:ascii="Arial" w:hAnsi="Arial"/>
      <w:szCs w:val="24"/>
      <w:lang w:eastAsia="en-US"/>
    </w:rPr>
  </w:style>
  <w:style w:type="character" w:customStyle="1" w:styleId="FootnoteTextChar1">
    <w:name w:val="Footnote Text Char1"/>
    <w:aliases w:val="Schriftart: 9 pt Char,Schriftart: 10 pt Char,Schriftart: 8 pt Char,WB-Fußnotentext Char,fn Char,Footnotes Char,Footnote ak Char,Footnote Text Char Char,Char Char, Char Char,GM_Fußnotentext Char,footnote text Char,FoodNote Char,f Char"/>
    <w:basedOn w:val="DefaultParagraphFont"/>
    <w:rsid w:val="00936AFF"/>
    <w:rPr>
      <w:rFonts w:cs="Times New Roman"/>
      <w:lang w:val="en-GB" w:eastAsia="en-GB"/>
    </w:rPr>
  </w:style>
  <w:style w:type="table" w:customStyle="1" w:styleId="TableContemporary1">
    <w:name w:val="Table Contemporary1"/>
    <w:basedOn w:val="TableNormal"/>
    <w:next w:val="TableContemporary"/>
    <w:uiPriority w:val="99"/>
    <w:semiHidden/>
    <w:unhideWhenUsed/>
    <w:rsid w:val="00FE1FBA"/>
    <w:pPr>
      <w:spacing w:after="120"/>
    </w:pPr>
    <w:rPr>
      <w:rFonts w:ascii="Calibri" w:eastAsia="Calibri" w:hAnsi="Calibri"/>
      <w:sz w:val="22"/>
      <w:szCs w:val="22"/>
      <w:lang w:val="de-DE"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uerpo">
    <w:name w:val="Cuerpo"/>
    <w:rsid w:val="006C1B1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fr-FR" w:eastAsia="fr-FR"/>
    </w:rPr>
  </w:style>
  <w:style w:type="character" w:customStyle="1" w:styleId="Ninguno">
    <w:name w:val="Ninguno"/>
    <w:rsid w:val="006C1B1F"/>
    <w:rPr>
      <w:lang w:val="de-DE"/>
    </w:rPr>
  </w:style>
  <w:style w:type="numbering" w:customStyle="1" w:styleId="Estiloimportado17">
    <w:name w:val="Estilo importado 17"/>
    <w:rsid w:val="006C1B1F"/>
    <w:pPr>
      <w:numPr>
        <w:numId w:val="24"/>
      </w:numPr>
    </w:pPr>
  </w:style>
  <w:style w:type="paragraph" w:customStyle="1" w:styleId="NormalIndent1">
    <w:name w:val="Normal Indent 1"/>
    <w:basedOn w:val="NormalIndent"/>
    <w:autoRedefine/>
    <w:rsid w:val="00150A5D"/>
    <w:pPr>
      <w:numPr>
        <w:numId w:val="25"/>
      </w:numPr>
      <w:ind w:right="11"/>
    </w:pPr>
    <w:rPr>
      <w:rFonts w:ascii="Tahoma" w:hAnsi="Tahoma" w:cs="Tahoma"/>
      <w:bCs/>
      <w:szCs w:val="20"/>
      <w:lang w:val="en-US"/>
    </w:rPr>
  </w:style>
  <w:style w:type="character" w:customStyle="1" w:styleId="UnresolvedMention1">
    <w:name w:val="Unresolved Mention1"/>
    <w:basedOn w:val="DefaultParagraphFont"/>
    <w:uiPriority w:val="99"/>
    <w:semiHidden/>
    <w:unhideWhenUsed/>
    <w:rsid w:val="00376355"/>
    <w:rPr>
      <w:color w:val="808080"/>
      <w:shd w:val="clear" w:color="auto" w:fill="E6E6E6"/>
    </w:rPr>
  </w:style>
  <w:style w:type="character" w:customStyle="1" w:styleId="UnresolvedMention2">
    <w:name w:val="Unresolved Mention2"/>
    <w:basedOn w:val="DefaultParagraphFont"/>
    <w:uiPriority w:val="99"/>
    <w:semiHidden/>
    <w:unhideWhenUsed/>
    <w:rsid w:val="003370B9"/>
    <w:rPr>
      <w:color w:val="808080"/>
      <w:shd w:val="clear" w:color="auto" w:fill="E6E6E6"/>
    </w:rPr>
  </w:style>
  <w:style w:type="character" w:customStyle="1" w:styleId="UnresolvedMention3">
    <w:name w:val="Unresolved Mention3"/>
    <w:basedOn w:val="DefaultParagraphFont"/>
    <w:uiPriority w:val="99"/>
    <w:semiHidden/>
    <w:unhideWhenUsed/>
    <w:rsid w:val="003C4D71"/>
    <w:rPr>
      <w:color w:val="605E5C"/>
      <w:shd w:val="clear" w:color="auto" w:fill="E1DFDD"/>
    </w:rPr>
  </w:style>
  <w:style w:type="character" w:customStyle="1" w:styleId="UnresolvedMention4">
    <w:name w:val="Unresolved Mention4"/>
    <w:basedOn w:val="DefaultParagraphFont"/>
    <w:uiPriority w:val="99"/>
    <w:semiHidden/>
    <w:unhideWhenUsed/>
    <w:rsid w:val="00442A36"/>
    <w:rPr>
      <w:color w:val="605E5C"/>
      <w:shd w:val="clear" w:color="auto" w:fill="E1DFDD"/>
    </w:rPr>
  </w:style>
  <w:style w:type="character" w:customStyle="1" w:styleId="UnresolvedMention5">
    <w:name w:val="Unresolved Mention5"/>
    <w:basedOn w:val="DefaultParagraphFont"/>
    <w:uiPriority w:val="99"/>
    <w:semiHidden/>
    <w:unhideWhenUsed/>
    <w:rsid w:val="00C80BF3"/>
    <w:rPr>
      <w:color w:val="605E5C"/>
      <w:shd w:val="clear" w:color="auto" w:fill="E1DFDD"/>
    </w:rPr>
  </w:style>
  <w:style w:type="character" w:styleId="UnresolvedMention">
    <w:name w:val="Unresolved Mention"/>
    <w:basedOn w:val="DefaultParagraphFont"/>
    <w:uiPriority w:val="99"/>
    <w:semiHidden/>
    <w:unhideWhenUsed/>
    <w:rsid w:val="005E1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508">
      <w:bodyDiv w:val="1"/>
      <w:marLeft w:val="0"/>
      <w:marRight w:val="0"/>
      <w:marTop w:val="0"/>
      <w:marBottom w:val="0"/>
      <w:divBdr>
        <w:top w:val="none" w:sz="0" w:space="0" w:color="auto"/>
        <w:left w:val="none" w:sz="0" w:space="0" w:color="auto"/>
        <w:bottom w:val="none" w:sz="0" w:space="0" w:color="auto"/>
        <w:right w:val="none" w:sz="0" w:space="0" w:color="auto"/>
      </w:divBdr>
    </w:div>
    <w:div w:id="48455219">
      <w:bodyDiv w:val="1"/>
      <w:marLeft w:val="0"/>
      <w:marRight w:val="0"/>
      <w:marTop w:val="0"/>
      <w:marBottom w:val="0"/>
      <w:divBdr>
        <w:top w:val="none" w:sz="0" w:space="0" w:color="auto"/>
        <w:left w:val="none" w:sz="0" w:space="0" w:color="auto"/>
        <w:bottom w:val="none" w:sz="0" w:space="0" w:color="auto"/>
        <w:right w:val="none" w:sz="0" w:space="0" w:color="auto"/>
      </w:divBdr>
      <w:divsChild>
        <w:div w:id="623342657">
          <w:marLeft w:val="547"/>
          <w:marRight w:val="0"/>
          <w:marTop w:val="115"/>
          <w:marBottom w:val="0"/>
          <w:divBdr>
            <w:top w:val="none" w:sz="0" w:space="0" w:color="auto"/>
            <w:left w:val="none" w:sz="0" w:space="0" w:color="auto"/>
            <w:bottom w:val="none" w:sz="0" w:space="0" w:color="auto"/>
            <w:right w:val="none" w:sz="0" w:space="0" w:color="auto"/>
          </w:divBdr>
        </w:div>
        <w:div w:id="1389915880">
          <w:marLeft w:val="547"/>
          <w:marRight w:val="0"/>
          <w:marTop w:val="115"/>
          <w:marBottom w:val="0"/>
          <w:divBdr>
            <w:top w:val="none" w:sz="0" w:space="0" w:color="auto"/>
            <w:left w:val="none" w:sz="0" w:space="0" w:color="auto"/>
            <w:bottom w:val="none" w:sz="0" w:space="0" w:color="auto"/>
            <w:right w:val="none" w:sz="0" w:space="0" w:color="auto"/>
          </w:divBdr>
        </w:div>
        <w:div w:id="2074621467">
          <w:marLeft w:val="547"/>
          <w:marRight w:val="0"/>
          <w:marTop w:val="115"/>
          <w:marBottom w:val="0"/>
          <w:divBdr>
            <w:top w:val="none" w:sz="0" w:space="0" w:color="auto"/>
            <w:left w:val="none" w:sz="0" w:space="0" w:color="auto"/>
            <w:bottom w:val="none" w:sz="0" w:space="0" w:color="auto"/>
            <w:right w:val="none" w:sz="0" w:space="0" w:color="auto"/>
          </w:divBdr>
        </w:div>
      </w:divsChild>
    </w:div>
    <w:div w:id="141971457">
      <w:bodyDiv w:val="1"/>
      <w:marLeft w:val="0"/>
      <w:marRight w:val="0"/>
      <w:marTop w:val="0"/>
      <w:marBottom w:val="0"/>
      <w:divBdr>
        <w:top w:val="none" w:sz="0" w:space="0" w:color="auto"/>
        <w:left w:val="none" w:sz="0" w:space="0" w:color="auto"/>
        <w:bottom w:val="none" w:sz="0" w:space="0" w:color="auto"/>
        <w:right w:val="none" w:sz="0" w:space="0" w:color="auto"/>
      </w:divBdr>
    </w:div>
    <w:div w:id="156724815">
      <w:bodyDiv w:val="1"/>
      <w:marLeft w:val="0"/>
      <w:marRight w:val="0"/>
      <w:marTop w:val="0"/>
      <w:marBottom w:val="0"/>
      <w:divBdr>
        <w:top w:val="none" w:sz="0" w:space="0" w:color="auto"/>
        <w:left w:val="none" w:sz="0" w:space="0" w:color="auto"/>
        <w:bottom w:val="none" w:sz="0" w:space="0" w:color="auto"/>
        <w:right w:val="none" w:sz="0" w:space="0" w:color="auto"/>
      </w:divBdr>
      <w:divsChild>
        <w:div w:id="437876936">
          <w:marLeft w:val="547"/>
          <w:marRight w:val="0"/>
          <w:marTop w:val="115"/>
          <w:marBottom w:val="0"/>
          <w:divBdr>
            <w:top w:val="none" w:sz="0" w:space="0" w:color="auto"/>
            <w:left w:val="none" w:sz="0" w:space="0" w:color="auto"/>
            <w:bottom w:val="none" w:sz="0" w:space="0" w:color="auto"/>
            <w:right w:val="none" w:sz="0" w:space="0" w:color="auto"/>
          </w:divBdr>
        </w:div>
        <w:div w:id="622620315">
          <w:marLeft w:val="547"/>
          <w:marRight w:val="0"/>
          <w:marTop w:val="115"/>
          <w:marBottom w:val="0"/>
          <w:divBdr>
            <w:top w:val="none" w:sz="0" w:space="0" w:color="auto"/>
            <w:left w:val="none" w:sz="0" w:space="0" w:color="auto"/>
            <w:bottom w:val="none" w:sz="0" w:space="0" w:color="auto"/>
            <w:right w:val="none" w:sz="0" w:space="0" w:color="auto"/>
          </w:divBdr>
        </w:div>
        <w:div w:id="2130129200">
          <w:marLeft w:val="547"/>
          <w:marRight w:val="0"/>
          <w:marTop w:val="115"/>
          <w:marBottom w:val="0"/>
          <w:divBdr>
            <w:top w:val="none" w:sz="0" w:space="0" w:color="auto"/>
            <w:left w:val="none" w:sz="0" w:space="0" w:color="auto"/>
            <w:bottom w:val="none" w:sz="0" w:space="0" w:color="auto"/>
            <w:right w:val="none" w:sz="0" w:space="0" w:color="auto"/>
          </w:divBdr>
        </w:div>
      </w:divsChild>
    </w:div>
    <w:div w:id="207495380">
      <w:bodyDiv w:val="1"/>
      <w:marLeft w:val="0"/>
      <w:marRight w:val="0"/>
      <w:marTop w:val="0"/>
      <w:marBottom w:val="0"/>
      <w:divBdr>
        <w:top w:val="none" w:sz="0" w:space="0" w:color="auto"/>
        <w:left w:val="none" w:sz="0" w:space="0" w:color="auto"/>
        <w:bottom w:val="none" w:sz="0" w:space="0" w:color="auto"/>
        <w:right w:val="none" w:sz="0" w:space="0" w:color="auto"/>
      </w:divBdr>
    </w:div>
    <w:div w:id="298728296">
      <w:bodyDiv w:val="1"/>
      <w:marLeft w:val="0"/>
      <w:marRight w:val="0"/>
      <w:marTop w:val="0"/>
      <w:marBottom w:val="0"/>
      <w:divBdr>
        <w:top w:val="none" w:sz="0" w:space="0" w:color="auto"/>
        <w:left w:val="none" w:sz="0" w:space="0" w:color="auto"/>
        <w:bottom w:val="none" w:sz="0" w:space="0" w:color="auto"/>
        <w:right w:val="none" w:sz="0" w:space="0" w:color="auto"/>
      </w:divBdr>
    </w:div>
    <w:div w:id="347676433">
      <w:bodyDiv w:val="1"/>
      <w:marLeft w:val="0"/>
      <w:marRight w:val="0"/>
      <w:marTop w:val="0"/>
      <w:marBottom w:val="0"/>
      <w:divBdr>
        <w:top w:val="none" w:sz="0" w:space="0" w:color="auto"/>
        <w:left w:val="none" w:sz="0" w:space="0" w:color="auto"/>
        <w:bottom w:val="none" w:sz="0" w:space="0" w:color="auto"/>
        <w:right w:val="none" w:sz="0" w:space="0" w:color="auto"/>
      </w:divBdr>
    </w:div>
    <w:div w:id="420180523">
      <w:bodyDiv w:val="1"/>
      <w:marLeft w:val="0"/>
      <w:marRight w:val="0"/>
      <w:marTop w:val="0"/>
      <w:marBottom w:val="0"/>
      <w:divBdr>
        <w:top w:val="none" w:sz="0" w:space="0" w:color="auto"/>
        <w:left w:val="none" w:sz="0" w:space="0" w:color="auto"/>
        <w:bottom w:val="none" w:sz="0" w:space="0" w:color="auto"/>
        <w:right w:val="none" w:sz="0" w:space="0" w:color="auto"/>
      </w:divBdr>
    </w:div>
    <w:div w:id="464928711">
      <w:bodyDiv w:val="1"/>
      <w:marLeft w:val="0"/>
      <w:marRight w:val="0"/>
      <w:marTop w:val="0"/>
      <w:marBottom w:val="0"/>
      <w:divBdr>
        <w:top w:val="none" w:sz="0" w:space="0" w:color="auto"/>
        <w:left w:val="none" w:sz="0" w:space="0" w:color="auto"/>
        <w:bottom w:val="none" w:sz="0" w:space="0" w:color="auto"/>
        <w:right w:val="none" w:sz="0" w:space="0" w:color="auto"/>
      </w:divBdr>
      <w:divsChild>
        <w:div w:id="28189819">
          <w:marLeft w:val="547"/>
          <w:marRight w:val="0"/>
          <w:marTop w:val="115"/>
          <w:marBottom w:val="0"/>
          <w:divBdr>
            <w:top w:val="none" w:sz="0" w:space="0" w:color="auto"/>
            <w:left w:val="none" w:sz="0" w:space="0" w:color="auto"/>
            <w:bottom w:val="none" w:sz="0" w:space="0" w:color="auto"/>
            <w:right w:val="none" w:sz="0" w:space="0" w:color="auto"/>
          </w:divBdr>
        </w:div>
        <w:div w:id="502356166">
          <w:marLeft w:val="547"/>
          <w:marRight w:val="0"/>
          <w:marTop w:val="115"/>
          <w:marBottom w:val="0"/>
          <w:divBdr>
            <w:top w:val="none" w:sz="0" w:space="0" w:color="auto"/>
            <w:left w:val="none" w:sz="0" w:space="0" w:color="auto"/>
            <w:bottom w:val="none" w:sz="0" w:space="0" w:color="auto"/>
            <w:right w:val="none" w:sz="0" w:space="0" w:color="auto"/>
          </w:divBdr>
        </w:div>
        <w:div w:id="671297484">
          <w:marLeft w:val="547"/>
          <w:marRight w:val="0"/>
          <w:marTop w:val="115"/>
          <w:marBottom w:val="0"/>
          <w:divBdr>
            <w:top w:val="none" w:sz="0" w:space="0" w:color="auto"/>
            <w:left w:val="none" w:sz="0" w:space="0" w:color="auto"/>
            <w:bottom w:val="none" w:sz="0" w:space="0" w:color="auto"/>
            <w:right w:val="none" w:sz="0" w:space="0" w:color="auto"/>
          </w:divBdr>
        </w:div>
        <w:div w:id="1544750374">
          <w:marLeft w:val="547"/>
          <w:marRight w:val="0"/>
          <w:marTop w:val="115"/>
          <w:marBottom w:val="0"/>
          <w:divBdr>
            <w:top w:val="none" w:sz="0" w:space="0" w:color="auto"/>
            <w:left w:val="none" w:sz="0" w:space="0" w:color="auto"/>
            <w:bottom w:val="none" w:sz="0" w:space="0" w:color="auto"/>
            <w:right w:val="none" w:sz="0" w:space="0" w:color="auto"/>
          </w:divBdr>
        </w:div>
        <w:div w:id="1773166518">
          <w:marLeft w:val="547"/>
          <w:marRight w:val="0"/>
          <w:marTop w:val="115"/>
          <w:marBottom w:val="0"/>
          <w:divBdr>
            <w:top w:val="none" w:sz="0" w:space="0" w:color="auto"/>
            <w:left w:val="none" w:sz="0" w:space="0" w:color="auto"/>
            <w:bottom w:val="none" w:sz="0" w:space="0" w:color="auto"/>
            <w:right w:val="none" w:sz="0" w:space="0" w:color="auto"/>
          </w:divBdr>
        </w:div>
        <w:div w:id="1826319649">
          <w:marLeft w:val="547"/>
          <w:marRight w:val="0"/>
          <w:marTop w:val="115"/>
          <w:marBottom w:val="0"/>
          <w:divBdr>
            <w:top w:val="none" w:sz="0" w:space="0" w:color="auto"/>
            <w:left w:val="none" w:sz="0" w:space="0" w:color="auto"/>
            <w:bottom w:val="none" w:sz="0" w:space="0" w:color="auto"/>
            <w:right w:val="none" w:sz="0" w:space="0" w:color="auto"/>
          </w:divBdr>
        </w:div>
        <w:div w:id="1842577006">
          <w:marLeft w:val="547"/>
          <w:marRight w:val="0"/>
          <w:marTop w:val="115"/>
          <w:marBottom w:val="0"/>
          <w:divBdr>
            <w:top w:val="none" w:sz="0" w:space="0" w:color="auto"/>
            <w:left w:val="none" w:sz="0" w:space="0" w:color="auto"/>
            <w:bottom w:val="none" w:sz="0" w:space="0" w:color="auto"/>
            <w:right w:val="none" w:sz="0" w:space="0" w:color="auto"/>
          </w:divBdr>
        </w:div>
      </w:divsChild>
    </w:div>
    <w:div w:id="466507575">
      <w:bodyDiv w:val="1"/>
      <w:marLeft w:val="0"/>
      <w:marRight w:val="0"/>
      <w:marTop w:val="0"/>
      <w:marBottom w:val="0"/>
      <w:divBdr>
        <w:top w:val="none" w:sz="0" w:space="0" w:color="auto"/>
        <w:left w:val="none" w:sz="0" w:space="0" w:color="auto"/>
        <w:bottom w:val="none" w:sz="0" w:space="0" w:color="auto"/>
        <w:right w:val="none" w:sz="0" w:space="0" w:color="auto"/>
      </w:divBdr>
    </w:div>
    <w:div w:id="563183240">
      <w:bodyDiv w:val="1"/>
      <w:marLeft w:val="0"/>
      <w:marRight w:val="0"/>
      <w:marTop w:val="0"/>
      <w:marBottom w:val="0"/>
      <w:divBdr>
        <w:top w:val="none" w:sz="0" w:space="0" w:color="auto"/>
        <w:left w:val="none" w:sz="0" w:space="0" w:color="auto"/>
        <w:bottom w:val="none" w:sz="0" w:space="0" w:color="auto"/>
        <w:right w:val="none" w:sz="0" w:space="0" w:color="auto"/>
      </w:divBdr>
    </w:div>
    <w:div w:id="563837731">
      <w:bodyDiv w:val="1"/>
      <w:marLeft w:val="0"/>
      <w:marRight w:val="0"/>
      <w:marTop w:val="0"/>
      <w:marBottom w:val="0"/>
      <w:divBdr>
        <w:top w:val="none" w:sz="0" w:space="0" w:color="auto"/>
        <w:left w:val="none" w:sz="0" w:space="0" w:color="auto"/>
        <w:bottom w:val="none" w:sz="0" w:space="0" w:color="auto"/>
        <w:right w:val="none" w:sz="0" w:space="0" w:color="auto"/>
      </w:divBdr>
      <w:divsChild>
        <w:div w:id="895046616">
          <w:marLeft w:val="547"/>
          <w:marRight w:val="0"/>
          <w:marTop w:val="115"/>
          <w:marBottom w:val="0"/>
          <w:divBdr>
            <w:top w:val="none" w:sz="0" w:space="0" w:color="auto"/>
            <w:left w:val="none" w:sz="0" w:space="0" w:color="auto"/>
            <w:bottom w:val="none" w:sz="0" w:space="0" w:color="auto"/>
            <w:right w:val="none" w:sz="0" w:space="0" w:color="auto"/>
          </w:divBdr>
        </w:div>
        <w:div w:id="914364792">
          <w:marLeft w:val="547"/>
          <w:marRight w:val="0"/>
          <w:marTop w:val="115"/>
          <w:marBottom w:val="0"/>
          <w:divBdr>
            <w:top w:val="none" w:sz="0" w:space="0" w:color="auto"/>
            <w:left w:val="none" w:sz="0" w:space="0" w:color="auto"/>
            <w:bottom w:val="none" w:sz="0" w:space="0" w:color="auto"/>
            <w:right w:val="none" w:sz="0" w:space="0" w:color="auto"/>
          </w:divBdr>
        </w:div>
        <w:div w:id="1940289270">
          <w:marLeft w:val="547"/>
          <w:marRight w:val="0"/>
          <w:marTop w:val="115"/>
          <w:marBottom w:val="0"/>
          <w:divBdr>
            <w:top w:val="none" w:sz="0" w:space="0" w:color="auto"/>
            <w:left w:val="none" w:sz="0" w:space="0" w:color="auto"/>
            <w:bottom w:val="none" w:sz="0" w:space="0" w:color="auto"/>
            <w:right w:val="none" w:sz="0" w:space="0" w:color="auto"/>
          </w:divBdr>
        </w:div>
      </w:divsChild>
    </w:div>
    <w:div w:id="570773865">
      <w:bodyDiv w:val="1"/>
      <w:marLeft w:val="0"/>
      <w:marRight w:val="0"/>
      <w:marTop w:val="0"/>
      <w:marBottom w:val="0"/>
      <w:divBdr>
        <w:top w:val="none" w:sz="0" w:space="0" w:color="auto"/>
        <w:left w:val="none" w:sz="0" w:space="0" w:color="auto"/>
        <w:bottom w:val="none" w:sz="0" w:space="0" w:color="auto"/>
        <w:right w:val="none" w:sz="0" w:space="0" w:color="auto"/>
      </w:divBdr>
    </w:div>
    <w:div w:id="627245705">
      <w:bodyDiv w:val="1"/>
      <w:marLeft w:val="0"/>
      <w:marRight w:val="0"/>
      <w:marTop w:val="0"/>
      <w:marBottom w:val="0"/>
      <w:divBdr>
        <w:top w:val="none" w:sz="0" w:space="0" w:color="auto"/>
        <w:left w:val="none" w:sz="0" w:space="0" w:color="auto"/>
        <w:bottom w:val="none" w:sz="0" w:space="0" w:color="auto"/>
        <w:right w:val="none" w:sz="0" w:space="0" w:color="auto"/>
      </w:divBdr>
    </w:div>
    <w:div w:id="631785193">
      <w:bodyDiv w:val="1"/>
      <w:marLeft w:val="0"/>
      <w:marRight w:val="0"/>
      <w:marTop w:val="0"/>
      <w:marBottom w:val="0"/>
      <w:divBdr>
        <w:top w:val="none" w:sz="0" w:space="0" w:color="auto"/>
        <w:left w:val="none" w:sz="0" w:space="0" w:color="auto"/>
        <w:bottom w:val="none" w:sz="0" w:space="0" w:color="auto"/>
        <w:right w:val="none" w:sz="0" w:space="0" w:color="auto"/>
      </w:divBdr>
    </w:div>
    <w:div w:id="682823181">
      <w:bodyDiv w:val="1"/>
      <w:marLeft w:val="0"/>
      <w:marRight w:val="0"/>
      <w:marTop w:val="0"/>
      <w:marBottom w:val="0"/>
      <w:divBdr>
        <w:top w:val="none" w:sz="0" w:space="0" w:color="auto"/>
        <w:left w:val="none" w:sz="0" w:space="0" w:color="auto"/>
        <w:bottom w:val="none" w:sz="0" w:space="0" w:color="auto"/>
        <w:right w:val="none" w:sz="0" w:space="0" w:color="auto"/>
      </w:divBdr>
    </w:div>
    <w:div w:id="709495740">
      <w:bodyDiv w:val="1"/>
      <w:marLeft w:val="0"/>
      <w:marRight w:val="0"/>
      <w:marTop w:val="0"/>
      <w:marBottom w:val="0"/>
      <w:divBdr>
        <w:top w:val="none" w:sz="0" w:space="0" w:color="auto"/>
        <w:left w:val="none" w:sz="0" w:space="0" w:color="auto"/>
        <w:bottom w:val="none" w:sz="0" w:space="0" w:color="auto"/>
        <w:right w:val="none" w:sz="0" w:space="0" w:color="auto"/>
      </w:divBdr>
    </w:div>
    <w:div w:id="712115257">
      <w:bodyDiv w:val="1"/>
      <w:marLeft w:val="0"/>
      <w:marRight w:val="0"/>
      <w:marTop w:val="0"/>
      <w:marBottom w:val="0"/>
      <w:divBdr>
        <w:top w:val="none" w:sz="0" w:space="0" w:color="auto"/>
        <w:left w:val="none" w:sz="0" w:space="0" w:color="auto"/>
        <w:bottom w:val="none" w:sz="0" w:space="0" w:color="auto"/>
        <w:right w:val="none" w:sz="0" w:space="0" w:color="auto"/>
      </w:divBdr>
    </w:div>
    <w:div w:id="715589777">
      <w:bodyDiv w:val="1"/>
      <w:marLeft w:val="0"/>
      <w:marRight w:val="0"/>
      <w:marTop w:val="0"/>
      <w:marBottom w:val="0"/>
      <w:divBdr>
        <w:top w:val="none" w:sz="0" w:space="0" w:color="auto"/>
        <w:left w:val="none" w:sz="0" w:space="0" w:color="auto"/>
        <w:bottom w:val="none" w:sz="0" w:space="0" w:color="auto"/>
        <w:right w:val="none" w:sz="0" w:space="0" w:color="auto"/>
      </w:divBdr>
    </w:div>
    <w:div w:id="752703068">
      <w:bodyDiv w:val="1"/>
      <w:marLeft w:val="0"/>
      <w:marRight w:val="0"/>
      <w:marTop w:val="0"/>
      <w:marBottom w:val="0"/>
      <w:divBdr>
        <w:top w:val="none" w:sz="0" w:space="0" w:color="auto"/>
        <w:left w:val="none" w:sz="0" w:space="0" w:color="auto"/>
        <w:bottom w:val="none" w:sz="0" w:space="0" w:color="auto"/>
        <w:right w:val="none" w:sz="0" w:space="0" w:color="auto"/>
      </w:divBdr>
    </w:div>
    <w:div w:id="773130895">
      <w:bodyDiv w:val="1"/>
      <w:marLeft w:val="0"/>
      <w:marRight w:val="0"/>
      <w:marTop w:val="0"/>
      <w:marBottom w:val="0"/>
      <w:divBdr>
        <w:top w:val="none" w:sz="0" w:space="0" w:color="auto"/>
        <w:left w:val="none" w:sz="0" w:space="0" w:color="auto"/>
        <w:bottom w:val="none" w:sz="0" w:space="0" w:color="auto"/>
        <w:right w:val="none" w:sz="0" w:space="0" w:color="auto"/>
      </w:divBdr>
      <w:divsChild>
        <w:div w:id="7408254">
          <w:marLeft w:val="547"/>
          <w:marRight w:val="0"/>
          <w:marTop w:val="115"/>
          <w:marBottom w:val="0"/>
          <w:divBdr>
            <w:top w:val="none" w:sz="0" w:space="0" w:color="auto"/>
            <w:left w:val="none" w:sz="0" w:space="0" w:color="auto"/>
            <w:bottom w:val="none" w:sz="0" w:space="0" w:color="auto"/>
            <w:right w:val="none" w:sz="0" w:space="0" w:color="auto"/>
          </w:divBdr>
        </w:div>
        <w:div w:id="581914314">
          <w:marLeft w:val="547"/>
          <w:marRight w:val="0"/>
          <w:marTop w:val="115"/>
          <w:marBottom w:val="0"/>
          <w:divBdr>
            <w:top w:val="none" w:sz="0" w:space="0" w:color="auto"/>
            <w:left w:val="none" w:sz="0" w:space="0" w:color="auto"/>
            <w:bottom w:val="none" w:sz="0" w:space="0" w:color="auto"/>
            <w:right w:val="none" w:sz="0" w:space="0" w:color="auto"/>
          </w:divBdr>
        </w:div>
        <w:div w:id="834689569">
          <w:marLeft w:val="547"/>
          <w:marRight w:val="0"/>
          <w:marTop w:val="115"/>
          <w:marBottom w:val="0"/>
          <w:divBdr>
            <w:top w:val="none" w:sz="0" w:space="0" w:color="auto"/>
            <w:left w:val="none" w:sz="0" w:space="0" w:color="auto"/>
            <w:bottom w:val="none" w:sz="0" w:space="0" w:color="auto"/>
            <w:right w:val="none" w:sz="0" w:space="0" w:color="auto"/>
          </w:divBdr>
        </w:div>
        <w:div w:id="1679775602">
          <w:marLeft w:val="547"/>
          <w:marRight w:val="0"/>
          <w:marTop w:val="115"/>
          <w:marBottom w:val="0"/>
          <w:divBdr>
            <w:top w:val="none" w:sz="0" w:space="0" w:color="auto"/>
            <w:left w:val="none" w:sz="0" w:space="0" w:color="auto"/>
            <w:bottom w:val="none" w:sz="0" w:space="0" w:color="auto"/>
            <w:right w:val="none" w:sz="0" w:space="0" w:color="auto"/>
          </w:divBdr>
        </w:div>
      </w:divsChild>
    </w:div>
    <w:div w:id="806052283">
      <w:bodyDiv w:val="1"/>
      <w:marLeft w:val="0"/>
      <w:marRight w:val="0"/>
      <w:marTop w:val="0"/>
      <w:marBottom w:val="0"/>
      <w:divBdr>
        <w:top w:val="none" w:sz="0" w:space="0" w:color="auto"/>
        <w:left w:val="none" w:sz="0" w:space="0" w:color="auto"/>
        <w:bottom w:val="none" w:sz="0" w:space="0" w:color="auto"/>
        <w:right w:val="none" w:sz="0" w:space="0" w:color="auto"/>
      </w:divBdr>
    </w:div>
    <w:div w:id="809400871">
      <w:bodyDiv w:val="1"/>
      <w:marLeft w:val="0"/>
      <w:marRight w:val="0"/>
      <w:marTop w:val="0"/>
      <w:marBottom w:val="0"/>
      <w:divBdr>
        <w:top w:val="none" w:sz="0" w:space="0" w:color="auto"/>
        <w:left w:val="none" w:sz="0" w:space="0" w:color="auto"/>
        <w:bottom w:val="none" w:sz="0" w:space="0" w:color="auto"/>
        <w:right w:val="none" w:sz="0" w:space="0" w:color="auto"/>
      </w:divBdr>
    </w:div>
    <w:div w:id="842858534">
      <w:bodyDiv w:val="1"/>
      <w:marLeft w:val="0"/>
      <w:marRight w:val="0"/>
      <w:marTop w:val="0"/>
      <w:marBottom w:val="0"/>
      <w:divBdr>
        <w:top w:val="none" w:sz="0" w:space="0" w:color="auto"/>
        <w:left w:val="none" w:sz="0" w:space="0" w:color="auto"/>
        <w:bottom w:val="none" w:sz="0" w:space="0" w:color="auto"/>
        <w:right w:val="none" w:sz="0" w:space="0" w:color="auto"/>
      </w:divBdr>
      <w:divsChild>
        <w:div w:id="870609115">
          <w:marLeft w:val="1166"/>
          <w:marRight w:val="0"/>
          <w:marTop w:val="67"/>
          <w:marBottom w:val="0"/>
          <w:divBdr>
            <w:top w:val="none" w:sz="0" w:space="0" w:color="auto"/>
            <w:left w:val="none" w:sz="0" w:space="0" w:color="auto"/>
            <w:bottom w:val="none" w:sz="0" w:space="0" w:color="auto"/>
            <w:right w:val="none" w:sz="0" w:space="0" w:color="auto"/>
          </w:divBdr>
        </w:div>
        <w:div w:id="1162425810">
          <w:marLeft w:val="1166"/>
          <w:marRight w:val="0"/>
          <w:marTop w:val="67"/>
          <w:marBottom w:val="0"/>
          <w:divBdr>
            <w:top w:val="none" w:sz="0" w:space="0" w:color="auto"/>
            <w:left w:val="none" w:sz="0" w:space="0" w:color="auto"/>
            <w:bottom w:val="none" w:sz="0" w:space="0" w:color="auto"/>
            <w:right w:val="none" w:sz="0" w:space="0" w:color="auto"/>
          </w:divBdr>
        </w:div>
      </w:divsChild>
    </w:div>
    <w:div w:id="847258353">
      <w:bodyDiv w:val="1"/>
      <w:marLeft w:val="0"/>
      <w:marRight w:val="0"/>
      <w:marTop w:val="0"/>
      <w:marBottom w:val="0"/>
      <w:divBdr>
        <w:top w:val="none" w:sz="0" w:space="0" w:color="auto"/>
        <w:left w:val="none" w:sz="0" w:space="0" w:color="auto"/>
        <w:bottom w:val="none" w:sz="0" w:space="0" w:color="auto"/>
        <w:right w:val="none" w:sz="0" w:space="0" w:color="auto"/>
      </w:divBdr>
    </w:div>
    <w:div w:id="856386565">
      <w:bodyDiv w:val="1"/>
      <w:marLeft w:val="0"/>
      <w:marRight w:val="0"/>
      <w:marTop w:val="0"/>
      <w:marBottom w:val="0"/>
      <w:divBdr>
        <w:top w:val="none" w:sz="0" w:space="0" w:color="auto"/>
        <w:left w:val="none" w:sz="0" w:space="0" w:color="auto"/>
        <w:bottom w:val="none" w:sz="0" w:space="0" w:color="auto"/>
        <w:right w:val="none" w:sz="0" w:space="0" w:color="auto"/>
      </w:divBdr>
    </w:div>
    <w:div w:id="868757186">
      <w:bodyDiv w:val="1"/>
      <w:marLeft w:val="0"/>
      <w:marRight w:val="0"/>
      <w:marTop w:val="0"/>
      <w:marBottom w:val="0"/>
      <w:divBdr>
        <w:top w:val="none" w:sz="0" w:space="0" w:color="auto"/>
        <w:left w:val="none" w:sz="0" w:space="0" w:color="auto"/>
        <w:bottom w:val="none" w:sz="0" w:space="0" w:color="auto"/>
        <w:right w:val="none" w:sz="0" w:space="0" w:color="auto"/>
      </w:divBdr>
      <w:divsChild>
        <w:div w:id="1516923799">
          <w:marLeft w:val="0"/>
          <w:marRight w:val="0"/>
          <w:marTop w:val="0"/>
          <w:marBottom w:val="0"/>
          <w:divBdr>
            <w:top w:val="none" w:sz="0" w:space="0" w:color="auto"/>
            <w:left w:val="none" w:sz="0" w:space="0" w:color="auto"/>
            <w:bottom w:val="none" w:sz="0" w:space="0" w:color="auto"/>
            <w:right w:val="none" w:sz="0" w:space="0" w:color="auto"/>
          </w:divBdr>
          <w:divsChild>
            <w:div w:id="540170079">
              <w:marLeft w:val="0"/>
              <w:marRight w:val="0"/>
              <w:marTop w:val="0"/>
              <w:marBottom w:val="0"/>
              <w:divBdr>
                <w:top w:val="none" w:sz="0" w:space="0" w:color="auto"/>
                <w:left w:val="none" w:sz="0" w:space="0" w:color="auto"/>
                <w:bottom w:val="none" w:sz="0" w:space="0" w:color="auto"/>
                <w:right w:val="none" w:sz="0" w:space="0" w:color="auto"/>
              </w:divBdr>
            </w:div>
            <w:div w:id="21431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6515">
      <w:bodyDiv w:val="1"/>
      <w:marLeft w:val="0"/>
      <w:marRight w:val="0"/>
      <w:marTop w:val="0"/>
      <w:marBottom w:val="0"/>
      <w:divBdr>
        <w:top w:val="none" w:sz="0" w:space="0" w:color="auto"/>
        <w:left w:val="none" w:sz="0" w:space="0" w:color="auto"/>
        <w:bottom w:val="none" w:sz="0" w:space="0" w:color="auto"/>
        <w:right w:val="none" w:sz="0" w:space="0" w:color="auto"/>
      </w:divBdr>
    </w:div>
    <w:div w:id="983655044">
      <w:bodyDiv w:val="1"/>
      <w:marLeft w:val="0"/>
      <w:marRight w:val="0"/>
      <w:marTop w:val="0"/>
      <w:marBottom w:val="0"/>
      <w:divBdr>
        <w:top w:val="none" w:sz="0" w:space="0" w:color="auto"/>
        <w:left w:val="none" w:sz="0" w:space="0" w:color="auto"/>
        <w:bottom w:val="none" w:sz="0" w:space="0" w:color="auto"/>
        <w:right w:val="none" w:sz="0" w:space="0" w:color="auto"/>
      </w:divBdr>
    </w:div>
    <w:div w:id="1000083545">
      <w:bodyDiv w:val="1"/>
      <w:marLeft w:val="0"/>
      <w:marRight w:val="0"/>
      <w:marTop w:val="0"/>
      <w:marBottom w:val="0"/>
      <w:divBdr>
        <w:top w:val="none" w:sz="0" w:space="0" w:color="auto"/>
        <w:left w:val="none" w:sz="0" w:space="0" w:color="auto"/>
        <w:bottom w:val="none" w:sz="0" w:space="0" w:color="auto"/>
        <w:right w:val="none" w:sz="0" w:space="0" w:color="auto"/>
      </w:divBdr>
      <w:divsChild>
        <w:div w:id="708728572">
          <w:marLeft w:val="547"/>
          <w:marRight w:val="0"/>
          <w:marTop w:val="115"/>
          <w:marBottom w:val="0"/>
          <w:divBdr>
            <w:top w:val="none" w:sz="0" w:space="0" w:color="auto"/>
            <w:left w:val="none" w:sz="0" w:space="0" w:color="auto"/>
            <w:bottom w:val="none" w:sz="0" w:space="0" w:color="auto"/>
            <w:right w:val="none" w:sz="0" w:space="0" w:color="auto"/>
          </w:divBdr>
        </w:div>
        <w:div w:id="1148715500">
          <w:marLeft w:val="547"/>
          <w:marRight w:val="0"/>
          <w:marTop w:val="115"/>
          <w:marBottom w:val="0"/>
          <w:divBdr>
            <w:top w:val="none" w:sz="0" w:space="0" w:color="auto"/>
            <w:left w:val="none" w:sz="0" w:space="0" w:color="auto"/>
            <w:bottom w:val="none" w:sz="0" w:space="0" w:color="auto"/>
            <w:right w:val="none" w:sz="0" w:space="0" w:color="auto"/>
          </w:divBdr>
        </w:div>
      </w:divsChild>
    </w:div>
    <w:div w:id="1043364065">
      <w:bodyDiv w:val="1"/>
      <w:marLeft w:val="0"/>
      <w:marRight w:val="0"/>
      <w:marTop w:val="0"/>
      <w:marBottom w:val="0"/>
      <w:divBdr>
        <w:top w:val="none" w:sz="0" w:space="0" w:color="auto"/>
        <w:left w:val="none" w:sz="0" w:space="0" w:color="auto"/>
        <w:bottom w:val="none" w:sz="0" w:space="0" w:color="auto"/>
        <w:right w:val="none" w:sz="0" w:space="0" w:color="auto"/>
      </w:divBdr>
    </w:div>
    <w:div w:id="1047100777">
      <w:bodyDiv w:val="1"/>
      <w:marLeft w:val="0"/>
      <w:marRight w:val="0"/>
      <w:marTop w:val="0"/>
      <w:marBottom w:val="0"/>
      <w:divBdr>
        <w:top w:val="none" w:sz="0" w:space="0" w:color="auto"/>
        <w:left w:val="none" w:sz="0" w:space="0" w:color="auto"/>
        <w:bottom w:val="none" w:sz="0" w:space="0" w:color="auto"/>
        <w:right w:val="none" w:sz="0" w:space="0" w:color="auto"/>
      </w:divBdr>
    </w:div>
    <w:div w:id="1064328042">
      <w:bodyDiv w:val="1"/>
      <w:marLeft w:val="0"/>
      <w:marRight w:val="0"/>
      <w:marTop w:val="0"/>
      <w:marBottom w:val="0"/>
      <w:divBdr>
        <w:top w:val="none" w:sz="0" w:space="0" w:color="auto"/>
        <w:left w:val="none" w:sz="0" w:space="0" w:color="auto"/>
        <w:bottom w:val="none" w:sz="0" w:space="0" w:color="auto"/>
        <w:right w:val="none" w:sz="0" w:space="0" w:color="auto"/>
      </w:divBdr>
    </w:div>
    <w:div w:id="1090467047">
      <w:bodyDiv w:val="1"/>
      <w:marLeft w:val="0"/>
      <w:marRight w:val="0"/>
      <w:marTop w:val="0"/>
      <w:marBottom w:val="0"/>
      <w:divBdr>
        <w:top w:val="none" w:sz="0" w:space="0" w:color="auto"/>
        <w:left w:val="none" w:sz="0" w:space="0" w:color="auto"/>
        <w:bottom w:val="none" w:sz="0" w:space="0" w:color="auto"/>
        <w:right w:val="none" w:sz="0" w:space="0" w:color="auto"/>
      </w:divBdr>
    </w:div>
    <w:div w:id="1096437697">
      <w:bodyDiv w:val="1"/>
      <w:marLeft w:val="0"/>
      <w:marRight w:val="0"/>
      <w:marTop w:val="0"/>
      <w:marBottom w:val="0"/>
      <w:divBdr>
        <w:top w:val="none" w:sz="0" w:space="0" w:color="auto"/>
        <w:left w:val="none" w:sz="0" w:space="0" w:color="auto"/>
        <w:bottom w:val="none" w:sz="0" w:space="0" w:color="auto"/>
        <w:right w:val="none" w:sz="0" w:space="0" w:color="auto"/>
      </w:divBdr>
      <w:divsChild>
        <w:div w:id="800150267">
          <w:marLeft w:val="547"/>
          <w:marRight w:val="0"/>
          <w:marTop w:val="115"/>
          <w:marBottom w:val="0"/>
          <w:divBdr>
            <w:top w:val="none" w:sz="0" w:space="0" w:color="auto"/>
            <w:left w:val="none" w:sz="0" w:space="0" w:color="auto"/>
            <w:bottom w:val="none" w:sz="0" w:space="0" w:color="auto"/>
            <w:right w:val="none" w:sz="0" w:space="0" w:color="auto"/>
          </w:divBdr>
        </w:div>
        <w:div w:id="1051156201">
          <w:marLeft w:val="547"/>
          <w:marRight w:val="0"/>
          <w:marTop w:val="115"/>
          <w:marBottom w:val="0"/>
          <w:divBdr>
            <w:top w:val="none" w:sz="0" w:space="0" w:color="auto"/>
            <w:left w:val="none" w:sz="0" w:space="0" w:color="auto"/>
            <w:bottom w:val="none" w:sz="0" w:space="0" w:color="auto"/>
            <w:right w:val="none" w:sz="0" w:space="0" w:color="auto"/>
          </w:divBdr>
        </w:div>
        <w:div w:id="1056927494">
          <w:marLeft w:val="547"/>
          <w:marRight w:val="0"/>
          <w:marTop w:val="115"/>
          <w:marBottom w:val="0"/>
          <w:divBdr>
            <w:top w:val="none" w:sz="0" w:space="0" w:color="auto"/>
            <w:left w:val="none" w:sz="0" w:space="0" w:color="auto"/>
            <w:bottom w:val="none" w:sz="0" w:space="0" w:color="auto"/>
            <w:right w:val="none" w:sz="0" w:space="0" w:color="auto"/>
          </w:divBdr>
        </w:div>
        <w:div w:id="1459032016">
          <w:marLeft w:val="547"/>
          <w:marRight w:val="0"/>
          <w:marTop w:val="115"/>
          <w:marBottom w:val="0"/>
          <w:divBdr>
            <w:top w:val="none" w:sz="0" w:space="0" w:color="auto"/>
            <w:left w:val="none" w:sz="0" w:space="0" w:color="auto"/>
            <w:bottom w:val="none" w:sz="0" w:space="0" w:color="auto"/>
            <w:right w:val="none" w:sz="0" w:space="0" w:color="auto"/>
          </w:divBdr>
        </w:div>
        <w:div w:id="1525632007">
          <w:marLeft w:val="547"/>
          <w:marRight w:val="0"/>
          <w:marTop w:val="115"/>
          <w:marBottom w:val="0"/>
          <w:divBdr>
            <w:top w:val="none" w:sz="0" w:space="0" w:color="auto"/>
            <w:left w:val="none" w:sz="0" w:space="0" w:color="auto"/>
            <w:bottom w:val="none" w:sz="0" w:space="0" w:color="auto"/>
            <w:right w:val="none" w:sz="0" w:space="0" w:color="auto"/>
          </w:divBdr>
        </w:div>
        <w:div w:id="1928689174">
          <w:marLeft w:val="547"/>
          <w:marRight w:val="0"/>
          <w:marTop w:val="115"/>
          <w:marBottom w:val="0"/>
          <w:divBdr>
            <w:top w:val="none" w:sz="0" w:space="0" w:color="auto"/>
            <w:left w:val="none" w:sz="0" w:space="0" w:color="auto"/>
            <w:bottom w:val="none" w:sz="0" w:space="0" w:color="auto"/>
            <w:right w:val="none" w:sz="0" w:space="0" w:color="auto"/>
          </w:divBdr>
        </w:div>
      </w:divsChild>
    </w:div>
    <w:div w:id="1104307205">
      <w:bodyDiv w:val="1"/>
      <w:marLeft w:val="0"/>
      <w:marRight w:val="0"/>
      <w:marTop w:val="0"/>
      <w:marBottom w:val="0"/>
      <w:divBdr>
        <w:top w:val="none" w:sz="0" w:space="0" w:color="auto"/>
        <w:left w:val="none" w:sz="0" w:space="0" w:color="auto"/>
        <w:bottom w:val="none" w:sz="0" w:space="0" w:color="auto"/>
        <w:right w:val="none" w:sz="0" w:space="0" w:color="auto"/>
      </w:divBdr>
    </w:div>
    <w:div w:id="1114590950">
      <w:bodyDiv w:val="1"/>
      <w:marLeft w:val="0"/>
      <w:marRight w:val="0"/>
      <w:marTop w:val="0"/>
      <w:marBottom w:val="0"/>
      <w:divBdr>
        <w:top w:val="none" w:sz="0" w:space="0" w:color="auto"/>
        <w:left w:val="none" w:sz="0" w:space="0" w:color="auto"/>
        <w:bottom w:val="none" w:sz="0" w:space="0" w:color="auto"/>
        <w:right w:val="none" w:sz="0" w:space="0" w:color="auto"/>
      </w:divBdr>
      <w:divsChild>
        <w:div w:id="362361641">
          <w:marLeft w:val="0"/>
          <w:marRight w:val="0"/>
          <w:marTop w:val="0"/>
          <w:marBottom w:val="0"/>
          <w:divBdr>
            <w:top w:val="none" w:sz="0" w:space="0" w:color="auto"/>
            <w:left w:val="none" w:sz="0" w:space="0" w:color="auto"/>
            <w:bottom w:val="none" w:sz="0" w:space="0" w:color="auto"/>
            <w:right w:val="none" w:sz="0" w:space="0" w:color="auto"/>
          </w:divBdr>
          <w:divsChild>
            <w:div w:id="291598805">
              <w:marLeft w:val="0"/>
              <w:marRight w:val="0"/>
              <w:marTop w:val="0"/>
              <w:marBottom w:val="0"/>
              <w:divBdr>
                <w:top w:val="none" w:sz="0" w:space="0" w:color="auto"/>
                <w:left w:val="none" w:sz="0" w:space="0" w:color="auto"/>
                <w:bottom w:val="none" w:sz="0" w:space="0" w:color="auto"/>
                <w:right w:val="none" w:sz="0" w:space="0" w:color="auto"/>
              </w:divBdr>
              <w:divsChild>
                <w:div w:id="15380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8039">
      <w:bodyDiv w:val="1"/>
      <w:marLeft w:val="0"/>
      <w:marRight w:val="0"/>
      <w:marTop w:val="0"/>
      <w:marBottom w:val="0"/>
      <w:divBdr>
        <w:top w:val="none" w:sz="0" w:space="0" w:color="auto"/>
        <w:left w:val="none" w:sz="0" w:space="0" w:color="auto"/>
        <w:bottom w:val="none" w:sz="0" w:space="0" w:color="auto"/>
        <w:right w:val="none" w:sz="0" w:space="0" w:color="auto"/>
      </w:divBdr>
    </w:div>
    <w:div w:id="1134131709">
      <w:bodyDiv w:val="1"/>
      <w:marLeft w:val="0"/>
      <w:marRight w:val="0"/>
      <w:marTop w:val="0"/>
      <w:marBottom w:val="0"/>
      <w:divBdr>
        <w:top w:val="none" w:sz="0" w:space="0" w:color="auto"/>
        <w:left w:val="none" w:sz="0" w:space="0" w:color="auto"/>
        <w:bottom w:val="none" w:sz="0" w:space="0" w:color="auto"/>
        <w:right w:val="none" w:sz="0" w:space="0" w:color="auto"/>
      </w:divBdr>
    </w:div>
    <w:div w:id="1156386018">
      <w:bodyDiv w:val="1"/>
      <w:marLeft w:val="0"/>
      <w:marRight w:val="0"/>
      <w:marTop w:val="0"/>
      <w:marBottom w:val="0"/>
      <w:divBdr>
        <w:top w:val="none" w:sz="0" w:space="0" w:color="auto"/>
        <w:left w:val="none" w:sz="0" w:space="0" w:color="auto"/>
        <w:bottom w:val="none" w:sz="0" w:space="0" w:color="auto"/>
        <w:right w:val="none" w:sz="0" w:space="0" w:color="auto"/>
      </w:divBdr>
    </w:div>
    <w:div w:id="1172992280">
      <w:bodyDiv w:val="1"/>
      <w:marLeft w:val="0"/>
      <w:marRight w:val="0"/>
      <w:marTop w:val="0"/>
      <w:marBottom w:val="0"/>
      <w:divBdr>
        <w:top w:val="none" w:sz="0" w:space="0" w:color="auto"/>
        <w:left w:val="none" w:sz="0" w:space="0" w:color="auto"/>
        <w:bottom w:val="none" w:sz="0" w:space="0" w:color="auto"/>
        <w:right w:val="none" w:sz="0" w:space="0" w:color="auto"/>
      </w:divBdr>
      <w:divsChild>
        <w:div w:id="948778897">
          <w:marLeft w:val="0"/>
          <w:marRight w:val="0"/>
          <w:marTop w:val="0"/>
          <w:marBottom w:val="0"/>
          <w:divBdr>
            <w:top w:val="none" w:sz="0" w:space="0" w:color="auto"/>
            <w:left w:val="none" w:sz="0" w:space="0" w:color="auto"/>
            <w:bottom w:val="none" w:sz="0" w:space="0" w:color="auto"/>
            <w:right w:val="none" w:sz="0" w:space="0" w:color="auto"/>
          </w:divBdr>
        </w:div>
      </w:divsChild>
    </w:div>
    <w:div w:id="1209144052">
      <w:bodyDiv w:val="1"/>
      <w:marLeft w:val="0"/>
      <w:marRight w:val="0"/>
      <w:marTop w:val="0"/>
      <w:marBottom w:val="0"/>
      <w:divBdr>
        <w:top w:val="none" w:sz="0" w:space="0" w:color="auto"/>
        <w:left w:val="none" w:sz="0" w:space="0" w:color="auto"/>
        <w:bottom w:val="none" w:sz="0" w:space="0" w:color="auto"/>
        <w:right w:val="none" w:sz="0" w:space="0" w:color="auto"/>
      </w:divBdr>
    </w:div>
    <w:div w:id="1274826529">
      <w:bodyDiv w:val="1"/>
      <w:marLeft w:val="0"/>
      <w:marRight w:val="0"/>
      <w:marTop w:val="0"/>
      <w:marBottom w:val="0"/>
      <w:divBdr>
        <w:top w:val="none" w:sz="0" w:space="0" w:color="auto"/>
        <w:left w:val="none" w:sz="0" w:space="0" w:color="auto"/>
        <w:bottom w:val="none" w:sz="0" w:space="0" w:color="auto"/>
        <w:right w:val="none" w:sz="0" w:space="0" w:color="auto"/>
      </w:divBdr>
    </w:div>
    <w:div w:id="1299997444">
      <w:bodyDiv w:val="1"/>
      <w:marLeft w:val="0"/>
      <w:marRight w:val="0"/>
      <w:marTop w:val="0"/>
      <w:marBottom w:val="0"/>
      <w:divBdr>
        <w:top w:val="none" w:sz="0" w:space="0" w:color="auto"/>
        <w:left w:val="none" w:sz="0" w:space="0" w:color="auto"/>
        <w:bottom w:val="none" w:sz="0" w:space="0" w:color="auto"/>
        <w:right w:val="none" w:sz="0" w:space="0" w:color="auto"/>
      </w:divBdr>
    </w:div>
    <w:div w:id="1324552310">
      <w:bodyDiv w:val="1"/>
      <w:marLeft w:val="0"/>
      <w:marRight w:val="0"/>
      <w:marTop w:val="0"/>
      <w:marBottom w:val="0"/>
      <w:divBdr>
        <w:top w:val="none" w:sz="0" w:space="0" w:color="auto"/>
        <w:left w:val="none" w:sz="0" w:space="0" w:color="auto"/>
        <w:bottom w:val="none" w:sz="0" w:space="0" w:color="auto"/>
        <w:right w:val="none" w:sz="0" w:space="0" w:color="auto"/>
      </w:divBdr>
    </w:div>
    <w:div w:id="1392928303">
      <w:bodyDiv w:val="1"/>
      <w:marLeft w:val="0"/>
      <w:marRight w:val="0"/>
      <w:marTop w:val="0"/>
      <w:marBottom w:val="0"/>
      <w:divBdr>
        <w:top w:val="none" w:sz="0" w:space="0" w:color="auto"/>
        <w:left w:val="none" w:sz="0" w:space="0" w:color="auto"/>
        <w:bottom w:val="none" w:sz="0" w:space="0" w:color="auto"/>
        <w:right w:val="none" w:sz="0" w:space="0" w:color="auto"/>
      </w:divBdr>
      <w:divsChild>
        <w:div w:id="1036780440">
          <w:marLeft w:val="0"/>
          <w:marRight w:val="0"/>
          <w:marTop w:val="0"/>
          <w:marBottom w:val="0"/>
          <w:divBdr>
            <w:top w:val="none" w:sz="0" w:space="0" w:color="auto"/>
            <w:left w:val="none" w:sz="0" w:space="0" w:color="auto"/>
            <w:bottom w:val="none" w:sz="0" w:space="0" w:color="auto"/>
            <w:right w:val="none" w:sz="0" w:space="0" w:color="auto"/>
          </w:divBdr>
          <w:divsChild>
            <w:div w:id="941062340">
              <w:marLeft w:val="0"/>
              <w:marRight w:val="0"/>
              <w:marTop w:val="0"/>
              <w:marBottom w:val="0"/>
              <w:divBdr>
                <w:top w:val="none" w:sz="0" w:space="0" w:color="auto"/>
                <w:left w:val="none" w:sz="0" w:space="0" w:color="auto"/>
                <w:bottom w:val="none" w:sz="0" w:space="0" w:color="auto"/>
                <w:right w:val="none" w:sz="0" w:space="0" w:color="auto"/>
              </w:divBdr>
              <w:divsChild>
                <w:div w:id="32389727">
                  <w:marLeft w:val="0"/>
                  <w:marRight w:val="0"/>
                  <w:marTop w:val="0"/>
                  <w:marBottom w:val="0"/>
                  <w:divBdr>
                    <w:top w:val="none" w:sz="0" w:space="0" w:color="auto"/>
                    <w:left w:val="none" w:sz="0" w:space="0" w:color="auto"/>
                    <w:bottom w:val="none" w:sz="0" w:space="0" w:color="auto"/>
                    <w:right w:val="none" w:sz="0" w:space="0" w:color="auto"/>
                  </w:divBdr>
                  <w:divsChild>
                    <w:div w:id="1584796637">
                      <w:marLeft w:val="0"/>
                      <w:marRight w:val="0"/>
                      <w:marTop w:val="0"/>
                      <w:marBottom w:val="0"/>
                      <w:divBdr>
                        <w:top w:val="none" w:sz="0" w:space="0" w:color="auto"/>
                        <w:left w:val="none" w:sz="0" w:space="0" w:color="auto"/>
                        <w:bottom w:val="none" w:sz="0" w:space="0" w:color="auto"/>
                        <w:right w:val="none" w:sz="0" w:space="0" w:color="auto"/>
                      </w:divBdr>
                    </w:div>
                  </w:divsChild>
                </w:div>
                <w:div w:id="1768505143">
                  <w:marLeft w:val="0"/>
                  <w:marRight w:val="0"/>
                  <w:marTop w:val="0"/>
                  <w:marBottom w:val="0"/>
                  <w:divBdr>
                    <w:top w:val="none" w:sz="0" w:space="0" w:color="auto"/>
                    <w:left w:val="none" w:sz="0" w:space="0" w:color="auto"/>
                    <w:bottom w:val="none" w:sz="0" w:space="0" w:color="auto"/>
                    <w:right w:val="none" w:sz="0" w:space="0" w:color="auto"/>
                  </w:divBdr>
                  <w:divsChild>
                    <w:div w:id="1489128316">
                      <w:marLeft w:val="0"/>
                      <w:marRight w:val="0"/>
                      <w:marTop w:val="0"/>
                      <w:marBottom w:val="0"/>
                      <w:divBdr>
                        <w:top w:val="none" w:sz="0" w:space="0" w:color="auto"/>
                        <w:left w:val="none" w:sz="0" w:space="0" w:color="auto"/>
                        <w:bottom w:val="none" w:sz="0" w:space="0" w:color="auto"/>
                        <w:right w:val="none" w:sz="0" w:space="0" w:color="auto"/>
                      </w:divBdr>
                    </w:div>
                  </w:divsChild>
                </w:div>
                <w:div w:id="296033367">
                  <w:marLeft w:val="0"/>
                  <w:marRight w:val="0"/>
                  <w:marTop w:val="0"/>
                  <w:marBottom w:val="0"/>
                  <w:divBdr>
                    <w:top w:val="none" w:sz="0" w:space="0" w:color="auto"/>
                    <w:left w:val="none" w:sz="0" w:space="0" w:color="auto"/>
                    <w:bottom w:val="none" w:sz="0" w:space="0" w:color="auto"/>
                    <w:right w:val="none" w:sz="0" w:space="0" w:color="auto"/>
                  </w:divBdr>
                  <w:divsChild>
                    <w:div w:id="11016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3289">
              <w:marLeft w:val="0"/>
              <w:marRight w:val="0"/>
              <w:marTop w:val="0"/>
              <w:marBottom w:val="0"/>
              <w:divBdr>
                <w:top w:val="none" w:sz="0" w:space="0" w:color="auto"/>
                <w:left w:val="none" w:sz="0" w:space="0" w:color="auto"/>
                <w:bottom w:val="none" w:sz="0" w:space="0" w:color="auto"/>
                <w:right w:val="none" w:sz="0" w:space="0" w:color="auto"/>
              </w:divBdr>
              <w:divsChild>
                <w:div w:id="1155953572">
                  <w:marLeft w:val="0"/>
                  <w:marRight w:val="0"/>
                  <w:marTop w:val="0"/>
                  <w:marBottom w:val="0"/>
                  <w:divBdr>
                    <w:top w:val="none" w:sz="0" w:space="0" w:color="auto"/>
                    <w:left w:val="none" w:sz="0" w:space="0" w:color="auto"/>
                    <w:bottom w:val="none" w:sz="0" w:space="0" w:color="auto"/>
                    <w:right w:val="none" w:sz="0" w:space="0" w:color="auto"/>
                  </w:divBdr>
                  <w:divsChild>
                    <w:div w:id="484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85205">
          <w:marLeft w:val="0"/>
          <w:marRight w:val="0"/>
          <w:marTop w:val="0"/>
          <w:marBottom w:val="0"/>
          <w:divBdr>
            <w:top w:val="none" w:sz="0" w:space="0" w:color="auto"/>
            <w:left w:val="none" w:sz="0" w:space="0" w:color="auto"/>
            <w:bottom w:val="none" w:sz="0" w:space="0" w:color="auto"/>
            <w:right w:val="none" w:sz="0" w:space="0" w:color="auto"/>
          </w:divBdr>
          <w:divsChild>
            <w:div w:id="1394739956">
              <w:marLeft w:val="0"/>
              <w:marRight w:val="0"/>
              <w:marTop w:val="0"/>
              <w:marBottom w:val="0"/>
              <w:divBdr>
                <w:top w:val="none" w:sz="0" w:space="0" w:color="auto"/>
                <w:left w:val="none" w:sz="0" w:space="0" w:color="auto"/>
                <w:bottom w:val="none" w:sz="0" w:space="0" w:color="auto"/>
                <w:right w:val="none" w:sz="0" w:space="0" w:color="auto"/>
              </w:divBdr>
              <w:divsChild>
                <w:div w:id="505559346">
                  <w:marLeft w:val="0"/>
                  <w:marRight w:val="0"/>
                  <w:marTop w:val="0"/>
                  <w:marBottom w:val="0"/>
                  <w:divBdr>
                    <w:top w:val="none" w:sz="0" w:space="0" w:color="auto"/>
                    <w:left w:val="none" w:sz="0" w:space="0" w:color="auto"/>
                    <w:bottom w:val="none" w:sz="0" w:space="0" w:color="auto"/>
                    <w:right w:val="none" w:sz="0" w:space="0" w:color="auto"/>
                  </w:divBdr>
                  <w:divsChild>
                    <w:div w:id="16732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798531">
      <w:bodyDiv w:val="1"/>
      <w:marLeft w:val="0"/>
      <w:marRight w:val="0"/>
      <w:marTop w:val="0"/>
      <w:marBottom w:val="0"/>
      <w:divBdr>
        <w:top w:val="none" w:sz="0" w:space="0" w:color="auto"/>
        <w:left w:val="none" w:sz="0" w:space="0" w:color="auto"/>
        <w:bottom w:val="none" w:sz="0" w:space="0" w:color="auto"/>
        <w:right w:val="none" w:sz="0" w:space="0" w:color="auto"/>
      </w:divBdr>
    </w:div>
    <w:div w:id="1478648456">
      <w:bodyDiv w:val="1"/>
      <w:marLeft w:val="0"/>
      <w:marRight w:val="0"/>
      <w:marTop w:val="0"/>
      <w:marBottom w:val="0"/>
      <w:divBdr>
        <w:top w:val="none" w:sz="0" w:space="0" w:color="auto"/>
        <w:left w:val="none" w:sz="0" w:space="0" w:color="auto"/>
        <w:bottom w:val="none" w:sz="0" w:space="0" w:color="auto"/>
        <w:right w:val="none" w:sz="0" w:space="0" w:color="auto"/>
      </w:divBdr>
      <w:divsChild>
        <w:div w:id="586767343">
          <w:marLeft w:val="547"/>
          <w:marRight w:val="0"/>
          <w:marTop w:val="115"/>
          <w:marBottom w:val="0"/>
          <w:divBdr>
            <w:top w:val="none" w:sz="0" w:space="0" w:color="auto"/>
            <w:left w:val="none" w:sz="0" w:space="0" w:color="auto"/>
            <w:bottom w:val="none" w:sz="0" w:space="0" w:color="auto"/>
            <w:right w:val="none" w:sz="0" w:space="0" w:color="auto"/>
          </w:divBdr>
        </w:div>
        <w:div w:id="937297842">
          <w:marLeft w:val="547"/>
          <w:marRight w:val="0"/>
          <w:marTop w:val="115"/>
          <w:marBottom w:val="0"/>
          <w:divBdr>
            <w:top w:val="none" w:sz="0" w:space="0" w:color="auto"/>
            <w:left w:val="none" w:sz="0" w:space="0" w:color="auto"/>
            <w:bottom w:val="none" w:sz="0" w:space="0" w:color="auto"/>
            <w:right w:val="none" w:sz="0" w:space="0" w:color="auto"/>
          </w:divBdr>
        </w:div>
        <w:div w:id="1890216332">
          <w:marLeft w:val="547"/>
          <w:marRight w:val="0"/>
          <w:marTop w:val="115"/>
          <w:marBottom w:val="0"/>
          <w:divBdr>
            <w:top w:val="none" w:sz="0" w:space="0" w:color="auto"/>
            <w:left w:val="none" w:sz="0" w:space="0" w:color="auto"/>
            <w:bottom w:val="none" w:sz="0" w:space="0" w:color="auto"/>
            <w:right w:val="none" w:sz="0" w:space="0" w:color="auto"/>
          </w:divBdr>
        </w:div>
        <w:div w:id="2024701099">
          <w:marLeft w:val="547"/>
          <w:marRight w:val="0"/>
          <w:marTop w:val="115"/>
          <w:marBottom w:val="0"/>
          <w:divBdr>
            <w:top w:val="none" w:sz="0" w:space="0" w:color="auto"/>
            <w:left w:val="none" w:sz="0" w:space="0" w:color="auto"/>
            <w:bottom w:val="none" w:sz="0" w:space="0" w:color="auto"/>
            <w:right w:val="none" w:sz="0" w:space="0" w:color="auto"/>
          </w:divBdr>
        </w:div>
      </w:divsChild>
    </w:div>
    <w:div w:id="1502620965">
      <w:bodyDiv w:val="1"/>
      <w:marLeft w:val="0"/>
      <w:marRight w:val="0"/>
      <w:marTop w:val="0"/>
      <w:marBottom w:val="0"/>
      <w:divBdr>
        <w:top w:val="none" w:sz="0" w:space="0" w:color="auto"/>
        <w:left w:val="none" w:sz="0" w:space="0" w:color="auto"/>
        <w:bottom w:val="none" w:sz="0" w:space="0" w:color="auto"/>
        <w:right w:val="none" w:sz="0" w:space="0" w:color="auto"/>
      </w:divBdr>
    </w:div>
    <w:div w:id="1508835619">
      <w:bodyDiv w:val="1"/>
      <w:marLeft w:val="0"/>
      <w:marRight w:val="0"/>
      <w:marTop w:val="0"/>
      <w:marBottom w:val="0"/>
      <w:divBdr>
        <w:top w:val="none" w:sz="0" w:space="0" w:color="auto"/>
        <w:left w:val="none" w:sz="0" w:space="0" w:color="auto"/>
        <w:bottom w:val="none" w:sz="0" w:space="0" w:color="auto"/>
        <w:right w:val="none" w:sz="0" w:space="0" w:color="auto"/>
      </w:divBdr>
      <w:divsChild>
        <w:div w:id="556285281">
          <w:marLeft w:val="0"/>
          <w:marRight w:val="0"/>
          <w:marTop w:val="0"/>
          <w:marBottom w:val="0"/>
          <w:divBdr>
            <w:top w:val="none" w:sz="0" w:space="0" w:color="auto"/>
            <w:left w:val="none" w:sz="0" w:space="0" w:color="auto"/>
            <w:bottom w:val="none" w:sz="0" w:space="0" w:color="auto"/>
            <w:right w:val="none" w:sz="0" w:space="0" w:color="auto"/>
          </w:divBdr>
          <w:divsChild>
            <w:div w:id="439883687">
              <w:marLeft w:val="0"/>
              <w:marRight w:val="0"/>
              <w:marTop w:val="0"/>
              <w:marBottom w:val="0"/>
              <w:divBdr>
                <w:top w:val="none" w:sz="0" w:space="0" w:color="E5E5E5"/>
                <w:left w:val="none" w:sz="0" w:space="0" w:color="E5E5E5"/>
                <w:bottom w:val="none" w:sz="0" w:space="0" w:color="E5E5E5"/>
                <w:right w:val="none" w:sz="0" w:space="0" w:color="E5E5E5"/>
              </w:divBdr>
              <w:divsChild>
                <w:div w:id="76295532">
                  <w:marLeft w:val="0"/>
                  <w:marRight w:val="0"/>
                  <w:marTop w:val="0"/>
                  <w:marBottom w:val="0"/>
                  <w:divBdr>
                    <w:top w:val="none" w:sz="0" w:space="0" w:color="E5E5E5"/>
                    <w:left w:val="none" w:sz="0" w:space="0" w:color="E5E5E5"/>
                    <w:bottom w:val="none" w:sz="0" w:space="0" w:color="E5E5E5"/>
                    <w:right w:val="none" w:sz="0" w:space="0" w:color="E5E5E5"/>
                  </w:divBdr>
                  <w:divsChild>
                    <w:div w:id="1885632677">
                      <w:marLeft w:val="0"/>
                      <w:marRight w:val="0"/>
                      <w:marTop w:val="0"/>
                      <w:marBottom w:val="0"/>
                      <w:divBdr>
                        <w:top w:val="none" w:sz="0" w:space="0" w:color="auto"/>
                        <w:left w:val="none" w:sz="0" w:space="0" w:color="auto"/>
                        <w:bottom w:val="none" w:sz="0" w:space="0" w:color="auto"/>
                        <w:right w:val="none" w:sz="0" w:space="0" w:color="auto"/>
                      </w:divBdr>
                      <w:divsChild>
                        <w:div w:id="505831824">
                          <w:marLeft w:val="0"/>
                          <w:marRight w:val="0"/>
                          <w:marTop w:val="0"/>
                          <w:marBottom w:val="0"/>
                          <w:divBdr>
                            <w:top w:val="none" w:sz="0" w:space="0" w:color="auto"/>
                            <w:left w:val="none" w:sz="0" w:space="0" w:color="auto"/>
                            <w:bottom w:val="none" w:sz="0" w:space="0" w:color="auto"/>
                            <w:right w:val="none" w:sz="0" w:space="0" w:color="auto"/>
                          </w:divBdr>
                        </w:div>
                        <w:div w:id="1848057884">
                          <w:marLeft w:val="0"/>
                          <w:marRight w:val="0"/>
                          <w:marTop w:val="0"/>
                          <w:marBottom w:val="525"/>
                          <w:divBdr>
                            <w:top w:val="none" w:sz="0" w:space="0" w:color="auto"/>
                            <w:left w:val="none" w:sz="0" w:space="0" w:color="auto"/>
                            <w:bottom w:val="none" w:sz="0" w:space="0" w:color="auto"/>
                            <w:right w:val="none" w:sz="0" w:space="0" w:color="auto"/>
                          </w:divBdr>
                          <w:divsChild>
                            <w:div w:id="1120958138">
                              <w:marLeft w:val="0"/>
                              <w:marRight w:val="0"/>
                              <w:marTop w:val="0"/>
                              <w:marBottom w:val="0"/>
                              <w:divBdr>
                                <w:top w:val="none" w:sz="0" w:space="0" w:color="auto"/>
                                <w:left w:val="none" w:sz="0" w:space="0" w:color="auto"/>
                                <w:bottom w:val="none" w:sz="0" w:space="0" w:color="auto"/>
                                <w:right w:val="none" w:sz="0" w:space="0" w:color="auto"/>
                              </w:divBdr>
                              <w:divsChild>
                                <w:div w:id="940604983">
                                  <w:marLeft w:val="0"/>
                                  <w:marRight w:val="0"/>
                                  <w:marTop w:val="0"/>
                                  <w:marBottom w:val="0"/>
                                  <w:divBdr>
                                    <w:top w:val="none" w:sz="0" w:space="0" w:color="auto"/>
                                    <w:left w:val="none" w:sz="0" w:space="0" w:color="auto"/>
                                    <w:bottom w:val="none" w:sz="0" w:space="0" w:color="auto"/>
                                    <w:right w:val="none" w:sz="0" w:space="0" w:color="auto"/>
                                  </w:divBdr>
                                  <w:divsChild>
                                    <w:div w:id="20674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185566">
              <w:marLeft w:val="0"/>
              <w:marRight w:val="0"/>
              <w:marTop w:val="0"/>
              <w:marBottom w:val="0"/>
              <w:divBdr>
                <w:top w:val="none" w:sz="0" w:space="0" w:color="E5E5E5"/>
                <w:left w:val="none" w:sz="0" w:space="0" w:color="E5E5E5"/>
                <w:bottom w:val="none" w:sz="0" w:space="0" w:color="E5E5E5"/>
                <w:right w:val="none" w:sz="0" w:space="0" w:color="E5E5E5"/>
              </w:divBdr>
              <w:divsChild>
                <w:div w:id="1297028660">
                  <w:marLeft w:val="0"/>
                  <w:marRight w:val="0"/>
                  <w:marTop w:val="0"/>
                  <w:marBottom w:val="0"/>
                  <w:divBdr>
                    <w:top w:val="none" w:sz="0" w:space="0" w:color="E5E5E5"/>
                    <w:left w:val="none" w:sz="0" w:space="0" w:color="E5E5E5"/>
                    <w:bottom w:val="none" w:sz="0" w:space="0" w:color="E5E5E5"/>
                    <w:right w:val="none" w:sz="0" w:space="0" w:color="E5E5E5"/>
                  </w:divBdr>
                  <w:divsChild>
                    <w:div w:id="224798401">
                      <w:marLeft w:val="0"/>
                      <w:marRight w:val="0"/>
                      <w:marTop w:val="0"/>
                      <w:marBottom w:val="0"/>
                      <w:divBdr>
                        <w:top w:val="none" w:sz="0" w:space="0" w:color="auto"/>
                        <w:left w:val="none" w:sz="0" w:space="0" w:color="auto"/>
                        <w:bottom w:val="none" w:sz="0" w:space="0" w:color="auto"/>
                        <w:right w:val="none" w:sz="0" w:space="0" w:color="auto"/>
                      </w:divBdr>
                      <w:divsChild>
                        <w:div w:id="1712997084">
                          <w:marLeft w:val="0"/>
                          <w:marRight w:val="0"/>
                          <w:marTop w:val="0"/>
                          <w:marBottom w:val="525"/>
                          <w:divBdr>
                            <w:top w:val="none" w:sz="0" w:space="0" w:color="auto"/>
                            <w:left w:val="none" w:sz="0" w:space="0" w:color="auto"/>
                            <w:bottom w:val="none" w:sz="0" w:space="0" w:color="auto"/>
                            <w:right w:val="none" w:sz="0" w:space="0" w:color="auto"/>
                          </w:divBdr>
                          <w:divsChild>
                            <w:div w:id="2131506676">
                              <w:marLeft w:val="0"/>
                              <w:marRight w:val="0"/>
                              <w:marTop w:val="0"/>
                              <w:marBottom w:val="0"/>
                              <w:divBdr>
                                <w:top w:val="none" w:sz="0" w:space="0" w:color="auto"/>
                                <w:left w:val="none" w:sz="0" w:space="0" w:color="auto"/>
                                <w:bottom w:val="none" w:sz="0" w:space="0" w:color="auto"/>
                                <w:right w:val="none" w:sz="0" w:space="0" w:color="auto"/>
                              </w:divBdr>
                              <w:divsChild>
                                <w:div w:id="330836111">
                                  <w:marLeft w:val="0"/>
                                  <w:marRight w:val="0"/>
                                  <w:marTop w:val="0"/>
                                  <w:marBottom w:val="0"/>
                                  <w:divBdr>
                                    <w:top w:val="none" w:sz="0" w:space="0" w:color="auto"/>
                                    <w:left w:val="none" w:sz="0" w:space="0" w:color="auto"/>
                                    <w:bottom w:val="none" w:sz="0" w:space="0" w:color="auto"/>
                                    <w:right w:val="none" w:sz="0" w:space="0" w:color="auto"/>
                                  </w:divBdr>
                                  <w:divsChild>
                                    <w:div w:id="11019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07784">
          <w:marLeft w:val="0"/>
          <w:marRight w:val="0"/>
          <w:marTop w:val="0"/>
          <w:marBottom w:val="0"/>
          <w:divBdr>
            <w:top w:val="none" w:sz="0" w:space="0" w:color="auto"/>
            <w:left w:val="none" w:sz="0" w:space="0" w:color="auto"/>
            <w:bottom w:val="none" w:sz="0" w:space="0" w:color="auto"/>
            <w:right w:val="none" w:sz="0" w:space="0" w:color="auto"/>
          </w:divBdr>
          <w:divsChild>
            <w:div w:id="958687581">
              <w:marLeft w:val="0"/>
              <w:marRight w:val="0"/>
              <w:marTop w:val="0"/>
              <w:marBottom w:val="0"/>
              <w:divBdr>
                <w:top w:val="none" w:sz="0" w:space="0" w:color="E5E5E5"/>
                <w:left w:val="none" w:sz="0" w:space="0" w:color="E5E5E5"/>
                <w:bottom w:val="none" w:sz="0" w:space="0" w:color="E5E5E5"/>
                <w:right w:val="none" w:sz="0" w:space="0" w:color="E5E5E5"/>
              </w:divBdr>
              <w:divsChild>
                <w:div w:id="982462929">
                  <w:marLeft w:val="0"/>
                  <w:marRight w:val="0"/>
                  <w:marTop w:val="0"/>
                  <w:marBottom w:val="0"/>
                  <w:divBdr>
                    <w:top w:val="none" w:sz="0" w:space="0" w:color="E5E5E5"/>
                    <w:left w:val="none" w:sz="0" w:space="0" w:color="E5E5E5"/>
                    <w:bottom w:val="none" w:sz="0" w:space="0" w:color="E5E5E5"/>
                    <w:right w:val="none" w:sz="0" w:space="0" w:color="E5E5E5"/>
                  </w:divBdr>
                  <w:divsChild>
                    <w:div w:id="222105746">
                      <w:marLeft w:val="0"/>
                      <w:marRight w:val="0"/>
                      <w:marTop w:val="0"/>
                      <w:marBottom w:val="0"/>
                      <w:divBdr>
                        <w:top w:val="none" w:sz="0" w:space="0" w:color="auto"/>
                        <w:left w:val="none" w:sz="0" w:space="0" w:color="auto"/>
                        <w:bottom w:val="none" w:sz="0" w:space="0" w:color="auto"/>
                        <w:right w:val="none" w:sz="0" w:space="0" w:color="auto"/>
                      </w:divBdr>
                      <w:divsChild>
                        <w:div w:id="1665667817">
                          <w:marLeft w:val="0"/>
                          <w:marRight w:val="0"/>
                          <w:marTop w:val="0"/>
                          <w:marBottom w:val="0"/>
                          <w:divBdr>
                            <w:top w:val="none" w:sz="0" w:space="0" w:color="auto"/>
                            <w:left w:val="none" w:sz="0" w:space="0" w:color="auto"/>
                            <w:bottom w:val="none" w:sz="0" w:space="0" w:color="auto"/>
                            <w:right w:val="none" w:sz="0" w:space="0" w:color="auto"/>
                          </w:divBdr>
                          <w:divsChild>
                            <w:div w:id="3064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461624">
          <w:marLeft w:val="0"/>
          <w:marRight w:val="0"/>
          <w:marTop w:val="0"/>
          <w:marBottom w:val="0"/>
          <w:divBdr>
            <w:top w:val="none" w:sz="0" w:space="0" w:color="auto"/>
            <w:left w:val="none" w:sz="0" w:space="0" w:color="auto"/>
            <w:bottom w:val="none" w:sz="0" w:space="0" w:color="auto"/>
            <w:right w:val="none" w:sz="0" w:space="0" w:color="auto"/>
          </w:divBdr>
          <w:divsChild>
            <w:div w:id="1304576075">
              <w:marLeft w:val="0"/>
              <w:marRight w:val="0"/>
              <w:marTop w:val="0"/>
              <w:marBottom w:val="0"/>
              <w:divBdr>
                <w:top w:val="none" w:sz="0" w:space="0" w:color="E5E5E5"/>
                <w:left w:val="none" w:sz="0" w:space="0" w:color="E5E5E5"/>
                <w:bottom w:val="none" w:sz="0" w:space="0" w:color="E5E5E5"/>
                <w:right w:val="none" w:sz="0" w:space="0" w:color="E5E5E5"/>
              </w:divBdr>
              <w:divsChild>
                <w:div w:id="1890996365">
                  <w:marLeft w:val="0"/>
                  <w:marRight w:val="0"/>
                  <w:marTop w:val="0"/>
                  <w:marBottom w:val="0"/>
                  <w:divBdr>
                    <w:top w:val="none" w:sz="0" w:space="0" w:color="E5E5E5"/>
                    <w:left w:val="none" w:sz="0" w:space="0" w:color="E5E5E5"/>
                    <w:bottom w:val="none" w:sz="0" w:space="0" w:color="E5E5E5"/>
                    <w:right w:val="none" w:sz="0" w:space="0" w:color="E5E5E5"/>
                  </w:divBdr>
                  <w:divsChild>
                    <w:div w:id="375743735">
                      <w:marLeft w:val="0"/>
                      <w:marRight w:val="0"/>
                      <w:marTop w:val="0"/>
                      <w:marBottom w:val="0"/>
                      <w:divBdr>
                        <w:top w:val="none" w:sz="0" w:space="0" w:color="auto"/>
                        <w:left w:val="none" w:sz="0" w:space="0" w:color="auto"/>
                        <w:bottom w:val="none" w:sz="0" w:space="0" w:color="auto"/>
                        <w:right w:val="none" w:sz="0" w:space="0" w:color="auto"/>
                      </w:divBdr>
                      <w:divsChild>
                        <w:div w:id="976684513">
                          <w:marLeft w:val="0"/>
                          <w:marRight w:val="0"/>
                          <w:marTop w:val="0"/>
                          <w:marBottom w:val="525"/>
                          <w:divBdr>
                            <w:top w:val="none" w:sz="0" w:space="0" w:color="auto"/>
                            <w:left w:val="none" w:sz="0" w:space="0" w:color="auto"/>
                            <w:bottom w:val="none" w:sz="0" w:space="0" w:color="auto"/>
                            <w:right w:val="none" w:sz="0" w:space="0" w:color="auto"/>
                          </w:divBdr>
                          <w:divsChild>
                            <w:div w:id="1532760740">
                              <w:marLeft w:val="0"/>
                              <w:marRight w:val="0"/>
                              <w:marTop w:val="0"/>
                              <w:marBottom w:val="0"/>
                              <w:divBdr>
                                <w:top w:val="none" w:sz="0" w:space="0" w:color="auto"/>
                                <w:left w:val="none" w:sz="0" w:space="0" w:color="auto"/>
                                <w:bottom w:val="none" w:sz="0" w:space="0" w:color="auto"/>
                                <w:right w:val="none" w:sz="0" w:space="0" w:color="auto"/>
                              </w:divBdr>
                              <w:divsChild>
                                <w:div w:id="2002853042">
                                  <w:marLeft w:val="0"/>
                                  <w:marRight w:val="0"/>
                                  <w:marTop w:val="0"/>
                                  <w:marBottom w:val="0"/>
                                  <w:divBdr>
                                    <w:top w:val="none" w:sz="0" w:space="0" w:color="auto"/>
                                    <w:left w:val="none" w:sz="0" w:space="0" w:color="auto"/>
                                    <w:bottom w:val="none" w:sz="0" w:space="0" w:color="auto"/>
                                    <w:right w:val="none" w:sz="0" w:space="0" w:color="auto"/>
                                  </w:divBdr>
                                  <w:divsChild>
                                    <w:div w:id="1234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90549">
              <w:marLeft w:val="0"/>
              <w:marRight w:val="0"/>
              <w:marTop w:val="0"/>
              <w:marBottom w:val="0"/>
              <w:divBdr>
                <w:top w:val="none" w:sz="0" w:space="0" w:color="E5E5E5"/>
                <w:left w:val="none" w:sz="0" w:space="0" w:color="E5E5E5"/>
                <w:bottom w:val="none" w:sz="0" w:space="0" w:color="E5E5E5"/>
                <w:right w:val="none" w:sz="0" w:space="0" w:color="E5E5E5"/>
              </w:divBdr>
              <w:divsChild>
                <w:div w:id="983461939">
                  <w:marLeft w:val="0"/>
                  <w:marRight w:val="0"/>
                  <w:marTop w:val="0"/>
                  <w:marBottom w:val="0"/>
                  <w:divBdr>
                    <w:top w:val="none" w:sz="0" w:space="0" w:color="E5E5E5"/>
                    <w:left w:val="none" w:sz="0" w:space="0" w:color="E5E5E5"/>
                    <w:bottom w:val="none" w:sz="0" w:space="0" w:color="E5E5E5"/>
                    <w:right w:val="none" w:sz="0" w:space="0" w:color="E5E5E5"/>
                  </w:divBdr>
                  <w:divsChild>
                    <w:div w:id="241763556">
                      <w:marLeft w:val="0"/>
                      <w:marRight w:val="0"/>
                      <w:marTop w:val="0"/>
                      <w:marBottom w:val="0"/>
                      <w:divBdr>
                        <w:top w:val="none" w:sz="0" w:space="0" w:color="auto"/>
                        <w:left w:val="none" w:sz="0" w:space="0" w:color="auto"/>
                        <w:bottom w:val="none" w:sz="0" w:space="0" w:color="auto"/>
                        <w:right w:val="none" w:sz="0" w:space="0" w:color="auto"/>
                      </w:divBdr>
                      <w:divsChild>
                        <w:div w:id="134414812">
                          <w:marLeft w:val="0"/>
                          <w:marRight w:val="0"/>
                          <w:marTop w:val="0"/>
                          <w:marBottom w:val="0"/>
                          <w:divBdr>
                            <w:top w:val="none" w:sz="0" w:space="0" w:color="auto"/>
                            <w:left w:val="none" w:sz="0" w:space="0" w:color="auto"/>
                            <w:bottom w:val="none" w:sz="0" w:space="0" w:color="auto"/>
                            <w:right w:val="none" w:sz="0" w:space="0" w:color="auto"/>
                          </w:divBdr>
                        </w:div>
                        <w:div w:id="625816063">
                          <w:marLeft w:val="0"/>
                          <w:marRight w:val="0"/>
                          <w:marTop w:val="0"/>
                          <w:marBottom w:val="525"/>
                          <w:divBdr>
                            <w:top w:val="none" w:sz="0" w:space="0" w:color="auto"/>
                            <w:left w:val="none" w:sz="0" w:space="0" w:color="auto"/>
                            <w:bottom w:val="none" w:sz="0" w:space="0" w:color="auto"/>
                            <w:right w:val="none" w:sz="0" w:space="0" w:color="auto"/>
                          </w:divBdr>
                          <w:divsChild>
                            <w:div w:id="1851334339">
                              <w:marLeft w:val="0"/>
                              <w:marRight w:val="0"/>
                              <w:marTop w:val="0"/>
                              <w:marBottom w:val="0"/>
                              <w:divBdr>
                                <w:top w:val="none" w:sz="0" w:space="0" w:color="auto"/>
                                <w:left w:val="none" w:sz="0" w:space="0" w:color="auto"/>
                                <w:bottom w:val="none" w:sz="0" w:space="0" w:color="auto"/>
                                <w:right w:val="none" w:sz="0" w:space="0" w:color="auto"/>
                              </w:divBdr>
                              <w:divsChild>
                                <w:div w:id="10642939">
                                  <w:marLeft w:val="0"/>
                                  <w:marRight w:val="0"/>
                                  <w:marTop w:val="0"/>
                                  <w:marBottom w:val="0"/>
                                  <w:divBdr>
                                    <w:top w:val="none" w:sz="0" w:space="0" w:color="auto"/>
                                    <w:left w:val="none" w:sz="0" w:space="0" w:color="auto"/>
                                    <w:bottom w:val="none" w:sz="0" w:space="0" w:color="auto"/>
                                    <w:right w:val="none" w:sz="0" w:space="0" w:color="auto"/>
                                  </w:divBdr>
                                  <w:divsChild>
                                    <w:div w:id="15633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037886">
      <w:bodyDiv w:val="1"/>
      <w:marLeft w:val="0"/>
      <w:marRight w:val="0"/>
      <w:marTop w:val="0"/>
      <w:marBottom w:val="0"/>
      <w:divBdr>
        <w:top w:val="none" w:sz="0" w:space="0" w:color="auto"/>
        <w:left w:val="none" w:sz="0" w:space="0" w:color="auto"/>
        <w:bottom w:val="none" w:sz="0" w:space="0" w:color="auto"/>
        <w:right w:val="none" w:sz="0" w:space="0" w:color="auto"/>
      </w:divBdr>
      <w:divsChild>
        <w:div w:id="648750859">
          <w:marLeft w:val="0"/>
          <w:marRight w:val="0"/>
          <w:marTop w:val="0"/>
          <w:marBottom w:val="0"/>
          <w:divBdr>
            <w:top w:val="none" w:sz="0" w:space="0" w:color="auto"/>
            <w:left w:val="none" w:sz="0" w:space="0" w:color="auto"/>
            <w:bottom w:val="none" w:sz="0" w:space="0" w:color="auto"/>
            <w:right w:val="none" w:sz="0" w:space="0" w:color="auto"/>
          </w:divBdr>
        </w:div>
      </w:divsChild>
    </w:div>
    <w:div w:id="1535843674">
      <w:bodyDiv w:val="1"/>
      <w:marLeft w:val="0"/>
      <w:marRight w:val="0"/>
      <w:marTop w:val="0"/>
      <w:marBottom w:val="0"/>
      <w:divBdr>
        <w:top w:val="none" w:sz="0" w:space="0" w:color="auto"/>
        <w:left w:val="none" w:sz="0" w:space="0" w:color="auto"/>
        <w:bottom w:val="none" w:sz="0" w:space="0" w:color="auto"/>
        <w:right w:val="none" w:sz="0" w:space="0" w:color="auto"/>
      </w:divBdr>
    </w:div>
    <w:div w:id="1645502716">
      <w:bodyDiv w:val="1"/>
      <w:marLeft w:val="0"/>
      <w:marRight w:val="0"/>
      <w:marTop w:val="0"/>
      <w:marBottom w:val="0"/>
      <w:divBdr>
        <w:top w:val="none" w:sz="0" w:space="0" w:color="auto"/>
        <w:left w:val="none" w:sz="0" w:space="0" w:color="auto"/>
        <w:bottom w:val="none" w:sz="0" w:space="0" w:color="auto"/>
        <w:right w:val="none" w:sz="0" w:space="0" w:color="auto"/>
      </w:divBdr>
      <w:divsChild>
        <w:div w:id="324674405">
          <w:marLeft w:val="0"/>
          <w:marRight w:val="0"/>
          <w:marTop w:val="0"/>
          <w:marBottom w:val="0"/>
          <w:divBdr>
            <w:top w:val="none" w:sz="0" w:space="0" w:color="auto"/>
            <w:left w:val="none" w:sz="0" w:space="0" w:color="auto"/>
            <w:bottom w:val="none" w:sz="0" w:space="0" w:color="auto"/>
            <w:right w:val="none" w:sz="0" w:space="0" w:color="auto"/>
          </w:divBdr>
        </w:div>
      </w:divsChild>
    </w:div>
    <w:div w:id="1680426821">
      <w:bodyDiv w:val="1"/>
      <w:marLeft w:val="0"/>
      <w:marRight w:val="0"/>
      <w:marTop w:val="0"/>
      <w:marBottom w:val="0"/>
      <w:divBdr>
        <w:top w:val="none" w:sz="0" w:space="0" w:color="auto"/>
        <w:left w:val="none" w:sz="0" w:space="0" w:color="auto"/>
        <w:bottom w:val="none" w:sz="0" w:space="0" w:color="auto"/>
        <w:right w:val="none" w:sz="0" w:space="0" w:color="auto"/>
      </w:divBdr>
    </w:div>
    <w:div w:id="1734546204">
      <w:bodyDiv w:val="1"/>
      <w:marLeft w:val="0"/>
      <w:marRight w:val="0"/>
      <w:marTop w:val="0"/>
      <w:marBottom w:val="0"/>
      <w:divBdr>
        <w:top w:val="none" w:sz="0" w:space="0" w:color="auto"/>
        <w:left w:val="none" w:sz="0" w:space="0" w:color="auto"/>
        <w:bottom w:val="none" w:sz="0" w:space="0" w:color="auto"/>
        <w:right w:val="none" w:sz="0" w:space="0" w:color="auto"/>
      </w:divBdr>
      <w:divsChild>
        <w:div w:id="1581790414">
          <w:marLeft w:val="0"/>
          <w:marRight w:val="0"/>
          <w:marTop w:val="0"/>
          <w:marBottom w:val="0"/>
          <w:divBdr>
            <w:top w:val="none" w:sz="0" w:space="0" w:color="auto"/>
            <w:left w:val="none" w:sz="0" w:space="0" w:color="auto"/>
            <w:bottom w:val="none" w:sz="0" w:space="0" w:color="auto"/>
            <w:right w:val="none" w:sz="0" w:space="0" w:color="auto"/>
          </w:divBdr>
          <w:divsChild>
            <w:div w:id="11822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6258">
      <w:bodyDiv w:val="1"/>
      <w:marLeft w:val="0"/>
      <w:marRight w:val="0"/>
      <w:marTop w:val="0"/>
      <w:marBottom w:val="0"/>
      <w:divBdr>
        <w:top w:val="none" w:sz="0" w:space="0" w:color="auto"/>
        <w:left w:val="none" w:sz="0" w:space="0" w:color="auto"/>
        <w:bottom w:val="none" w:sz="0" w:space="0" w:color="auto"/>
        <w:right w:val="none" w:sz="0" w:space="0" w:color="auto"/>
      </w:divBdr>
      <w:divsChild>
        <w:div w:id="637951539">
          <w:marLeft w:val="0"/>
          <w:marRight w:val="0"/>
          <w:marTop w:val="0"/>
          <w:marBottom w:val="0"/>
          <w:divBdr>
            <w:top w:val="none" w:sz="0" w:space="0" w:color="auto"/>
            <w:left w:val="none" w:sz="0" w:space="0" w:color="auto"/>
            <w:bottom w:val="none" w:sz="0" w:space="0" w:color="auto"/>
            <w:right w:val="none" w:sz="0" w:space="0" w:color="auto"/>
          </w:divBdr>
          <w:divsChild>
            <w:div w:id="17402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6495">
      <w:bodyDiv w:val="1"/>
      <w:marLeft w:val="0"/>
      <w:marRight w:val="0"/>
      <w:marTop w:val="0"/>
      <w:marBottom w:val="0"/>
      <w:divBdr>
        <w:top w:val="none" w:sz="0" w:space="0" w:color="auto"/>
        <w:left w:val="none" w:sz="0" w:space="0" w:color="auto"/>
        <w:bottom w:val="none" w:sz="0" w:space="0" w:color="auto"/>
        <w:right w:val="none" w:sz="0" w:space="0" w:color="auto"/>
      </w:divBdr>
      <w:divsChild>
        <w:div w:id="1542476932">
          <w:marLeft w:val="0"/>
          <w:marRight w:val="0"/>
          <w:marTop w:val="0"/>
          <w:marBottom w:val="0"/>
          <w:divBdr>
            <w:top w:val="none" w:sz="0" w:space="0" w:color="auto"/>
            <w:left w:val="none" w:sz="0" w:space="0" w:color="auto"/>
            <w:bottom w:val="none" w:sz="0" w:space="0" w:color="auto"/>
            <w:right w:val="none" w:sz="0" w:space="0" w:color="auto"/>
          </w:divBdr>
          <w:divsChild>
            <w:div w:id="1109854628">
              <w:marLeft w:val="0"/>
              <w:marRight w:val="0"/>
              <w:marTop w:val="0"/>
              <w:marBottom w:val="0"/>
              <w:divBdr>
                <w:top w:val="none" w:sz="0" w:space="0" w:color="auto"/>
                <w:left w:val="none" w:sz="0" w:space="0" w:color="auto"/>
                <w:bottom w:val="none" w:sz="0" w:space="0" w:color="auto"/>
                <w:right w:val="none" w:sz="0" w:space="0" w:color="auto"/>
              </w:divBdr>
              <w:divsChild>
                <w:div w:id="1336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42810">
      <w:bodyDiv w:val="1"/>
      <w:marLeft w:val="0"/>
      <w:marRight w:val="0"/>
      <w:marTop w:val="0"/>
      <w:marBottom w:val="0"/>
      <w:divBdr>
        <w:top w:val="none" w:sz="0" w:space="0" w:color="auto"/>
        <w:left w:val="none" w:sz="0" w:space="0" w:color="auto"/>
        <w:bottom w:val="none" w:sz="0" w:space="0" w:color="auto"/>
        <w:right w:val="none" w:sz="0" w:space="0" w:color="auto"/>
      </w:divBdr>
    </w:div>
    <w:div w:id="1804617198">
      <w:bodyDiv w:val="1"/>
      <w:marLeft w:val="0"/>
      <w:marRight w:val="0"/>
      <w:marTop w:val="0"/>
      <w:marBottom w:val="0"/>
      <w:divBdr>
        <w:top w:val="none" w:sz="0" w:space="0" w:color="auto"/>
        <w:left w:val="none" w:sz="0" w:space="0" w:color="auto"/>
        <w:bottom w:val="none" w:sz="0" w:space="0" w:color="auto"/>
        <w:right w:val="none" w:sz="0" w:space="0" w:color="auto"/>
      </w:divBdr>
    </w:div>
    <w:div w:id="1806462815">
      <w:bodyDiv w:val="1"/>
      <w:marLeft w:val="0"/>
      <w:marRight w:val="0"/>
      <w:marTop w:val="0"/>
      <w:marBottom w:val="0"/>
      <w:divBdr>
        <w:top w:val="none" w:sz="0" w:space="0" w:color="auto"/>
        <w:left w:val="none" w:sz="0" w:space="0" w:color="auto"/>
        <w:bottom w:val="none" w:sz="0" w:space="0" w:color="auto"/>
        <w:right w:val="none" w:sz="0" w:space="0" w:color="auto"/>
      </w:divBdr>
    </w:div>
    <w:div w:id="1817917585">
      <w:bodyDiv w:val="1"/>
      <w:marLeft w:val="0"/>
      <w:marRight w:val="0"/>
      <w:marTop w:val="0"/>
      <w:marBottom w:val="0"/>
      <w:divBdr>
        <w:top w:val="none" w:sz="0" w:space="0" w:color="auto"/>
        <w:left w:val="none" w:sz="0" w:space="0" w:color="auto"/>
        <w:bottom w:val="none" w:sz="0" w:space="0" w:color="auto"/>
        <w:right w:val="none" w:sz="0" w:space="0" w:color="auto"/>
      </w:divBdr>
      <w:divsChild>
        <w:div w:id="1014452546">
          <w:marLeft w:val="0"/>
          <w:marRight w:val="0"/>
          <w:marTop w:val="0"/>
          <w:marBottom w:val="0"/>
          <w:divBdr>
            <w:top w:val="none" w:sz="0" w:space="0" w:color="auto"/>
            <w:left w:val="none" w:sz="0" w:space="0" w:color="auto"/>
            <w:bottom w:val="none" w:sz="0" w:space="0" w:color="auto"/>
            <w:right w:val="none" w:sz="0" w:space="0" w:color="auto"/>
          </w:divBdr>
          <w:divsChild>
            <w:div w:id="128597293">
              <w:marLeft w:val="0"/>
              <w:marRight w:val="0"/>
              <w:marTop w:val="0"/>
              <w:marBottom w:val="0"/>
              <w:divBdr>
                <w:top w:val="none" w:sz="0" w:space="0" w:color="auto"/>
                <w:left w:val="none" w:sz="0" w:space="0" w:color="auto"/>
                <w:bottom w:val="none" w:sz="0" w:space="0" w:color="auto"/>
                <w:right w:val="none" w:sz="0" w:space="0" w:color="auto"/>
              </w:divBdr>
            </w:div>
            <w:div w:id="20068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8795">
      <w:bodyDiv w:val="1"/>
      <w:marLeft w:val="0"/>
      <w:marRight w:val="0"/>
      <w:marTop w:val="0"/>
      <w:marBottom w:val="0"/>
      <w:divBdr>
        <w:top w:val="none" w:sz="0" w:space="0" w:color="auto"/>
        <w:left w:val="none" w:sz="0" w:space="0" w:color="auto"/>
        <w:bottom w:val="none" w:sz="0" w:space="0" w:color="auto"/>
        <w:right w:val="none" w:sz="0" w:space="0" w:color="auto"/>
      </w:divBdr>
    </w:div>
    <w:div w:id="1864324837">
      <w:bodyDiv w:val="1"/>
      <w:marLeft w:val="0"/>
      <w:marRight w:val="0"/>
      <w:marTop w:val="0"/>
      <w:marBottom w:val="0"/>
      <w:divBdr>
        <w:top w:val="none" w:sz="0" w:space="0" w:color="auto"/>
        <w:left w:val="none" w:sz="0" w:space="0" w:color="auto"/>
        <w:bottom w:val="none" w:sz="0" w:space="0" w:color="auto"/>
        <w:right w:val="none" w:sz="0" w:space="0" w:color="auto"/>
      </w:divBdr>
    </w:div>
    <w:div w:id="1913538208">
      <w:bodyDiv w:val="1"/>
      <w:marLeft w:val="0"/>
      <w:marRight w:val="0"/>
      <w:marTop w:val="0"/>
      <w:marBottom w:val="0"/>
      <w:divBdr>
        <w:top w:val="none" w:sz="0" w:space="0" w:color="auto"/>
        <w:left w:val="none" w:sz="0" w:space="0" w:color="auto"/>
        <w:bottom w:val="none" w:sz="0" w:space="0" w:color="auto"/>
        <w:right w:val="none" w:sz="0" w:space="0" w:color="auto"/>
      </w:divBdr>
    </w:div>
    <w:div w:id="1934434107">
      <w:bodyDiv w:val="1"/>
      <w:marLeft w:val="0"/>
      <w:marRight w:val="0"/>
      <w:marTop w:val="0"/>
      <w:marBottom w:val="0"/>
      <w:divBdr>
        <w:top w:val="none" w:sz="0" w:space="0" w:color="auto"/>
        <w:left w:val="none" w:sz="0" w:space="0" w:color="auto"/>
        <w:bottom w:val="none" w:sz="0" w:space="0" w:color="auto"/>
        <w:right w:val="none" w:sz="0" w:space="0" w:color="auto"/>
      </w:divBdr>
    </w:div>
    <w:div w:id="1963001298">
      <w:bodyDiv w:val="1"/>
      <w:marLeft w:val="0"/>
      <w:marRight w:val="0"/>
      <w:marTop w:val="0"/>
      <w:marBottom w:val="0"/>
      <w:divBdr>
        <w:top w:val="none" w:sz="0" w:space="0" w:color="auto"/>
        <w:left w:val="none" w:sz="0" w:space="0" w:color="auto"/>
        <w:bottom w:val="none" w:sz="0" w:space="0" w:color="auto"/>
        <w:right w:val="none" w:sz="0" w:space="0" w:color="auto"/>
      </w:divBdr>
    </w:div>
    <w:div w:id="2054890250">
      <w:bodyDiv w:val="1"/>
      <w:marLeft w:val="0"/>
      <w:marRight w:val="0"/>
      <w:marTop w:val="0"/>
      <w:marBottom w:val="0"/>
      <w:divBdr>
        <w:top w:val="none" w:sz="0" w:space="0" w:color="auto"/>
        <w:left w:val="none" w:sz="0" w:space="0" w:color="auto"/>
        <w:bottom w:val="none" w:sz="0" w:space="0" w:color="auto"/>
        <w:right w:val="none" w:sz="0" w:space="0" w:color="auto"/>
      </w:divBdr>
    </w:div>
    <w:div w:id="2055807711">
      <w:bodyDiv w:val="1"/>
      <w:marLeft w:val="0"/>
      <w:marRight w:val="0"/>
      <w:marTop w:val="0"/>
      <w:marBottom w:val="0"/>
      <w:divBdr>
        <w:top w:val="none" w:sz="0" w:space="0" w:color="auto"/>
        <w:left w:val="none" w:sz="0" w:space="0" w:color="auto"/>
        <w:bottom w:val="none" w:sz="0" w:space="0" w:color="auto"/>
        <w:right w:val="none" w:sz="0" w:space="0" w:color="auto"/>
      </w:divBdr>
    </w:div>
    <w:div w:id="2129615955">
      <w:bodyDiv w:val="1"/>
      <w:marLeft w:val="0"/>
      <w:marRight w:val="0"/>
      <w:marTop w:val="0"/>
      <w:marBottom w:val="0"/>
      <w:divBdr>
        <w:top w:val="none" w:sz="0" w:space="0" w:color="auto"/>
        <w:left w:val="none" w:sz="0" w:space="0" w:color="auto"/>
        <w:bottom w:val="none" w:sz="0" w:space="0" w:color="auto"/>
        <w:right w:val="none" w:sz="0" w:space="0" w:color="auto"/>
      </w:divBdr>
    </w:div>
    <w:div w:id="213131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c.europa.eu/competition/state_aid/legislation/de_minimis_regulation_e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mailto:eicscheme.mcst@gov.mt"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icscheme.mcst@gov.m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uri=CELEX:32003H0361&amp;local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A694E7-8088-4721-AB8F-209EEF95E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4207</Words>
  <Characters>23982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28133</CharactersWithSpaces>
  <SharedDoc>false</SharedDoc>
  <HLinks>
    <vt:vector size="312" baseType="variant">
      <vt:variant>
        <vt:i4>6553623</vt:i4>
      </vt:variant>
      <vt:variant>
        <vt:i4>312</vt:i4>
      </vt:variant>
      <vt:variant>
        <vt:i4>0</vt:i4>
      </vt:variant>
      <vt:variant>
        <vt:i4>5</vt:i4>
      </vt:variant>
      <vt:variant>
        <vt:lpwstr>mailto:technologydevelopment.mcst@gov.mt</vt:lpwstr>
      </vt:variant>
      <vt:variant>
        <vt:lpwstr/>
      </vt:variant>
      <vt:variant>
        <vt:i4>6553623</vt:i4>
      </vt:variant>
      <vt:variant>
        <vt:i4>303</vt:i4>
      </vt:variant>
      <vt:variant>
        <vt:i4>0</vt:i4>
      </vt:variant>
      <vt:variant>
        <vt:i4>5</vt:i4>
      </vt:variant>
      <vt:variant>
        <vt:lpwstr>mailto:technologydevelopment.mcst@gov.mt</vt:lpwstr>
      </vt:variant>
      <vt:variant>
        <vt:lpwstr/>
      </vt:variant>
      <vt:variant>
        <vt:i4>1310775</vt:i4>
      </vt:variant>
      <vt:variant>
        <vt:i4>296</vt:i4>
      </vt:variant>
      <vt:variant>
        <vt:i4>0</vt:i4>
      </vt:variant>
      <vt:variant>
        <vt:i4>5</vt:i4>
      </vt:variant>
      <vt:variant>
        <vt:lpwstr/>
      </vt:variant>
      <vt:variant>
        <vt:lpwstr>_Toc388994565</vt:lpwstr>
      </vt:variant>
      <vt:variant>
        <vt:i4>1310775</vt:i4>
      </vt:variant>
      <vt:variant>
        <vt:i4>290</vt:i4>
      </vt:variant>
      <vt:variant>
        <vt:i4>0</vt:i4>
      </vt:variant>
      <vt:variant>
        <vt:i4>5</vt:i4>
      </vt:variant>
      <vt:variant>
        <vt:lpwstr/>
      </vt:variant>
      <vt:variant>
        <vt:lpwstr>_Toc388994564</vt:lpwstr>
      </vt:variant>
      <vt:variant>
        <vt:i4>1310775</vt:i4>
      </vt:variant>
      <vt:variant>
        <vt:i4>284</vt:i4>
      </vt:variant>
      <vt:variant>
        <vt:i4>0</vt:i4>
      </vt:variant>
      <vt:variant>
        <vt:i4>5</vt:i4>
      </vt:variant>
      <vt:variant>
        <vt:lpwstr/>
      </vt:variant>
      <vt:variant>
        <vt:lpwstr>_Toc388994563</vt:lpwstr>
      </vt:variant>
      <vt:variant>
        <vt:i4>1310775</vt:i4>
      </vt:variant>
      <vt:variant>
        <vt:i4>278</vt:i4>
      </vt:variant>
      <vt:variant>
        <vt:i4>0</vt:i4>
      </vt:variant>
      <vt:variant>
        <vt:i4>5</vt:i4>
      </vt:variant>
      <vt:variant>
        <vt:lpwstr/>
      </vt:variant>
      <vt:variant>
        <vt:lpwstr>_Toc388994562</vt:lpwstr>
      </vt:variant>
      <vt:variant>
        <vt:i4>1310775</vt:i4>
      </vt:variant>
      <vt:variant>
        <vt:i4>272</vt:i4>
      </vt:variant>
      <vt:variant>
        <vt:i4>0</vt:i4>
      </vt:variant>
      <vt:variant>
        <vt:i4>5</vt:i4>
      </vt:variant>
      <vt:variant>
        <vt:lpwstr/>
      </vt:variant>
      <vt:variant>
        <vt:lpwstr>_Toc388994561</vt:lpwstr>
      </vt:variant>
      <vt:variant>
        <vt:i4>1310775</vt:i4>
      </vt:variant>
      <vt:variant>
        <vt:i4>266</vt:i4>
      </vt:variant>
      <vt:variant>
        <vt:i4>0</vt:i4>
      </vt:variant>
      <vt:variant>
        <vt:i4>5</vt:i4>
      </vt:variant>
      <vt:variant>
        <vt:lpwstr/>
      </vt:variant>
      <vt:variant>
        <vt:lpwstr>_Toc388994560</vt:lpwstr>
      </vt:variant>
      <vt:variant>
        <vt:i4>1507383</vt:i4>
      </vt:variant>
      <vt:variant>
        <vt:i4>260</vt:i4>
      </vt:variant>
      <vt:variant>
        <vt:i4>0</vt:i4>
      </vt:variant>
      <vt:variant>
        <vt:i4>5</vt:i4>
      </vt:variant>
      <vt:variant>
        <vt:lpwstr/>
      </vt:variant>
      <vt:variant>
        <vt:lpwstr>_Toc388994559</vt:lpwstr>
      </vt:variant>
      <vt:variant>
        <vt:i4>1507383</vt:i4>
      </vt:variant>
      <vt:variant>
        <vt:i4>254</vt:i4>
      </vt:variant>
      <vt:variant>
        <vt:i4>0</vt:i4>
      </vt:variant>
      <vt:variant>
        <vt:i4>5</vt:i4>
      </vt:variant>
      <vt:variant>
        <vt:lpwstr/>
      </vt:variant>
      <vt:variant>
        <vt:lpwstr>_Toc388994558</vt:lpwstr>
      </vt:variant>
      <vt:variant>
        <vt:i4>1507383</vt:i4>
      </vt:variant>
      <vt:variant>
        <vt:i4>248</vt:i4>
      </vt:variant>
      <vt:variant>
        <vt:i4>0</vt:i4>
      </vt:variant>
      <vt:variant>
        <vt:i4>5</vt:i4>
      </vt:variant>
      <vt:variant>
        <vt:lpwstr/>
      </vt:variant>
      <vt:variant>
        <vt:lpwstr>_Toc388994557</vt:lpwstr>
      </vt:variant>
      <vt:variant>
        <vt:i4>1507383</vt:i4>
      </vt:variant>
      <vt:variant>
        <vt:i4>242</vt:i4>
      </vt:variant>
      <vt:variant>
        <vt:i4>0</vt:i4>
      </vt:variant>
      <vt:variant>
        <vt:i4>5</vt:i4>
      </vt:variant>
      <vt:variant>
        <vt:lpwstr/>
      </vt:variant>
      <vt:variant>
        <vt:lpwstr>_Toc388994556</vt:lpwstr>
      </vt:variant>
      <vt:variant>
        <vt:i4>1507383</vt:i4>
      </vt:variant>
      <vt:variant>
        <vt:i4>236</vt:i4>
      </vt:variant>
      <vt:variant>
        <vt:i4>0</vt:i4>
      </vt:variant>
      <vt:variant>
        <vt:i4>5</vt:i4>
      </vt:variant>
      <vt:variant>
        <vt:lpwstr/>
      </vt:variant>
      <vt:variant>
        <vt:lpwstr>_Toc388994555</vt:lpwstr>
      </vt:variant>
      <vt:variant>
        <vt:i4>1507383</vt:i4>
      </vt:variant>
      <vt:variant>
        <vt:i4>230</vt:i4>
      </vt:variant>
      <vt:variant>
        <vt:i4>0</vt:i4>
      </vt:variant>
      <vt:variant>
        <vt:i4>5</vt:i4>
      </vt:variant>
      <vt:variant>
        <vt:lpwstr/>
      </vt:variant>
      <vt:variant>
        <vt:lpwstr>_Toc388994554</vt:lpwstr>
      </vt:variant>
      <vt:variant>
        <vt:i4>1507383</vt:i4>
      </vt:variant>
      <vt:variant>
        <vt:i4>224</vt:i4>
      </vt:variant>
      <vt:variant>
        <vt:i4>0</vt:i4>
      </vt:variant>
      <vt:variant>
        <vt:i4>5</vt:i4>
      </vt:variant>
      <vt:variant>
        <vt:lpwstr/>
      </vt:variant>
      <vt:variant>
        <vt:lpwstr>_Toc388994553</vt:lpwstr>
      </vt:variant>
      <vt:variant>
        <vt:i4>1507383</vt:i4>
      </vt:variant>
      <vt:variant>
        <vt:i4>218</vt:i4>
      </vt:variant>
      <vt:variant>
        <vt:i4>0</vt:i4>
      </vt:variant>
      <vt:variant>
        <vt:i4>5</vt:i4>
      </vt:variant>
      <vt:variant>
        <vt:lpwstr/>
      </vt:variant>
      <vt:variant>
        <vt:lpwstr>_Toc388994552</vt:lpwstr>
      </vt:variant>
      <vt:variant>
        <vt:i4>1507383</vt:i4>
      </vt:variant>
      <vt:variant>
        <vt:i4>212</vt:i4>
      </vt:variant>
      <vt:variant>
        <vt:i4>0</vt:i4>
      </vt:variant>
      <vt:variant>
        <vt:i4>5</vt:i4>
      </vt:variant>
      <vt:variant>
        <vt:lpwstr/>
      </vt:variant>
      <vt:variant>
        <vt:lpwstr>_Toc388994551</vt:lpwstr>
      </vt:variant>
      <vt:variant>
        <vt:i4>1507383</vt:i4>
      </vt:variant>
      <vt:variant>
        <vt:i4>206</vt:i4>
      </vt:variant>
      <vt:variant>
        <vt:i4>0</vt:i4>
      </vt:variant>
      <vt:variant>
        <vt:i4>5</vt:i4>
      </vt:variant>
      <vt:variant>
        <vt:lpwstr/>
      </vt:variant>
      <vt:variant>
        <vt:lpwstr>_Toc388994550</vt:lpwstr>
      </vt:variant>
      <vt:variant>
        <vt:i4>1441847</vt:i4>
      </vt:variant>
      <vt:variant>
        <vt:i4>200</vt:i4>
      </vt:variant>
      <vt:variant>
        <vt:i4>0</vt:i4>
      </vt:variant>
      <vt:variant>
        <vt:i4>5</vt:i4>
      </vt:variant>
      <vt:variant>
        <vt:lpwstr/>
      </vt:variant>
      <vt:variant>
        <vt:lpwstr>_Toc388994549</vt:lpwstr>
      </vt:variant>
      <vt:variant>
        <vt:i4>1441847</vt:i4>
      </vt:variant>
      <vt:variant>
        <vt:i4>194</vt:i4>
      </vt:variant>
      <vt:variant>
        <vt:i4>0</vt:i4>
      </vt:variant>
      <vt:variant>
        <vt:i4>5</vt:i4>
      </vt:variant>
      <vt:variant>
        <vt:lpwstr/>
      </vt:variant>
      <vt:variant>
        <vt:lpwstr>_Toc388994548</vt:lpwstr>
      </vt:variant>
      <vt:variant>
        <vt:i4>1441847</vt:i4>
      </vt:variant>
      <vt:variant>
        <vt:i4>188</vt:i4>
      </vt:variant>
      <vt:variant>
        <vt:i4>0</vt:i4>
      </vt:variant>
      <vt:variant>
        <vt:i4>5</vt:i4>
      </vt:variant>
      <vt:variant>
        <vt:lpwstr/>
      </vt:variant>
      <vt:variant>
        <vt:lpwstr>_Toc388994547</vt:lpwstr>
      </vt:variant>
      <vt:variant>
        <vt:i4>1441847</vt:i4>
      </vt:variant>
      <vt:variant>
        <vt:i4>182</vt:i4>
      </vt:variant>
      <vt:variant>
        <vt:i4>0</vt:i4>
      </vt:variant>
      <vt:variant>
        <vt:i4>5</vt:i4>
      </vt:variant>
      <vt:variant>
        <vt:lpwstr/>
      </vt:variant>
      <vt:variant>
        <vt:lpwstr>_Toc388994546</vt:lpwstr>
      </vt:variant>
      <vt:variant>
        <vt:i4>1441847</vt:i4>
      </vt:variant>
      <vt:variant>
        <vt:i4>176</vt:i4>
      </vt:variant>
      <vt:variant>
        <vt:i4>0</vt:i4>
      </vt:variant>
      <vt:variant>
        <vt:i4>5</vt:i4>
      </vt:variant>
      <vt:variant>
        <vt:lpwstr/>
      </vt:variant>
      <vt:variant>
        <vt:lpwstr>_Toc388994545</vt:lpwstr>
      </vt:variant>
      <vt:variant>
        <vt:i4>1441847</vt:i4>
      </vt:variant>
      <vt:variant>
        <vt:i4>170</vt:i4>
      </vt:variant>
      <vt:variant>
        <vt:i4>0</vt:i4>
      </vt:variant>
      <vt:variant>
        <vt:i4>5</vt:i4>
      </vt:variant>
      <vt:variant>
        <vt:lpwstr/>
      </vt:variant>
      <vt:variant>
        <vt:lpwstr>_Toc388994544</vt:lpwstr>
      </vt:variant>
      <vt:variant>
        <vt:i4>1441847</vt:i4>
      </vt:variant>
      <vt:variant>
        <vt:i4>164</vt:i4>
      </vt:variant>
      <vt:variant>
        <vt:i4>0</vt:i4>
      </vt:variant>
      <vt:variant>
        <vt:i4>5</vt:i4>
      </vt:variant>
      <vt:variant>
        <vt:lpwstr/>
      </vt:variant>
      <vt:variant>
        <vt:lpwstr>_Toc388994543</vt:lpwstr>
      </vt:variant>
      <vt:variant>
        <vt:i4>1441847</vt:i4>
      </vt:variant>
      <vt:variant>
        <vt:i4>158</vt:i4>
      </vt:variant>
      <vt:variant>
        <vt:i4>0</vt:i4>
      </vt:variant>
      <vt:variant>
        <vt:i4>5</vt:i4>
      </vt:variant>
      <vt:variant>
        <vt:lpwstr/>
      </vt:variant>
      <vt:variant>
        <vt:lpwstr>_Toc388994542</vt:lpwstr>
      </vt:variant>
      <vt:variant>
        <vt:i4>1441847</vt:i4>
      </vt:variant>
      <vt:variant>
        <vt:i4>152</vt:i4>
      </vt:variant>
      <vt:variant>
        <vt:i4>0</vt:i4>
      </vt:variant>
      <vt:variant>
        <vt:i4>5</vt:i4>
      </vt:variant>
      <vt:variant>
        <vt:lpwstr/>
      </vt:variant>
      <vt:variant>
        <vt:lpwstr>_Toc388994541</vt:lpwstr>
      </vt:variant>
      <vt:variant>
        <vt:i4>1441847</vt:i4>
      </vt:variant>
      <vt:variant>
        <vt:i4>146</vt:i4>
      </vt:variant>
      <vt:variant>
        <vt:i4>0</vt:i4>
      </vt:variant>
      <vt:variant>
        <vt:i4>5</vt:i4>
      </vt:variant>
      <vt:variant>
        <vt:lpwstr/>
      </vt:variant>
      <vt:variant>
        <vt:lpwstr>_Toc388994540</vt:lpwstr>
      </vt:variant>
      <vt:variant>
        <vt:i4>1114167</vt:i4>
      </vt:variant>
      <vt:variant>
        <vt:i4>140</vt:i4>
      </vt:variant>
      <vt:variant>
        <vt:i4>0</vt:i4>
      </vt:variant>
      <vt:variant>
        <vt:i4>5</vt:i4>
      </vt:variant>
      <vt:variant>
        <vt:lpwstr/>
      </vt:variant>
      <vt:variant>
        <vt:lpwstr>_Toc388994539</vt:lpwstr>
      </vt:variant>
      <vt:variant>
        <vt:i4>1114167</vt:i4>
      </vt:variant>
      <vt:variant>
        <vt:i4>134</vt:i4>
      </vt:variant>
      <vt:variant>
        <vt:i4>0</vt:i4>
      </vt:variant>
      <vt:variant>
        <vt:i4>5</vt:i4>
      </vt:variant>
      <vt:variant>
        <vt:lpwstr/>
      </vt:variant>
      <vt:variant>
        <vt:lpwstr>_Toc388994538</vt:lpwstr>
      </vt:variant>
      <vt:variant>
        <vt:i4>1114167</vt:i4>
      </vt:variant>
      <vt:variant>
        <vt:i4>128</vt:i4>
      </vt:variant>
      <vt:variant>
        <vt:i4>0</vt:i4>
      </vt:variant>
      <vt:variant>
        <vt:i4>5</vt:i4>
      </vt:variant>
      <vt:variant>
        <vt:lpwstr/>
      </vt:variant>
      <vt:variant>
        <vt:lpwstr>_Toc388994537</vt:lpwstr>
      </vt:variant>
      <vt:variant>
        <vt:i4>1114167</vt:i4>
      </vt:variant>
      <vt:variant>
        <vt:i4>122</vt:i4>
      </vt:variant>
      <vt:variant>
        <vt:i4>0</vt:i4>
      </vt:variant>
      <vt:variant>
        <vt:i4>5</vt:i4>
      </vt:variant>
      <vt:variant>
        <vt:lpwstr/>
      </vt:variant>
      <vt:variant>
        <vt:lpwstr>_Toc388994536</vt:lpwstr>
      </vt:variant>
      <vt:variant>
        <vt:i4>1114167</vt:i4>
      </vt:variant>
      <vt:variant>
        <vt:i4>116</vt:i4>
      </vt:variant>
      <vt:variant>
        <vt:i4>0</vt:i4>
      </vt:variant>
      <vt:variant>
        <vt:i4>5</vt:i4>
      </vt:variant>
      <vt:variant>
        <vt:lpwstr/>
      </vt:variant>
      <vt:variant>
        <vt:lpwstr>_Toc388994535</vt:lpwstr>
      </vt:variant>
      <vt:variant>
        <vt:i4>1114167</vt:i4>
      </vt:variant>
      <vt:variant>
        <vt:i4>110</vt:i4>
      </vt:variant>
      <vt:variant>
        <vt:i4>0</vt:i4>
      </vt:variant>
      <vt:variant>
        <vt:i4>5</vt:i4>
      </vt:variant>
      <vt:variant>
        <vt:lpwstr/>
      </vt:variant>
      <vt:variant>
        <vt:lpwstr>_Toc388994534</vt:lpwstr>
      </vt:variant>
      <vt:variant>
        <vt:i4>1114167</vt:i4>
      </vt:variant>
      <vt:variant>
        <vt:i4>104</vt:i4>
      </vt:variant>
      <vt:variant>
        <vt:i4>0</vt:i4>
      </vt:variant>
      <vt:variant>
        <vt:i4>5</vt:i4>
      </vt:variant>
      <vt:variant>
        <vt:lpwstr/>
      </vt:variant>
      <vt:variant>
        <vt:lpwstr>_Toc388994533</vt:lpwstr>
      </vt:variant>
      <vt:variant>
        <vt:i4>1114167</vt:i4>
      </vt:variant>
      <vt:variant>
        <vt:i4>98</vt:i4>
      </vt:variant>
      <vt:variant>
        <vt:i4>0</vt:i4>
      </vt:variant>
      <vt:variant>
        <vt:i4>5</vt:i4>
      </vt:variant>
      <vt:variant>
        <vt:lpwstr/>
      </vt:variant>
      <vt:variant>
        <vt:lpwstr>_Toc388994532</vt:lpwstr>
      </vt:variant>
      <vt:variant>
        <vt:i4>1114167</vt:i4>
      </vt:variant>
      <vt:variant>
        <vt:i4>92</vt:i4>
      </vt:variant>
      <vt:variant>
        <vt:i4>0</vt:i4>
      </vt:variant>
      <vt:variant>
        <vt:i4>5</vt:i4>
      </vt:variant>
      <vt:variant>
        <vt:lpwstr/>
      </vt:variant>
      <vt:variant>
        <vt:lpwstr>_Toc388994530</vt:lpwstr>
      </vt:variant>
      <vt:variant>
        <vt:i4>1048631</vt:i4>
      </vt:variant>
      <vt:variant>
        <vt:i4>86</vt:i4>
      </vt:variant>
      <vt:variant>
        <vt:i4>0</vt:i4>
      </vt:variant>
      <vt:variant>
        <vt:i4>5</vt:i4>
      </vt:variant>
      <vt:variant>
        <vt:lpwstr/>
      </vt:variant>
      <vt:variant>
        <vt:lpwstr>_Toc388994525</vt:lpwstr>
      </vt:variant>
      <vt:variant>
        <vt:i4>1048631</vt:i4>
      </vt:variant>
      <vt:variant>
        <vt:i4>80</vt:i4>
      </vt:variant>
      <vt:variant>
        <vt:i4>0</vt:i4>
      </vt:variant>
      <vt:variant>
        <vt:i4>5</vt:i4>
      </vt:variant>
      <vt:variant>
        <vt:lpwstr/>
      </vt:variant>
      <vt:variant>
        <vt:lpwstr>_Toc388994524</vt:lpwstr>
      </vt:variant>
      <vt:variant>
        <vt:i4>1048631</vt:i4>
      </vt:variant>
      <vt:variant>
        <vt:i4>74</vt:i4>
      </vt:variant>
      <vt:variant>
        <vt:i4>0</vt:i4>
      </vt:variant>
      <vt:variant>
        <vt:i4>5</vt:i4>
      </vt:variant>
      <vt:variant>
        <vt:lpwstr/>
      </vt:variant>
      <vt:variant>
        <vt:lpwstr>_Toc388994523</vt:lpwstr>
      </vt:variant>
      <vt:variant>
        <vt:i4>1048631</vt:i4>
      </vt:variant>
      <vt:variant>
        <vt:i4>68</vt:i4>
      </vt:variant>
      <vt:variant>
        <vt:i4>0</vt:i4>
      </vt:variant>
      <vt:variant>
        <vt:i4>5</vt:i4>
      </vt:variant>
      <vt:variant>
        <vt:lpwstr/>
      </vt:variant>
      <vt:variant>
        <vt:lpwstr>_Toc388994522</vt:lpwstr>
      </vt:variant>
      <vt:variant>
        <vt:i4>1048631</vt:i4>
      </vt:variant>
      <vt:variant>
        <vt:i4>62</vt:i4>
      </vt:variant>
      <vt:variant>
        <vt:i4>0</vt:i4>
      </vt:variant>
      <vt:variant>
        <vt:i4>5</vt:i4>
      </vt:variant>
      <vt:variant>
        <vt:lpwstr/>
      </vt:variant>
      <vt:variant>
        <vt:lpwstr>_Toc388994521</vt:lpwstr>
      </vt:variant>
      <vt:variant>
        <vt:i4>1048631</vt:i4>
      </vt:variant>
      <vt:variant>
        <vt:i4>56</vt:i4>
      </vt:variant>
      <vt:variant>
        <vt:i4>0</vt:i4>
      </vt:variant>
      <vt:variant>
        <vt:i4>5</vt:i4>
      </vt:variant>
      <vt:variant>
        <vt:lpwstr/>
      </vt:variant>
      <vt:variant>
        <vt:lpwstr>_Toc388994520</vt:lpwstr>
      </vt:variant>
      <vt:variant>
        <vt:i4>1245239</vt:i4>
      </vt:variant>
      <vt:variant>
        <vt:i4>50</vt:i4>
      </vt:variant>
      <vt:variant>
        <vt:i4>0</vt:i4>
      </vt:variant>
      <vt:variant>
        <vt:i4>5</vt:i4>
      </vt:variant>
      <vt:variant>
        <vt:lpwstr/>
      </vt:variant>
      <vt:variant>
        <vt:lpwstr>_Toc388994519</vt:lpwstr>
      </vt:variant>
      <vt:variant>
        <vt:i4>1245239</vt:i4>
      </vt:variant>
      <vt:variant>
        <vt:i4>44</vt:i4>
      </vt:variant>
      <vt:variant>
        <vt:i4>0</vt:i4>
      </vt:variant>
      <vt:variant>
        <vt:i4>5</vt:i4>
      </vt:variant>
      <vt:variant>
        <vt:lpwstr/>
      </vt:variant>
      <vt:variant>
        <vt:lpwstr>_Toc388994518</vt:lpwstr>
      </vt:variant>
      <vt:variant>
        <vt:i4>1245239</vt:i4>
      </vt:variant>
      <vt:variant>
        <vt:i4>38</vt:i4>
      </vt:variant>
      <vt:variant>
        <vt:i4>0</vt:i4>
      </vt:variant>
      <vt:variant>
        <vt:i4>5</vt:i4>
      </vt:variant>
      <vt:variant>
        <vt:lpwstr/>
      </vt:variant>
      <vt:variant>
        <vt:lpwstr>_Toc388994517</vt:lpwstr>
      </vt:variant>
      <vt:variant>
        <vt:i4>1245239</vt:i4>
      </vt:variant>
      <vt:variant>
        <vt:i4>32</vt:i4>
      </vt:variant>
      <vt:variant>
        <vt:i4>0</vt:i4>
      </vt:variant>
      <vt:variant>
        <vt:i4>5</vt:i4>
      </vt:variant>
      <vt:variant>
        <vt:lpwstr/>
      </vt:variant>
      <vt:variant>
        <vt:lpwstr>_Toc388994516</vt:lpwstr>
      </vt:variant>
      <vt:variant>
        <vt:i4>1245239</vt:i4>
      </vt:variant>
      <vt:variant>
        <vt:i4>26</vt:i4>
      </vt:variant>
      <vt:variant>
        <vt:i4>0</vt:i4>
      </vt:variant>
      <vt:variant>
        <vt:i4>5</vt:i4>
      </vt:variant>
      <vt:variant>
        <vt:lpwstr/>
      </vt:variant>
      <vt:variant>
        <vt:lpwstr>_Toc388994515</vt:lpwstr>
      </vt:variant>
      <vt:variant>
        <vt:i4>1245239</vt:i4>
      </vt:variant>
      <vt:variant>
        <vt:i4>20</vt:i4>
      </vt:variant>
      <vt:variant>
        <vt:i4>0</vt:i4>
      </vt:variant>
      <vt:variant>
        <vt:i4>5</vt:i4>
      </vt:variant>
      <vt:variant>
        <vt:lpwstr/>
      </vt:variant>
      <vt:variant>
        <vt:lpwstr>_Toc388994514</vt:lpwstr>
      </vt:variant>
      <vt:variant>
        <vt:i4>1245239</vt:i4>
      </vt:variant>
      <vt:variant>
        <vt:i4>14</vt:i4>
      </vt:variant>
      <vt:variant>
        <vt:i4>0</vt:i4>
      </vt:variant>
      <vt:variant>
        <vt:i4>5</vt:i4>
      </vt:variant>
      <vt:variant>
        <vt:lpwstr/>
      </vt:variant>
      <vt:variant>
        <vt:lpwstr>_Toc388994513</vt:lpwstr>
      </vt:variant>
      <vt:variant>
        <vt:i4>1245239</vt:i4>
      </vt:variant>
      <vt:variant>
        <vt:i4>8</vt:i4>
      </vt:variant>
      <vt:variant>
        <vt:i4>0</vt:i4>
      </vt:variant>
      <vt:variant>
        <vt:i4>5</vt:i4>
      </vt:variant>
      <vt:variant>
        <vt:lpwstr/>
      </vt:variant>
      <vt:variant>
        <vt:lpwstr>_Toc388994512</vt:lpwstr>
      </vt:variant>
      <vt:variant>
        <vt:i4>1245239</vt:i4>
      </vt:variant>
      <vt:variant>
        <vt:i4>2</vt:i4>
      </vt:variant>
      <vt:variant>
        <vt:i4>0</vt:i4>
      </vt:variant>
      <vt:variant>
        <vt:i4>5</vt:i4>
      </vt:variant>
      <vt:variant>
        <vt:lpwstr/>
      </vt:variant>
      <vt:variant>
        <vt:lpwstr>_Toc388994511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sandra psaila</cp:lastModifiedBy>
  <cp:revision>2</cp:revision>
  <cp:lastPrinted>2020-05-04T15:12:00Z</cp:lastPrinted>
  <dcterms:created xsi:type="dcterms:W3CDTF">2022-05-04T09:30:00Z</dcterms:created>
  <dcterms:modified xsi:type="dcterms:W3CDTF">2022-05-04T09:30:00Z</dcterms:modified>
</cp:coreProperties>
</file>