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E7" w:rsidRDefault="00C153E7">
      <w:r>
        <w:rPr>
          <w:noProof/>
          <w:lang w:eastAsia="en-GB"/>
        </w:rPr>
        <w:drawing>
          <wp:anchor distT="0" distB="0" distL="114300" distR="114300" simplePos="0" relativeHeight="251658240" behindDoc="0" locked="0" layoutInCell="1" allowOverlap="1" wp14:anchorId="112F9BB9" wp14:editId="6A75D229">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Default="00C153E7" w:rsidP="00C153E7"/>
    <w:p w:rsidR="006F72F0" w:rsidRDefault="006F72F0" w:rsidP="00CE3E25"/>
    <w:p w:rsidR="008F03B5" w:rsidRDefault="008F03B5" w:rsidP="00CE3E25">
      <w:pPr>
        <w:tabs>
          <w:tab w:val="left" w:pos="915"/>
        </w:tabs>
      </w:pPr>
    </w:p>
    <w:p w:rsidR="00C153E7" w:rsidRPr="00F84829" w:rsidRDefault="00C153E7" w:rsidP="00CE3E2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 xml:space="preserve">National Application Form – </w:t>
      </w:r>
      <w:r w:rsidR="000320C1">
        <w:rPr>
          <w:rFonts w:ascii="Arial" w:hAnsi="Arial" w:cs="Arial"/>
          <w:b/>
          <w:color w:val="000000" w:themeColor="text1"/>
          <w:sz w:val="32"/>
          <w:szCs w:val="32"/>
        </w:rPr>
        <w:t>BlueBio – Blue Bioeconomy ERA-NET Cofund – Unlocking the Potential of Aquatic Bioresources</w:t>
      </w:r>
    </w:p>
    <w:p w:rsidR="008F03B5" w:rsidRPr="00F84829" w:rsidRDefault="008F03B5" w:rsidP="00CE3E25">
      <w:pPr>
        <w:tabs>
          <w:tab w:val="left" w:pos="915"/>
        </w:tabs>
        <w:rPr>
          <w:b/>
          <w:color w:val="000000" w:themeColor="text1"/>
          <w:sz w:val="28"/>
          <w:szCs w:val="28"/>
        </w:rPr>
      </w:pPr>
      <w:r w:rsidRPr="00F84829">
        <w:rPr>
          <w:b/>
          <w:color w:val="000000" w:themeColor="text1"/>
          <w:sz w:val="28"/>
          <w:szCs w:val="28"/>
        </w:rPr>
        <w:t xml:space="preserve">Application Form </w:t>
      </w: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8F03B5" w:rsidRDefault="008F03B5" w:rsidP="00CE3E25">
      <w:pPr>
        <w:tabs>
          <w:tab w:val="left" w:pos="915"/>
        </w:tabs>
      </w:pPr>
      <w:r>
        <w:tab/>
      </w:r>
      <w:r>
        <w:tab/>
      </w:r>
      <w:r>
        <w:tab/>
      </w:r>
      <w:r>
        <w:tab/>
      </w:r>
      <w:r>
        <w:tab/>
      </w:r>
      <w:r>
        <w:tab/>
      </w:r>
      <w:r>
        <w:tab/>
      </w:r>
      <w:r>
        <w:tab/>
      </w:r>
    </w:p>
    <w:p w:rsidR="008F03B5" w:rsidRDefault="008F03B5" w:rsidP="00CE3E25">
      <w:pPr>
        <w:tabs>
          <w:tab w:val="left" w:pos="915"/>
        </w:tabs>
      </w:pPr>
    </w:p>
    <w:p w:rsidR="008F03B5" w:rsidRDefault="008F03B5" w:rsidP="00CE3E25">
      <w:pPr>
        <w:tabs>
          <w:tab w:val="left" w:pos="915"/>
        </w:tabs>
      </w:pPr>
    </w:p>
    <w:p w:rsidR="00F84829" w:rsidRDefault="008F03B5" w:rsidP="00CE3E25">
      <w:pPr>
        <w:tabs>
          <w:tab w:val="left" w:pos="915"/>
        </w:tabs>
      </w:pPr>
      <w:r>
        <w:tab/>
      </w:r>
      <w:r>
        <w:tab/>
      </w:r>
      <w:r>
        <w:tab/>
      </w:r>
      <w:r>
        <w:tab/>
      </w:r>
      <w:r>
        <w:tab/>
      </w:r>
      <w:r>
        <w:tab/>
      </w:r>
      <w:r>
        <w:tab/>
      </w:r>
      <w:r>
        <w:tab/>
      </w:r>
    </w:p>
    <w:p w:rsidR="00F84829" w:rsidRDefault="00F84829" w:rsidP="00CE3E25">
      <w:pPr>
        <w:tabs>
          <w:tab w:val="left" w:pos="915"/>
        </w:tabs>
      </w:pPr>
    </w:p>
    <w:p w:rsidR="00F84829" w:rsidRDefault="00F84829" w:rsidP="00CE3E25">
      <w:pPr>
        <w:tabs>
          <w:tab w:val="left" w:pos="915"/>
        </w:tabs>
      </w:pPr>
    </w:p>
    <w:p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t>1</w:t>
      </w:r>
    </w:p>
    <w:p w:rsidR="008F03B5" w:rsidRPr="00F84829" w:rsidRDefault="00DA4C2A" w:rsidP="00CE3E25">
      <w:pPr>
        <w:tabs>
          <w:tab w:val="left" w:pos="915"/>
        </w:tabs>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Issue Date:</w:t>
      </w:r>
      <w:r>
        <w:rPr>
          <w:rFonts w:asciiTheme="majorHAnsi" w:hAnsiTheme="majorHAnsi" w:cstheme="majorHAnsi"/>
          <w:sz w:val="24"/>
          <w:szCs w:val="24"/>
        </w:rPr>
        <w:tab/>
        <w:t>December</w:t>
      </w:r>
      <w:r w:rsidR="008F03B5" w:rsidRPr="00F84829">
        <w:rPr>
          <w:rFonts w:asciiTheme="majorHAnsi" w:hAnsiTheme="majorHAnsi" w:cstheme="majorHAnsi"/>
          <w:sz w:val="24"/>
          <w:szCs w:val="24"/>
        </w:rPr>
        <w:t xml:space="preserve"> 2018</w:t>
      </w:r>
    </w:p>
    <w:p w:rsidR="00C153E7" w:rsidRDefault="00C153E7" w:rsidP="00CE3E25">
      <w:pPr>
        <w:tabs>
          <w:tab w:val="left" w:pos="915"/>
        </w:tabs>
      </w:pPr>
    </w:p>
    <w:p w:rsidR="00C153E7" w:rsidRDefault="00C153E7" w:rsidP="00CE3E25">
      <w:pPr>
        <w:tabs>
          <w:tab w:val="left" w:pos="915"/>
        </w:tabs>
      </w:pPr>
    </w:p>
    <w:p w:rsidR="0039546F" w:rsidRPr="00C003AA" w:rsidRDefault="0039546F" w:rsidP="00CE3E25">
      <w:pPr>
        <w:rPr>
          <w:b/>
        </w:rPr>
      </w:pPr>
      <w:r w:rsidRPr="00F615AB">
        <w:rPr>
          <w:b/>
        </w:rPr>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p>
    <w:p w:rsidR="0039546F" w:rsidRPr="0085515C" w:rsidRDefault="0039546F" w:rsidP="00CE3E25">
      <w:pPr>
        <w:pStyle w:val="ListParagraph"/>
        <w:rPr>
          <w:sz w:val="20"/>
        </w:rPr>
      </w:pPr>
    </w:p>
    <w:p w:rsidR="0039546F" w:rsidRPr="0085515C" w:rsidRDefault="00482623" w:rsidP="00CE3E25">
      <w:pPr>
        <w:pStyle w:val="ListParagraph"/>
        <w:numPr>
          <w:ilvl w:val="0"/>
          <w:numId w:val="1"/>
        </w:numPr>
        <w:spacing w:after="200" w:line="276" w:lineRule="auto"/>
        <w:jc w:val="both"/>
        <w:rPr>
          <w:sz w:val="20"/>
        </w:rPr>
      </w:pPr>
      <w:r>
        <w:rPr>
          <w:sz w:val="20"/>
        </w:rPr>
        <w:t xml:space="preserve">The </w:t>
      </w:r>
      <w:r w:rsidR="00965E9C">
        <w:rPr>
          <w:sz w:val="20"/>
        </w:rPr>
        <w:t xml:space="preserve">National </w:t>
      </w:r>
      <w:r w:rsidR="0039546F" w:rsidRPr="0085515C">
        <w:rPr>
          <w:sz w:val="20"/>
        </w:rPr>
        <w:t xml:space="preserve">Application Form and any attached documents will be treated as confidential throughout and after the project appraisal process. </w:t>
      </w:r>
      <w:r w:rsidR="0039546F" w:rsidRPr="0085515C">
        <w:rPr>
          <w:sz w:val="20"/>
        </w:rPr>
        <w:tab/>
      </w:r>
      <w:r w:rsidR="0039546F" w:rsidRPr="0085515C">
        <w:rPr>
          <w:sz w:val="20"/>
        </w:rPr>
        <w:tab/>
      </w:r>
      <w:r w:rsidR="0039546F" w:rsidRPr="0085515C">
        <w:rPr>
          <w:sz w:val="20"/>
        </w:rPr>
        <w:tab/>
      </w:r>
      <w:r w:rsidR="0039546F"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sidR="00482623">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Only electronically filled in application forms will be accepted.  Should the application be </w:t>
      </w:r>
      <w:proofErr w:type="gramStart"/>
      <w:r w:rsidRPr="0085515C">
        <w:rPr>
          <w:sz w:val="20"/>
        </w:rPr>
        <w:t>hand-written</w:t>
      </w:r>
      <w:proofErr w:type="gramEnd"/>
      <w:r w:rsidRPr="0085515C">
        <w:rPr>
          <w:sz w:val="20"/>
        </w:rPr>
        <w:t xml:space="preserve"> or should the format of the application form be altered, the application form will not be evaluated.</w:t>
      </w:r>
    </w:p>
    <w:p w:rsidR="0039546F" w:rsidRPr="0085515C" w:rsidRDefault="0039546F" w:rsidP="00CE3E25">
      <w:pPr>
        <w:pStyle w:val="ListParagraph"/>
        <w:jc w:val="both"/>
        <w:rPr>
          <w:sz w:val="20"/>
        </w:rPr>
      </w:pPr>
    </w:p>
    <w:p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rsidR="0039546F" w:rsidRDefault="0039546F" w:rsidP="00CE3E25">
      <w:pPr>
        <w:pStyle w:val="ListParagraph"/>
        <w:rPr>
          <w:sz w:val="20"/>
        </w:rPr>
      </w:pPr>
    </w:p>
    <w:p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 xml:space="preserve">A complete </w:t>
      </w:r>
      <w:r w:rsidR="00965E9C">
        <w:rPr>
          <w:sz w:val="20"/>
          <w:szCs w:val="20"/>
        </w:rPr>
        <w:t>National A</w:t>
      </w:r>
      <w:r w:rsidRPr="00E26DD1">
        <w:rPr>
          <w:sz w:val="20"/>
          <w:szCs w:val="20"/>
        </w:rPr>
        <w:t>pplication</w:t>
      </w:r>
      <w:r w:rsidR="00965E9C">
        <w:rPr>
          <w:sz w:val="20"/>
          <w:szCs w:val="20"/>
        </w:rPr>
        <w:t xml:space="preserve"> F</w:t>
      </w:r>
      <w:r w:rsidR="00D84065">
        <w:rPr>
          <w:sz w:val="20"/>
          <w:szCs w:val="20"/>
        </w:rPr>
        <w:t>orm</w:t>
      </w:r>
      <w:r w:rsidRPr="00E26DD1">
        <w:rPr>
          <w:sz w:val="20"/>
          <w:szCs w:val="20"/>
        </w:rPr>
        <w:t xml:space="preserve"> must be submitted to </w:t>
      </w:r>
      <w:r>
        <w:rPr>
          <w:sz w:val="20"/>
          <w:szCs w:val="20"/>
        </w:rPr>
        <w:t>the Malta Council for Science and Technology (MCST)</w:t>
      </w:r>
      <w:r w:rsidR="00981FFF">
        <w:rPr>
          <w:sz w:val="20"/>
          <w:szCs w:val="20"/>
        </w:rPr>
        <w:t xml:space="preserve"> via email on </w:t>
      </w:r>
      <w:hyperlink r:id="rId10" w:history="1">
        <w:r w:rsidR="00981FFF" w:rsidRPr="000C6DB5">
          <w:rPr>
            <w:rStyle w:val="Hyperlink"/>
            <w:sz w:val="20"/>
            <w:szCs w:val="20"/>
          </w:rPr>
          <w:t>eusubmissions.mcst@gov.mt</w:t>
        </w:r>
      </w:hyperlink>
      <w:r w:rsidR="00981FFF">
        <w:rPr>
          <w:sz w:val="20"/>
          <w:szCs w:val="20"/>
        </w:rPr>
        <w:t xml:space="preserve"> </w:t>
      </w:r>
    </w:p>
    <w:p w:rsidR="00981FFF" w:rsidRPr="00981FFF" w:rsidRDefault="00981FFF" w:rsidP="00CE3E25">
      <w:pPr>
        <w:pStyle w:val="ListParagraph"/>
        <w:rPr>
          <w:i/>
          <w:sz w:val="20"/>
          <w:szCs w:val="20"/>
        </w:rPr>
      </w:pPr>
    </w:p>
    <w:p w:rsidR="006F72F0" w:rsidRPr="00390602" w:rsidRDefault="00981FFF" w:rsidP="00CE3E25">
      <w:pPr>
        <w:pStyle w:val="ListParagraph"/>
        <w:numPr>
          <w:ilvl w:val="0"/>
          <w:numId w:val="1"/>
        </w:numPr>
        <w:spacing w:after="200" w:line="276" w:lineRule="auto"/>
        <w:jc w:val="both"/>
        <w:rPr>
          <w:i/>
          <w:sz w:val="20"/>
          <w:szCs w:val="20"/>
        </w:rPr>
      </w:pPr>
      <w:r w:rsidRPr="00981FFF">
        <w:rPr>
          <w:sz w:val="20"/>
          <w:szCs w:val="20"/>
        </w:rPr>
        <w:t>D</w:t>
      </w:r>
      <w:r w:rsidR="006F72F0" w:rsidRPr="00981FFF">
        <w:rPr>
          <w:sz w:val="20"/>
          <w:szCs w:val="20"/>
        </w:rPr>
        <w:t>eadline for submission</w:t>
      </w:r>
      <w:r w:rsidR="006F72F0" w:rsidRPr="00981FFF">
        <w:rPr>
          <w:i/>
          <w:sz w:val="20"/>
          <w:szCs w:val="20"/>
        </w:rPr>
        <w:t xml:space="preserve"> </w:t>
      </w:r>
      <w:r w:rsidR="006F72F0" w:rsidRPr="00981FFF">
        <w:rPr>
          <w:sz w:val="20"/>
          <w:szCs w:val="20"/>
        </w:rPr>
        <w:t>is</w:t>
      </w:r>
      <w:r w:rsidR="006F72F0" w:rsidRPr="00981FFF">
        <w:rPr>
          <w:i/>
          <w:sz w:val="20"/>
          <w:szCs w:val="20"/>
        </w:rPr>
        <w:t xml:space="preserve"> </w:t>
      </w:r>
      <w:r w:rsidR="000320C1">
        <w:rPr>
          <w:b/>
          <w:sz w:val="20"/>
          <w:szCs w:val="20"/>
        </w:rPr>
        <w:t>17</w:t>
      </w:r>
      <w:r w:rsidR="000320C1" w:rsidRPr="000320C1">
        <w:rPr>
          <w:b/>
          <w:sz w:val="20"/>
          <w:szCs w:val="20"/>
          <w:vertAlign w:val="superscript"/>
        </w:rPr>
        <w:t>th</w:t>
      </w:r>
      <w:r w:rsidR="000320C1">
        <w:rPr>
          <w:b/>
          <w:sz w:val="20"/>
          <w:szCs w:val="20"/>
        </w:rPr>
        <w:t xml:space="preserve"> March</w:t>
      </w:r>
      <w:r w:rsidR="0065791C">
        <w:rPr>
          <w:b/>
          <w:sz w:val="20"/>
          <w:szCs w:val="20"/>
        </w:rPr>
        <w:t xml:space="preserve"> 2019</w:t>
      </w:r>
      <w:r w:rsidR="000320C1">
        <w:rPr>
          <w:b/>
          <w:sz w:val="20"/>
          <w:szCs w:val="20"/>
        </w:rPr>
        <w:t xml:space="preserve"> at 13</w:t>
      </w:r>
      <w:r w:rsidR="00DA4C2A">
        <w:rPr>
          <w:b/>
          <w:sz w:val="20"/>
          <w:szCs w:val="20"/>
        </w:rPr>
        <w:t>:00 CE</w:t>
      </w:r>
      <w:r w:rsidR="006F72F0" w:rsidRPr="00981FFF">
        <w:rPr>
          <w:b/>
          <w:sz w:val="20"/>
          <w:szCs w:val="20"/>
        </w:rPr>
        <w:t>T.</w:t>
      </w:r>
      <w:r>
        <w:rPr>
          <w:b/>
          <w:sz w:val="20"/>
          <w:szCs w:val="20"/>
        </w:rPr>
        <w:t xml:space="preserve"> </w:t>
      </w:r>
      <w:r>
        <w:rPr>
          <w:sz w:val="20"/>
          <w:szCs w:val="20"/>
        </w:rPr>
        <w:t xml:space="preserve">Any submissions received after this date and time will be rejected. </w:t>
      </w:r>
    </w:p>
    <w:p w:rsidR="00390602" w:rsidRPr="00390602" w:rsidRDefault="00390602" w:rsidP="00CE3E25">
      <w:pPr>
        <w:pStyle w:val="ListParagraph"/>
        <w:rPr>
          <w:i/>
          <w:sz w:val="20"/>
          <w:szCs w:val="20"/>
        </w:rPr>
      </w:pPr>
    </w:p>
    <w:p w:rsidR="00D84065" w:rsidRPr="00D84065" w:rsidRDefault="00390602" w:rsidP="00D84065">
      <w:pPr>
        <w:pStyle w:val="ListParagraph"/>
        <w:numPr>
          <w:ilvl w:val="0"/>
          <w:numId w:val="1"/>
        </w:numPr>
        <w:spacing w:after="200" w:line="276" w:lineRule="auto"/>
        <w:jc w:val="both"/>
        <w:rPr>
          <w:sz w:val="20"/>
          <w:szCs w:val="20"/>
        </w:rPr>
      </w:pPr>
      <w:r>
        <w:rPr>
          <w:sz w:val="20"/>
          <w:szCs w:val="20"/>
        </w:rPr>
        <w:t xml:space="preserve">This </w:t>
      </w:r>
      <w:r w:rsidR="00965E9C">
        <w:rPr>
          <w:sz w:val="20"/>
          <w:szCs w:val="20"/>
        </w:rPr>
        <w:t xml:space="preserve">National </w:t>
      </w:r>
      <w:r>
        <w:rPr>
          <w:sz w:val="20"/>
          <w:szCs w:val="20"/>
        </w:rPr>
        <w:t>Application</w:t>
      </w:r>
      <w:r w:rsidR="00965E9C">
        <w:rPr>
          <w:sz w:val="20"/>
          <w:szCs w:val="20"/>
        </w:rPr>
        <w:t xml:space="preserve"> Form</w:t>
      </w:r>
      <w:r>
        <w:rPr>
          <w:sz w:val="20"/>
          <w:szCs w:val="20"/>
        </w:rPr>
        <w:t xml:space="preserve"> will be evaluated in combination with </w:t>
      </w:r>
      <w:r w:rsidR="004E27F1">
        <w:rPr>
          <w:sz w:val="20"/>
          <w:szCs w:val="20"/>
        </w:rPr>
        <w:t>the p</w:t>
      </w:r>
      <w:r>
        <w:rPr>
          <w:sz w:val="20"/>
          <w:szCs w:val="20"/>
        </w:rPr>
        <w:t xml:space="preserve">roject </w:t>
      </w:r>
      <w:r w:rsidR="004E27F1">
        <w:rPr>
          <w:sz w:val="20"/>
          <w:szCs w:val="20"/>
        </w:rPr>
        <w:t xml:space="preserve">proposal submission </w:t>
      </w:r>
      <w:r w:rsidR="000320C1">
        <w:rPr>
          <w:sz w:val="20"/>
          <w:szCs w:val="20"/>
        </w:rPr>
        <w:t xml:space="preserve">to </w:t>
      </w:r>
      <w:r w:rsidR="000320C1" w:rsidRPr="000320C1">
        <w:rPr>
          <w:i/>
          <w:sz w:val="20"/>
          <w:szCs w:val="20"/>
        </w:rPr>
        <w:t>BlueBio</w:t>
      </w:r>
      <w:r w:rsidR="00DA4C2A">
        <w:rPr>
          <w:i/>
          <w:sz w:val="20"/>
          <w:szCs w:val="20"/>
        </w:rPr>
        <w:t xml:space="preserve"> </w:t>
      </w:r>
      <w:r w:rsidR="00482623">
        <w:rPr>
          <w:sz w:val="20"/>
          <w:szCs w:val="20"/>
        </w:rPr>
        <w:t xml:space="preserve">as part of the evaluation process and eligibility check </w:t>
      </w:r>
      <w:r w:rsidR="004E27F1">
        <w:rPr>
          <w:sz w:val="20"/>
          <w:szCs w:val="20"/>
        </w:rPr>
        <w:t>particularly to determine the type of research and deliverables</w:t>
      </w:r>
      <w:r w:rsidR="00D84065">
        <w:rPr>
          <w:sz w:val="20"/>
          <w:szCs w:val="20"/>
        </w:rPr>
        <w:t xml:space="preserve"> carried out by the applicant.</w:t>
      </w:r>
    </w:p>
    <w:p w:rsidR="00981FFF" w:rsidRPr="00981FFF" w:rsidRDefault="00981FFF" w:rsidP="00CE3E25">
      <w:pPr>
        <w:pStyle w:val="ListParagrap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Pr="0073459F" w:rsidRDefault="00981FFF" w:rsidP="00CE3E25">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82816" behindDoc="0" locked="0" layoutInCell="1" allowOverlap="1" wp14:anchorId="77DE0B55" wp14:editId="1C65BC15">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36" w:rsidRDefault="007D6736" w:rsidP="00981F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DE0B55"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FXtwIAALs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" filled="f" stroked="f">
                <v:textbox style="mso-fit-shape-to-text:t">
                  <w:txbxContent>
                    <w:p w:rsidR="007D6736" w:rsidRDefault="007D6736" w:rsidP="00981FFF"/>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rsidR="00981FFF" w:rsidRPr="00981FFF" w:rsidRDefault="00981FFF" w:rsidP="00CE3E25">
      <w:pPr>
        <w:pStyle w:val="ListParagraph"/>
        <w:spacing w:after="200" w:line="276" w:lineRule="auto"/>
        <w:jc w:val="both"/>
        <w:rPr>
          <w:i/>
          <w:sz w:val="20"/>
          <w:szCs w:val="20"/>
        </w:rPr>
      </w:pPr>
    </w:p>
    <w:p w:rsidR="00981FFF" w:rsidRDefault="008970ED" w:rsidP="00CE3E25">
      <w:pPr>
        <w:pStyle w:val="ListParagraph"/>
        <w:numPr>
          <w:ilvl w:val="1"/>
          <w:numId w:val="2"/>
        </w:numPr>
        <w:tabs>
          <w:tab w:val="left" w:pos="915"/>
        </w:tabs>
      </w:pPr>
      <w:r>
        <w:t>Legal N</w:t>
      </w:r>
      <w:r w:rsidR="00AB083C">
        <w:t xml:space="preserve">ame </w:t>
      </w:r>
      <w:r w:rsidR="00981FFF">
        <w:t>of Undertaking</w:t>
      </w:r>
      <w:r w:rsidR="00AB083C">
        <w:t>:</w:t>
      </w:r>
      <w:r w:rsidR="00981FFF">
        <w:t xml:space="preserve"> </w:t>
      </w:r>
    </w:p>
    <w:p w:rsid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E-mail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Website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VAT Number:</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Legal Form of Undertaking:</w:t>
      </w:r>
    </w:p>
    <w:p w:rsidR="00981FFF" w:rsidRPr="00981FFF" w:rsidRDefault="00981FFF" w:rsidP="00CE3E25">
      <w:pPr>
        <w:pStyle w:val="ListParagraph"/>
        <w:tabs>
          <w:tab w:val="left" w:pos="915"/>
        </w:tabs>
        <w:ind w:left="435"/>
      </w:pPr>
    </w:p>
    <w:p w:rsidR="00BC4BBA" w:rsidRPr="00BC4BBA" w:rsidRDefault="00EA67B0" w:rsidP="00BC4BBA">
      <w:pPr>
        <w:pStyle w:val="ListParagraph"/>
        <w:tabs>
          <w:tab w:val="left" w:pos="915"/>
        </w:tabs>
        <w:ind w:left="435"/>
        <w:rPr>
          <w:rFonts w:cs="Arial"/>
          <w:color w:val="000000" w:themeColor="text1"/>
        </w:rPr>
      </w:pPr>
      <w:sdt>
        <w:sdtPr>
          <w:rPr>
            <w:szCs w:val="18"/>
          </w:rPr>
          <w:id w:val="4472975"/>
          <w:placeholder>
            <w:docPart w:val="6AD46E7190494FB699FAD7F380218637"/>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D84065" w:rsidRPr="00E70891">
            <w:rPr>
              <w:rStyle w:val="PlaceholderText"/>
            </w:rPr>
            <w:t>Choose an item.</w:t>
          </w:r>
        </w:sdtContent>
      </w:sdt>
      <w:r w:rsidR="00FB1C5A">
        <w:rPr>
          <w:rFonts w:cs="Arial"/>
          <w:color w:val="000000" w:themeColor="text1"/>
        </w:rPr>
        <w:tab/>
      </w:r>
    </w:p>
    <w:p w:rsidR="00981FFF" w:rsidRDefault="00981FFF" w:rsidP="00CE3E25">
      <w:pPr>
        <w:pStyle w:val="ListParagraph"/>
        <w:tabs>
          <w:tab w:val="left" w:pos="915"/>
        </w:tabs>
        <w:ind w:left="435"/>
      </w:pPr>
    </w:p>
    <w:p w:rsidR="00FB1C5A" w:rsidRDefault="00FB1C5A" w:rsidP="00CE3E25">
      <w:pPr>
        <w:pStyle w:val="ListParagraph"/>
        <w:numPr>
          <w:ilvl w:val="1"/>
          <w:numId w:val="2"/>
        </w:numPr>
        <w:tabs>
          <w:tab w:val="left" w:pos="915"/>
        </w:tabs>
      </w:pPr>
      <w:r>
        <w:t>Registration/Identification Number:</w:t>
      </w:r>
    </w:p>
    <w:p w:rsidR="00FB1C5A" w:rsidRPr="00981FFF" w:rsidRDefault="00FB1C5A" w:rsidP="00CE3E25">
      <w:pPr>
        <w:pStyle w:val="ListParagraph"/>
        <w:tabs>
          <w:tab w:val="left" w:pos="915"/>
        </w:tabs>
        <w:ind w:left="435"/>
      </w:pPr>
    </w:p>
    <w:p w:rsidR="00FB1C5A" w:rsidRDefault="00FB1C5A"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FB1C5A" w:rsidRDefault="00FB1C5A" w:rsidP="00CE3E25">
      <w:pPr>
        <w:pStyle w:val="ListParagraph"/>
        <w:tabs>
          <w:tab w:val="left" w:pos="915"/>
        </w:tabs>
        <w:ind w:left="435"/>
      </w:pPr>
    </w:p>
    <w:p w:rsidR="00FB1C5A" w:rsidRDefault="00FB1C5A" w:rsidP="00CE3E25">
      <w:pPr>
        <w:pStyle w:val="ListParagraph"/>
        <w:numPr>
          <w:ilvl w:val="1"/>
          <w:numId w:val="2"/>
        </w:numPr>
        <w:tabs>
          <w:tab w:val="left" w:pos="915"/>
        </w:tabs>
      </w:pPr>
      <w:r>
        <w:t>Undertaking Size:</w:t>
      </w:r>
    </w:p>
    <w:p w:rsidR="00FB1C5A" w:rsidRPr="00981FFF" w:rsidRDefault="00FB1C5A" w:rsidP="00CE3E25">
      <w:pPr>
        <w:pStyle w:val="ListParagraph"/>
        <w:tabs>
          <w:tab w:val="left" w:pos="915"/>
        </w:tabs>
        <w:ind w:left="435"/>
      </w:pPr>
    </w:p>
    <w:sdt>
      <w:sdtPr>
        <w:rPr>
          <w:szCs w:val="18"/>
        </w:rPr>
        <w:id w:val="663406574"/>
        <w:placeholder>
          <w:docPart w:val="DF7D129F366D42BAB0D3070BD16DF7B9"/>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rsidR="00981FFF" w:rsidRDefault="00FB1C5A" w:rsidP="00CE3E25">
          <w:pPr>
            <w:pStyle w:val="ListParagraph"/>
            <w:tabs>
              <w:tab w:val="left" w:pos="915"/>
            </w:tabs>
            <w:ind w:left="435"/>
            <w:rPr>
              <w:szCs w:val="18"/>
            </w:rPr>
          </w:pPr>
          <w:r w:rsidRPr="00E70891">
            <w:rPr>
              <w:rStyle w:val="PlaceholderText"/>
            </w:rPr>
            <w:t>Choose an item.</w:t>
          </w:r>
        </w:p>
      </w:sdtContent>
    </w:sdt>
    <w:p w:rsidR="00FB1C5A" w:rsidRDefault="00FB1C5A" w:rsidP="00CE3E25">
      <w:pPr>
        <w:pStyle w:val="ListParagraph"/>
        <w:tabs>
          <w:tab w:val="left" w:pos="915"/>
        </w:tabs>
        <w:ind w:left="435"/>
        <w:rPr>
          <w:szCs w:val="18"/>
        </w:rPr>
      </w:pPr>
    </w:p>
    <w:p w:rsidR="007D6736" w:rsidRDefault="00FB1C5A" w:rsidP="007D6736">
      <w:pPr>
        <w:pStyle w:val="ListParagraph"/>
        <w:numPr>
          <w:ilvl w:val="1"/>
          <w:numId w:val="4"/>
        </w:numPr>
        <w:tabs>
          <w:tab w:val="left" w:pos="915"/>
        </w:tabs>
      </w:pPr>
      <w:r>
        <w:t>Date Established</w:t>
      </w:r>
      <w:r w:rsidR="007D6736">
        <w:t xml:space="preserve"> (not applicable for public undertakings)</w:t>
      </w:r>
    </w:p>
    <w:p w:rsidR="00FB1C5A" w:rsidRPr="00981FFF" w:rsidRDefault="00FB1C5A" w:rsidP="00CE3E25">
      <w:pPr>
        <w:pStyle w:val="ListParagraph"/>
        <w:tabs>
          <w:tab w:val="left" w:pos="915"/>
        </w:tabs>
        <w:ind w:left="435"/>
      </w:pPr>
    </w:p>
    <w:p w:rsidR="00FB1C5A" w:rsidRDefault="00EA67B0" w:rsidP="00CE3E25">
      <w:pPr>
        <w:pStyle w:val="ListParagraph"/>
        <w:tabs>
          <w:tab w:val="left" w:pos="915"/>
        </w:tabs>
        <w:ind w:left="435"/>
        <w:rPr>
          <w:szCs w:val="18"/>
        </w:rPr>
      </w:pPr>
      <w:sdt>
        <w:sdtPr>
          <w:rPr>
            <w:rFonts w:cs="Arial"/>
            <w:sz w:val="20"/>
          </w:rPr>
          <w:id w:val="1050882047"/>
          <w:placeholder>
            <w:docPart w:val="8D2511E8BA9B42339007FB194539705A"/>
          </w:placeholder>
          <w:showingPlcHdr/>
          <w:date>
            <w:dateFormat w:val="dd/MM/yyyy"/>
            <w:lid w:val="en-GB"/>
            <w:storeMappedDataAs w:val="dateTime"/>
            <w:calendar w:val="gregorian"/>
          </w:date>
        </w:sdtPr>
        <w:sdtEndPr>
          <w:rPr>
            <w:bdr w:val="single" w:sz="4" w:space="0" w:color="auto"/>
          </w:rPr>
        </w:sdtEndPr>
        <w:sdtContent>
          <w:r w:rsidR="00FB1C5A">
            <w:rPr>
              <w:rStyle w:val="PlaceholderText"/>
            </w:rPr>
            <w:t>Click here to enter a date.</w:t>
          </w:r>
        </w:sdtContent>
      </w:sdt>
    </w:p>
    <w:p w:rsidR="00FB1C5A" w:rsidRDefault="00FB1C5A" w:rsidP="00CE3E25">
      <w:pPr>
        <w:pStyle w:val="ListParagraph"/>
        <w:tabs>
          <w:tab w:val="left" w:pos="915"/>
        </w:tabs>
        <w:ind w:left="435"/>
      </w:pPr>
    </w:p>
    <w:p w:rsidR="00FB1C5A" w:rsidRDefault="00390602" w:rsidP="00CE3E25">
      <w:pPr>
        <w:pStyle w:val="ListParagraph"/>
        <w:numPr>
          <w:ilvl w:val="1"/>
          <w:numId w:val="4"/>
        </w:numPr>
        <w:tabs>
          <w:tab w:val="left" w:pos="915"/>
        </w:tabs>
      </w:pPr>
      <w:r>
        <w:t xml:space="preserve">Project </w:t>
      </w:r>
      <w:r w:rsidR="00FB1C5A">
        <w:t xml:space="preserve">Contact </w:t>
      </w:r>
      <w:r>
        <w:t xml:space="preserve">Point </w:t>
      </w:r>
      <w:r w:rsidR="00FB1C5A">
        <w:t xml:space="preserve">Information </w:t>
      </w:r>
    </w:p>
    <w:p w:rsidR="00FB1C5A" w:rsidRDefault="00FB1C5A" w:rsidP="00CE3E25">
      <w:pPr>
        <w:pStyle w:val="ListParagraph"/>
        <w:tabs>
          <w:tab w:val="left" w:pos="915"/>
        </w:tabs>
        <w:ind w:left="435"/>
      </w:pPr>
    </w:p>
    <w:p w:rsidR="00FB1C5A" w:rsidRPr="002A27B5" w:rsidRDefault="00FB1C5A" w:rsidP="00CE3E25">
      <w:pPr>
        <w:rPr>
          <w:b/>
          <w:sz w:val="20"/>
        </w:rPr>
      </w:pPr>
      <w:r w:rsidRPr="002A27B5">
        <w:rPr>
          <w:b/>
          <w:sz w:val="20"/>
        </w:rPr>
        <w:t>Name:</w:t>
      </w:r>
      <w:r>
        <w:rPr>
          <w:b/>
          <w:sz w:val="20"/>
        </w:rPr>
        <w:tab/>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Designation:</w:t>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Contact Number:</w:t>
      </w:r>
      <w:r>
        <w:rPr>
          <w:b/>
          <w:sz w:val="20"/>
        </w:rPr>
        <w:tab/>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Default="00FB1C5A" w:rsidP="00CE3E25">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3A479F" w:rsidRDefault="003A479F" w:rsidP="00CE3E25">
      <w:pPr>
        <w:pStyle w:val="ListParagraph"/>
        <w:numPr>
          <w:ilvl w:val="1"/>
          <w:numId w:val="4"/>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3A479F" w:rsidRPr="00E70891" w:rsidTr="00DD3FC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rsidR="003A479F" w:rsidRDefault="003A479F" w:rsidP="00CE3E25">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rsidR="003A479F" w:rsidRPr="003A479F" w:rsidRDefault="003A479F" w:rsidP="00CE3E25">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 xml:space="preserve">. </w:t>
            </w:r>
          </w:p>
          <w:p w:rsidR="003A479F" w:rsidRPr="00E70891" w:rsidRDefault="003A479F" w:rsidP="00CE3E25">
            <w:pPr>
              <w:pStyle w:val="Heading2"/>
              <w:spacing w:before="240" w:after="60"/>
              <w:rPr>
                <w:rFonts w:asciiTheme="minorHAnsi" w:hAnsiTheme="minorHAnsi" w:cs="Arial"/>
                <w:b w:val="0"/>
                <w:sz w:val="22"/>
              </w:rPr>
            </w:pPr>
          </w:p>
        </w:tc>
      </w:tr>
    </w:tbl>
    <w:p w:rsidR="003A479F" w:rsidRDefault="003A479F"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tabs>
          <w:tab w:val="left" w:pos="915"/>
        </w:tabs>
      </w:pPr>
    </w:p>
    <w:p w:rsidR="00FB1C5A" w:rsidRPr="00FB1C5A" w:rsidRDefault="00FB1C5A" w:rsidP="00CE3E25">
      <w:pPr>
        <w:tabs>
          <w:tab w:val="left" w:pos="915"/>
        </w:tabs>
        <w:rPr>
          <w:b/>
        </w:rPr>
      </w:pPr>
      <w:r w:rsidRPr="00FB1C5A">
        <w:rPr>
          <w:rFonts w:cs="Arial"/>
          <w:b/>
          <w:color w:val="00B0F0"/>
          <w:sz w:val="40"/>
          <w:szCs w:val="40"/>
        </w:rPr>
        <w:lastRenderedPageBreak/>
        <w:t xml:space="preserve">2. </w:t>
      </w:r>
      <w:r w:rsidR="003A479F">
        <w:rPr>
          <w:rFonts w:cs="Arial"/>
          <w:b/>
          <w:color w:val="00B0F0"/>
          <w:sz w:val="40"/>
          <w:szCs w:val="40"/>
        </w:rPr>
        <w:t>Project</w:t>
      </w:r>
      <w:r w:rsidRPr="00FB1C5A">
        <w:rPr>
          <w:rFonts w:cs="Arial"/>
          <w:b/>
          <w:color w:val="00B0F0"/>
          <w:sz w:val="40"/>
          <w:szCs w:val="40"/>
        </w:rPr>
        <w:t xml:space="preserve"> Details</w:t>
      </w:r>
    </w:p>
    <w:p w:rsidR="00AB083C" w:rsidRDefault="003A479F" w:rsidP="00CE3E25">
      <w:pPr>
        <w:tabs>
          <w:tab w:val="left" w:pos="915"/>
        </w:tabs>
      </w:pPr>
      <w:r>
        <w:t>2.1</w:t>
      </w:r>
      <w:r w:rsidR="00690C33">
        <w:t xml:space="preserve">. </w:t>
      </w:r>
      <w:r w:rsidR="00AB083C">
        <w:t>Name of Proposal:</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AB083C" w:rsidRDefault="003A479F" w:rsidP="00CE3E25">
      <w:pPr>
        <w:tabs>
          <w:tab w:val="left" w:pos="915"/>
        </w:tabs>
      </w:pPr>
      <w:r>
        <w:t>2.2</w:t>
      </w:r>
      <w:r w:rsidR="00690C33">
        <w:t xml:space="preserve">. </w:t>
      </w:r>
      <w:r w:rsidR="00AB083C">
        <w:t>Proposal Acronym:</w:t>
      </w:r>
    </w:p>
    <w:p w:rsidR="00AB083C"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AB083C" w:rsidRDefault="00AB083C" w:rsidP="00CE3E25">
      <w:pPr>
        <w:tabs>
          <w:tab w:val="left" w:pos="915"/>
        </w:tabs>
      </w:pPr>
    </w:p>
    <w:p w:rsidR="003A479F" w:rsidRDefault="003A479F" w:rsidP="00CE3E25">
      <w:pPr>
        <w:tabs>
          <w:tab w:val="left" w:pos="915"/>
        </w:tabs>
      </w:pPr>
      <w:r>
        <w:t>2.3 Project Coordinator</w:t>
      </w:r>
    </w:p>
    <w:p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690C33" w:rsidRDefault="003A479F" w:rsidP="00CE3E25">
      <w:pPr>
        <w:tabs>
          <w:tab w:val="left" w:pos="915"/>
        </w:tabs>
      </w:pPr>
      <w:r>
        <w:t>2.4</w:t>
      </w:r>
      <w:r w:rsidR="00690C33">
        <w:t xml:space="preserve"> </w:t>
      </w:r>
      <w:r w:rsidR="00D53944">
        <w:t xml:space="preserve">List of Partners </w:t>
      </w:r>
      <w:r w:rsidR="003E4754">
        <w:t xml:space="preserve">in the consortium </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3A479F" w:rsidRDefault="003A479F" w:rsidP="00CE3E25">
      <w:pPr>
        <w:tabs>
          <w:tab w:val="left" w:pos="915"/>
        </w:tabs>
      </w:pPr>
      <w:r>
        <w:t xml:space="preserve">2.5 Start of Works  </w:t>
      </w:r>
    </w:p>
    <w:p w:rsidR="00037DCC" w:rsidRPr="00037DCC" w:rsidRDefault="00037DCC" w:rsidP="00037DCC">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rsidR="003A479F" w:rsidRDefault="003A479F" w:rsidP="00CE3E25">
      <w:pPr>
        <w:tabs>
          <w:tab w:val="left" w:pos="915"/>
        </w:tabs>
      </w:pPr>
      <w:r>
        <w:rPr>
          <w:rFonts w:cs="Arial"/>
          <w:sz w:val="20"/>
        </w:rPr>
        <w:t xml:space="preserve">      </w:t>
      </w:r>
    </w:p>
    <w:p w:rsidR="003A479F" w:rsidRDefault="003A479F" w:rsidP="00CE3E25">
      <w:pPr>
        <w:tabs>
          <w:tab w:val="left" w:pos="915"/>
        </w:tabs>
      </w:pPr>
      <w:r>
        <w:t>2.6 Project Duration</w:t>
      </w:r>
      <w:r w:rsidR="00E1393C">
        <w:t xml:space="preserve"> (in months)</w:t>
      </w:r>
      <w:r>
        <w:t>:</w:t>
      </w:r>
    </w:p>
    <w:p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8970ED" w:rsidRDefault="008970ED" w:rsidP="00CE3E25">
      <w:pPr>
        <w:tabs>
          <w:tab w:val="left" w:pos="915"/>
        </w:tabs>
      </w:pPr>
    </w:p>
    <w:p w:rsidR="003E4754" w:rsidRDefault="003A479F" w:rsidP="00CE3E25">
      <w:pPr>
        <w:tabs>
          <w:tab w:val="left" w:pos="915"/>
        </w:tabs>
      </w:pPr>
      <w:r>
        <w:t xml:space="preserve">2.7 Project Type </w:t>
      </w:r>
    </w:p>
    <w:p w:rsidR="003A479F" w:rsidRDefault="003A479F" w:rsidP="00CE3E25">
      <w:pPr>
        <w:jc w:val="both"/>
        <w:rPr>
          <w:sz w:val="18"/>
        </w:rPr>
      </w:pPr>
      <w:r w:rsidRPr="006A2631">
        <w:rPr>
          <w:sz w:val="18"/>
        </w:rPr>
        <w:t xml:space="preserve">This should </w:t>
      </w:r>
      <w:r>
        <w:rPr>
          <w:sz w:val="18"/>
        </w:rPr>
        <w:t xml:space="preserve">be classified as per </w:t>
      </w:r>
      <w:r>
        <w:rPr>
          <w:rFonts w:cs="Arial"/>
          <w:color w:val="000000" w:themeColor="text1"/>
          <w:sz w:val="18"/>
          <w:szCs w:val="18"/>
        </w:rPr>
        <w:t>Section</w:t>
      </w:r>
      <w:r w:rsidRPr="00E26DD1">
        <w:rPr>
          <w:rFonts w:cs="Arial"/>
          <w:color w:val="000000" w:themeColor="text1"/>
          <w:sz w:val="18"/>
          <w:szCs w:val="18"/>
        </w:rPr>
        <w:t xml:space="preserve"> </w:t>
      </w:r>
      <w:r>
        <w:rPr>
          <w:rFonts w:cs="Arial"/>
          <w:color w:val="000000" w:themeColor="text1"/>
          <w:sz w:val="18"/>
          <w:szCs w:val="18"/>
        </w:rPr>
        <w:t>1.3</w:t>
      </w:r>
      <w:r>
        <w:rPr>
          <w:rFonts w:cs="Arial"/>
          <w:i/>
          <w:color w:val="000000" w:themeColor="text1"/>
          <w:sz w:val="18"/>
          <w:szCs w:val="18"/>
        </w:rPr>
        <w:t xml:space="preserve"> </w:t>
      </w:r>
      <w:r w:rsidRPr="00AC297E">
        <w:rPr>
          <w:rFonts w:cs="Arial"/>
          <w:color w:val="000000" w:themeColor="text1"/>
          <w:sz w:val="18"/>
          <w:szCs w:val="18"/>
        </w:rPr>
        <w:t xml:space="preserve">of the </w:t>
      </w:r>
      <w:r>
        <w:rPr>
          <w:rFonts w:cs="Arial"/>
          <w:color w:val="000000" w:themeColor="text1"/>
          <w:sz w:val="18"/>
          <w:szCs w:val="18"/>
        </w:rPr>
        <w:t xml:space="preserve">National Rules for Participation </w:t>
      </w:r>
    </w:p>
    <w:p w:rsidR="00E1393C" w:rsidRDefault="003A479F" w:rsidP="00037DCC">
      <w:pPr>
        <w:jc w:val="both"/>
        <w:rPr>
          <w:sz w:val="18"/>
        </w:rPr>
      </w:pPr>
      <w:r>
        <w:rPr>
          <w:b/>
          <w:color w:val="4472C4" w:themeColor="accent1"/>
        </w:rPr>
        <w:t xml:space="preserve">     </w:t>
      </w:r>
      <w:sdt>
        <w:sdtPr>
          <w:rPr>
            <w:rStyle w:val="Style3"/>
          </w:rPr>
          <w:id w:val="1050882053"/>
          <w:placeholder>
            <w:docPart w:val="5549F770C5B945C0AB81557CA59CBF24"/>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rPr>
            <w:rStyle w:val="DefaultParagraphFont"/>
            <w:b/>
            <w:color w:val="4472C4" w:themeColor="accent1"/>
            <w:sz w:val="22"/>
          </w:rPr>
        </w:sdtEndPr>
        <w:sdtContent>
          <w:r w:rsidRPr="004E50A1">
            <w:rPr>
              <w:rStyle w:val="PlaceholderText"/>
              <w:color w:val="000000" w:themeColor="text1"/>
            </w:rPr>
            <w:t>Choose an item.</w:t>
          </w:r>
        </w:sdtContent>
      </w:sdt>
    </w:p>
    <w:p w:rsidR="00037DCC" w:rsidRPr="00037DCC" w:rsidRDefault="00037DCC" w:rsidP="00CE3E25">
      <w:pPr>
        <w:tabs>
          <w:tab w:val="left" w:pos="915"/>
        </w:tabs>
      </w:pPr>
    </w:p>
    <w:p w:rsidR="0046320F" w:rsidRDefault="00965E9C" w:rsidP="00CE3E25">
      <w:pPr>
        <w:tabs>
          <w:tab w:val="left" w:pos="915"/>
        </w:tabs>
        <w:ind w:left="567" w:hanging="567"/>
      </w:pPr>
      <w:r>
        <w:t>2.8</w:t>
      </w:r>
      <w:r w:rsidR="008970ED">
        <w:t>.</w:t>
      </w:r>
      <w:r w:rsidR="0046320F">
        <w:t xml:space="preserve"> Does the pr</w:t>
      </w:r>
      <w:r w:rsidR="00602EE5">
        <w:t>oject involve effective collaboration as defined in Section 4.1.2 of the National Rules?</w:t>
      </w:r>
    </w:p>
    <w:p w:rsidR="004E27F1" w:rsidRPr="00037DCC" w:rsidRDefault="0046320F" w:rsidP="00CE3E25">
      <w:pPr>
        <w:tabs>
          <w:tab w:val="left" w:pos="915"/>
        </w:tabs>
        <w:rPr>
          <w:szCs w:val="18"/>
        </w:rPr>
      </w:pPr>
      <w:r w:rsidRPr="00602EE5">
        <w:rPr>
          <w:rFonts w:cs="Arial"/>
          <w:sz w:val="20"/>
        </w:rPr>
        <w:t xml:space="preserve">      </w:t>
      </w:r>
      <w:r w:rsidR="00602EE5">
        <w:rPr>
          <w:rFonts w:cs="Arial"/>
          <w:sz w:val="20"/>
        </w:rPr>
        <w:t xml:space="preserve">  </w:t>
      </w:r>
      <w:sdt>
        <w:sdtPr>
          <w:rPr>
            <w:szCs w:val="18"/>
          </w:rPr>
          <w:id w:val="-2125925888"/>
          <w:placeholder>
            <w:docPart w:val="F59DC749CBD94700B7F2A9DA4AF845CC"/>
          </w:placeholder>
          <w:showingPlcHdr/>
          <w:dropDownList>
            <w:listItem w:value="Choose an item."/>
            <w:listItem w:displayText="Yes" w:value="Yes"/>
            <w:listItem w:displayText="No" w:value="No"/>
          </w:dropDownList>
        </w:sdtPr>
        <w:sdtEndPr/>
        <w:sdtContent>
          <w:r w:rsidR="00602EE5" w:rsidRPr="00E70891">
            <w:rPr>
              <w:rStyle w:val="PlaceholderText"/>
            </w:rPr>
            <w:t>Choose an item.</w:t>
          </w:r>
        </w:sdtContent>
      </w:sdt>
    </w:p>
    <w:p w:rsidR="00965E9C" w:rsidRDefault="00965E9C" w:rsidP="00CE3E25">
      <w:pPr>
        <w:tabs>
          <w:tab w:val="left" w:pos="915"/>
        </w:tabs>
        <w:rPr>
          <w:rFonts w:cs="Arial"/>
          <w:b/>
          <w:color w:val="00B0F0"/>
          <w:sz w:val="40"/>
          <w:szCs w:val="40"/>
        </w:rPr>
      </w:pPr>
    </w:p>
    <w:p w:rsidR="00965E9C" w:rsidRDefault="00965E9C" w:rsidP="00CE3E25">
      <w:pPr>
        <w:tabs>
          <w:tab w:val="left" w:pos="915"/>
        </w:tabs>
        <w:rPr>
          <w:rFonts w:cs="Arial"/>
          <w:b/>
          <w:color w:val="00B0F0"/>
          <w:sz w:val="40"/>
          <w:szCs w:val="40"/>
        </w:rPr>
      </w:pPr>
    </w:p>
    <w:p w:rsidR="00BF6D83" w:rsidRPr="00FB1C5A" w:rsidRDefault="00BF6D83" w:rsidP="00CE3E25">
      <w:pPr>
        <w:tabs>
          <w:tab w:val="left" w:pos="915"/>
        </w:tabs>
        <w:rPr>
          <w:b/>
        </w:rPr>
      </w:pPr>
      <w:r>
        <w:rPr>
          <w:rFonts w:cs="Arial"/>
          <w:b/>
          <w:color w:val="00B0F0"/>
          <w:sz w:val="40"/>
          <w:szCs w:val="40"/>
        </w:rPr>
        <w:lastRenderedPageBreak/>
        <w:t>3</w:t>
      </w:r>
      <w:r w:rsidRPr="00FB1C5A">
        <w:rPr>
          <w:rFonts w:cs="Arial"/>
          <w:b/>
          <w:color w:val="00B0F0"/>
          <w:sz w:val="40"/>
          <w:szCs w:val="40"/>
        </w:rPr>
        <w:t xml:space="preserve">. </w:t>
      </w:r>
      <w:r>
        <w:rPr>
          <w:rFonts w:cs="Arial"/>
          <w:b/>
          <w:color w:val="00B0F0"/>
          <w:sz w:val="40"/>
          <w:szCs w:val="40"/>
        </w:rPr>
        <w:t xml:space="preserve">Applicable State Aid Regulation </w:t>
      </w:r>
    </w:p>
    <w:p w:rsidR="00BF6D83" w:rsidRDefault="00BF6D83" w:rsidP="00CE3E25">
      <w:pPr>
        <w:tabs>
          <w:tab w:val="left" w:pos="915"/>
        </w:tabs>
      </w:pPr>
    </w:p>
    <w:p w:rsidR="00BF6D83" w:rsidRDefault="00BF6D83" w:rsidP="00CE3E25">
      <w:pPr>
        <w:tabs>
          <w:tab w:val="left" w:pos="915"/>
        </w:tabs>
      </w:pPr>
      <w:r>
        <w:t>P</w:t>
      </w:r>
      <w:r w:rsidR="003E4754">
        <w:t xml:space="preserve">lease tick which State Aid Regulation you will be </w:t>
      </w:r>
      <w:r>
        <w:t xml:space="preserve">following. </w:t>
      </w:r>
    </w:p>
    <w:p w:rsidR="00BF6D83" w:rsidRDefault="00BF6D83" w:rsidP="00CE3E25">
      <w:pPr>
        <w:tabs>
          <w:tab w:val="left" w:pos="915"/>
        </w:tabs>
      </w:pPr>
      <w:r>
        <w:t xml:space="preserve">Applicants may only opt for </w:t>
      </w:r>
      <w:r w:rsidRPr="008970ED">
        <w:rPr>
          <w:b/>
          <w:u w:val="single"/>
        </w:rPr>
        <w:t>one</w:t>
      </w:r>
      <w:r>
        <w:t xml:space="preserve"> option.</w:t>
      </w:r>
      <w:r w:rsidR="00F10919">
        <w:t xml:space="preserve"> Selecting more than one option w</w:t>
      </w:r>
      <w:r w:rsidR="008970ED">
        <w:t xml:space="preserve">ill render the application </w:t>
      </w:r>
      <w:r w:rsidR="00F10919">
        <w:t xml:space="preserve">ineligible. </w:t>
      </w:r>
    </w:p>
    <w:p w:rsidR="003E4754" w:rsidRDefault="00BF6D83" w:rsidP="00CE3E25">
      <w:pPr>
        <w:tabs>
          <w:tab w:val="left" w:pos="915"/>
        </w:tabs>
      </w:pPr>
      <w:r>
        <w:t>M</w:t>
      </w:r>
      <w:r w:rsidR="0051144D">
        <w:t>ore information is provided in the National Rules</w:t>
      </w:r>
      <w:r w:rsidR="00965E9C">
        <w:t xml:space="preserve"> for Participation</w:t>
      </w:r>
      <w:r w:rsidR="0051144D">
        <w:t xml:space="preserve"> and the Council can also be contacted for further </w:t>
      </w:r>
      <w:r w:rsidR="008970ED">
        <w:t>clarifications</w:t>
      </w:r>
      <w:r w:rsidR="003E4754">
        <w:t>:</w:t>
      </w:r>
    </w:p>
    <w:p w:rsidR="008970ED" w:rsidRDefault="008970ED" w:rsidP="00CE3E25">
      <w:pPr>
        <w:tabs>
          <w:tab w:val="left" w:pos="915"/>
        </w:tabs>
      </w:pPr>
    </w:p>
    <w:p w:rsidR="00690C33" w:rsidRDefault="00EA67B0" w:rsidP="00CE3E25">
      <w:pPr>
        <w:tabs>
          <w:tab w:val="left" w:pos="915"/>
        </w:tabs>
      </w:pPr>
      <w:sdt>
        <w:sdtPr>
          <w:id w:val="1782997429"/>
          <w14:checkbox>
            <w14:checked w14:val="0"/>
            <w14:checkedState w14:val="2612" w14:font="MS Gothic"/>
            <w14:uncheckedState w14:val="2610" w14:font="MS Gothic"/>
          </w14:checkbox>
        </w:sdtPr>
        <w:sdtEndPr/>
        <w:sdtContent>
          <w:r w:rsidR="00F007E0">
            <w:rPr>
              <w:rFonts w:ascii="MS Gothic" w:eastAsia="MS Gothic" w:hAnsi="MS Gothic" w:hint="eastAsia"/>
            </w:rPr>
            <w:t>☐</w:t>
          </w:r>
        </w:sdtContent>
      </w:sdt>
      <w:r w:rsidR="003E4754">
        <w:t xml:space="preserve">Regulation A </w:t>
      </w:r>
      <w:r w:rsidR="003E4754">
        <w:tab/>
      </w:r>
      <w:r w:rsidR="003E4754">
        <w:tab/>
      </w:r>
    </w:p>
    <w:p w:rsidR="00690C33" w:rsidRDefault="00690C33" w:rsidP="00CE3E25">
      <w:pPr>
        <w:tabs>
          <w:tab w:val="left" w:pos="915"/>
        </w:tabs>
      </w:pPr>
    </w:p>
    <w:p w:rsidR="003E4754" w:rsidRDefault="00EA67B0" w:rsidP="00CE3E25">
      <w:pPr>
        <w:tabs>
          <w:tab w:val="left" w:pos="915"/>
        </w:tabs>
      </w:pPr>
      <w:sdt>
        <w:sdtPr>
          <w:id w:val="-1016457805"/>
          <w14:checkbox>
            <w14:checked w14:val="0"/>
            <w14:checkedState w14:val="2612" w14:font="MS Gothic"/>
            <w14:uncheckedState w14:val="2610" w14:font="MS Gothic"/>
          </w14:checkbox>
        </w:sdtPr>
        <w:sdtEndPr/>
        <w:sdtContent>
          <w:r w:rsidR="00F007E0">
            <w:rPr>
              <w:rFonts w:ascii="MS Gothic" w:eastAsia="MS Gothic" w:hAnsi="MS Gothic" w:hint="eastAsia"/>
            </w:rPr>
            <w:t>☐</w:t>
          </w:r>
        </w:sdtContent>
      </w:sdt>
      <w:r w:rsidR="00690C33">
        <w:t xml:space="preserve">Regulation B </w:t>
      </w:r>
      <w:r w:rsidR="003E4754">
        <w:tab/>
      </w:r>
      <w:r w:rsidR="003E4754">
        <w:tab/>
      </w:r>
    </w:p>
    <w:p w:rsidR="008970ED" w:rsidRPr="00621342" w:rsidRDefault="008970ED" w:rsidP="00CE3E25">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rsidR="00690C33" w:rsidRDefault="00690C33" w:rsidP="00CE3E25">
      <w:pPr>
        <w:tabs>
          <w:tab w:val="left" w:pos="915"/>
        </w:tabs>
      </w:pPr>
    </w:p>
    <w:p w:rsidR="0051144D" w:rsidRDefault="00EA67B0" w:rsidP="00CE3E25">
      <w:pPr>
        <w:tabs>
          <w:tab w:val="left" w:pos="915"/>
        </w:tabs>
      </w:pPr>
      <w:sdt>
        <w:sdtPr>
          <w:id w:val="-1221589176"/>
          <w14:checkbox>
            <w14:checked w14:val="0"/>
            <w14:checkedState w14:val="2612" w14:font="MS Gothic"/>
            <w14:uncheckedState w14:val="2610" w14:font="MS Gothic"/>
          </w14:checkbox>
        </w:sdtPr>
        <w:sdtEndPr/>
        <w:sdtContent>
          <w:r w:rsidR="00B91132">
            <w:rPr>
              <w:rFonts w:ascii="MS Gothic" w:eastAsia="MS Gothic" w:hAnsi="MS Gothic" w:hint="eastAsia"/>
            </w:rPr>
            <w:t>☐</w:t>
          </w:r>
        </w:sdtContent>
      </w:sdt>
      <w:r w:rsidR="00690C33">
        <w:t xml:space="preserve">Not </w:t>
      </w:r>
      <w:r w:rsidR="00D836D4">
        <w:t>applicable (</w:t>
      </w:r>
      <w:r w:rsidR="00B91132">
        <w:t>please provide justification below)</w:t>
      </w:r>
    </w:p>
    <w:p w:rsidR="00B91132" w:rsidRDefault="00B91132" w:rsidP="00B91132">
      <w:pPr>
        <w:tabs>
          <w:tab w:val="left" w:pos="915"/>
        </w:tabs>
        <w:rPr>
          <w:rFonts w:cs="Arial"/>
          <w:sz w:val="20"/>
        </w:rPr>
      </w:pPr>
      <w:r w:rsidRPr="00037DCC">
        <w:rPr>
          <w:rFonts w:cs="Arial"/>
          <w:sz w:val="20"/>
        </w:rPr>
        <w:t xml:space="preserve">         </w:t>
      </w:r>
      <w:r w:rsidRPr="00037DCC">
        <w:rPr>
          <w:rFonts w:cs="Arial"/>
          <w:sz w:val="20"/>
        </w:rPr>
        <w:fldChar w:fldCharType="begin">
          <w:ffData>
            <w:name w:val="Text1"/>
            <w:enabled/>
            <w:calcOnExit w:val="0"/>
            <w:textInput/>
          </w:ffData>
        </w:fldChar>
      </w:r>
      <w:r w:rsidRPr="00037DCC">
        <w:rPr>
          <w:rFonts w:cs="Arial"/>
          <w:sz w:val="20"/>
        </w:rPr>
        <w:instrText xml:space="preserve"> FORMTEXT </w:instrText>
      </w:r>
      <w:r w:rsidRPr="00037DCC">
        <w:rPr>
          <w:rFonts w:cs="Arial"/>
          <w:sz w:val="20"/>
        </w:rPr>
      </w:r>
      <w:r w:rsidRPr="00037DCC">
        <w:rPr>
          <w:rFonts w:cs="Arial"/>
          <w:sz w:val="20"/>
        </w:rPr>
        <w:fldChar w:fldCharType="separate"/>
      </w:r>
      <w:r w:rsidRPr="00037DCC">
        <w:rPr>
          <w:noProof/>
        </w:rPr>
        <w:t> </w:t>
      </w:r>
      <w:r w:rsidRPr="00037DCC">
        <w:rPr>
          <w:noProof/>
        </w:rPr>
        <w:t> </w:t>
      </w:r>
      <w:r w:rsidRPr="00037DCC">
        <w:rPr>
          <w:noProof/>
        </w:rPr>
        <w:t> </w:t>
      </w:r>
      <w:r w:rsidRPr="00037DCC">
        <w:rPr>
          <w:noProof/>
        </w:rPr>
        <w:t> </w:t>
      </w:r>
      <w:r w:rsidRPr="00037DCC">
        <w:rPr>
          <w:noProof/>
        </w:rPr>
        <w:t> </w:t>
      </w:r>
      <w:r w:rsidRPr="00037DCC">
        <w:rPr>
          <w:rFonts w:cs="Arial"/>
          <w:sz w:val="20"/>
        </w:rPr>
        <w:fldChar w:fldCharType="end"/>
      </w:r>
    </w:p>
    <w:p w:rsidR="00B91132" w:rsidRDefault="00B91132" w:rsidP="00CE3E25">
      <w:pPr>
        <w:tabs>
          <w:tab w:val="left" w:pos="915"/>
        </w:tabs>
      </w:pPr>
    </w:p>
    <w:p w:rsidR="00690C33" w:rsidRDefault="00690C33" w:rsidP="00CE3E25">
      <w:pPr>
        <w:tabs>
          <w:tab w:val="left" w:pos="915"/>
        </w:tabs>
      </w:pPr>
      <w:r>
        <w:tab/>
      </w:r>
    </w:p>
    <w:p w:rsidR="0051144D" w:rsidRDefault="0051144D" w:rsidP="00CE3E25">
      <w:pPr>
        <w:tabs>
          <w:tab w:val="left" w:pos="915"/>
        </w:tabs>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690C33" w:rsidRDefault="0007784F" w:rsidP="00CE3E25">
      <w:pPr>
        <w:tabs>
          <w:tab w:val="left" w:pos="915"/>
        </w:tabs>
      </w:pPr>
      <w:r>
        <w:rPr>
          <w:rFonts w:cs="Arial"/>
          <w:b/>
          <w:color w:val="00B0F0"/>
          <w:sz w:val="40"/>
          <w:szCs w:val="40"/>
        </w:rPr>
        <w:lastRenderedPageBreak/>
        <w:t>4</w:t>
      </w:r>
      <w:r w:rsidRPr="00FB1C5A">
        <w:rPr>
          <w:rFonts w:cs="Arial"/>
          <w:b/>
          <w:color w:val="00B0F0"/>
          <w:sz w:val="40"/>
          <w:szCs w:val="40"/>
        </w:rPr>
        <w:t xml:space="preserve">. </w:t>
      </w:r>
      <w:r w:rsidR="00184CF9">
        <w:rPr>
          <w:rFonts w:cs="Arial"/>
          <w:b/>
          <w:color w:val="00B0F0"/>
          <w:sz w:val="40"/>
          <w:szCs w:val="40"/>
        </w:rPr>
        <w:t xml:space="preserve">Type of </w:t>
      </w:r>
      <w:r>
        <w:rPr>
          <w:rFonts w:cs="Arial"/>
          <w:b/>
          <w:color w:val="00B0F0"/>
          <w:sz w:val="40"/>
          <w:szCs w:val="40"/>
        </w:rPr>
        <w:t>Assistance Requ</w:t>
      </w:r>
      <w:r w:rsidR="00F84829">
        <w:rPr>
          <w:rFonts w:cs="Arial"/>
          <w:b/>
          <w:color w:val="00B0F0"/>
          <w:sz w:val="40"/>
          <w:szCs w:val="40"/>
        </w:rPr>
        <w:t>ested</w:t>
      </w:r>
      <w:r>
        <w:rPr>
          <w:rFonts w:cs="Arial"/>
          <w:b/>
          <w:color w:val="00B0F0"/>
          <w:sz w:val="40"/>
          <w:szCs w:val="40"/>
        </w:rPr>
        <w:t xml:space="preserve"> </w:t>
      </w:r>
    </w:p>
    <w:p w:rsidR="0007784F" w:rsidRDefault="0007784F" w:rsidP="00CE3E25">
      <w:pPr>
        <w:rPr>
          <w:rFonts w:cs="Arial"/>
          <w:b/>
          <w:sz w:val="20"/>
        </w:rPr>
      </w:pPr>
    </w:p>
    <w:p w:rsidR="0007784F" w:rsidRDefault="0007784F" w:rsidP="00CE3E25">
      <w:pPr>
        <w:rPr>
          <w:rFonts w:cs="Arial"/>
          <w:sz w:val="20"/>
        </w:rPr>
      </w:pPr>
      <w:r>
        <w:rPr>
          <w:rFonts w:cs="Arial"/>
          <w:sz w:val="20"/>
        </w:rPr>
        <w:t xml:space="preserve">Assistance must tally with the preferred option highlighted in Section 3. </w:t>
      </w:r>
    </w:p>
    <w:p w:rsidR="0007784F" w:rsidRDefault="00D53944" w:rsidP="00CE3E25">
      <w:pPr>
        <w:rPr>
          <w:rFonts w:cs="Arial"/>
          <w:sz w:val="20"/>
        </w:rPr>
      </w:pPr>
      <w:r>
        <w:rPr>
          <w:rFonts w:cs="Arial"/>
          <w:sz w:val="20"/>
        </w:rPr>
        <w:t>Applicants that do not fall under any of the State Aid Regulations</w:t>
      </w:r>
      <w:r w:rsidR="0007784F">
        <w:rPr>
          <w:rFonts w:cs="Arial"/>
          <w:sz w:val="20"/>
        </w:rPr>
        <w:t xml:space="preserve"> must also </w:t>
      </w:r>
      <w:r w:rsidR="008E4EB8">
        <w:rPr>
          <w:rFonts w:cs="Arial"/>
          <w:sz w:val="20"/>
        </w:rPr>
        <w:t>opt</w:t>
      </w:r>
      <w:r w:rsidR="0007784F">
        <w:rPr>
          <w:rFonts w:cs="Arial"/>
          <w:sz w:val="20"/>
        </w:rPr>
        <w:t xml:space="preserve"> to apply for costs under Section 4.1 or 4.2.</w:t>
      </w:r>
    </w:p>
    <w:p w:rsidR="0007784F" w:rsidRPr="0007784F" w:rsidRDefault="0007784F" w:rsidP="00CE3E25">
      <w:pPr>
        <w:rPr>
          <w:rFonts w:cs="Arial"/>
          <w:sz w:val="20"/>
        </w:rPr>
      </w:pPr>
      <w:r>
        <w:rPr>
          <w:rFonts w:cs="Arial"/>
          <w:sz w:val="20"/>
        </w:rPr>
        <w:t xml:space="preserve">Cross-referencing between Section 4.1 and 4.2 would render the application ineligible. </w:t>
      </w:r>
    </w:p>
    <w:p w:rsidR="008970ED" w:rsidRDefault="008970ED" w:rsidP="00CE3E25">
      <w:pPr>
        <w:rPr>
          <w:rFonts w:cs="Arial"/>
          <w:b/>
          <w:color w:val="0070C0"/>
        </w:rPr>
      </w:pPr>
    </w:p>
    <w:p w:rsidR="0007784F" w:rsidRPr="00602EE5" w:rsidRDefault="0007784F" w:rsidP="00CE3E25">
      <w:pPr>
        <w:rPr>
          <w:rFonts w:cs="Arial"/>
          <w:b/>
          <w:color w:val="0070C0"/>
        </w:rPr>
      </w:pPr>
      <w:r w:rsidRPr="00602EE5">
        <w:rPr>
          <w:rFonts w:cs="Arial"/>
          <w:b/>
          <w:color w:val="0070C0"/>
        </w:rPr>
        <w:t xml:space="preserve">4.1 Regulation A </w:t>
      </w:r>
    </w:p>
    <w:p w:rsidR="0089036D" w:rsidRPr="0089036D" w:rsidRDefault="0089036D" w:rsidP="00CE3E25">
      <w:pPr>
        <w:rPr>
          <w:rFonts w:cs="Arial"/>
          <w:color w:val="000000" w:themeColor="text1"/>
          <w:sz w:val="20"/>
        </w:rPr>
      </w:pPr>
      <w:r>
        <w:rPr>
          <w:rFonts w:cs="Arial"/>
          <w:color w:val="000000" w:themeColor="text1"/>
          <w:sz w:val="20"/>
        </w:rPr>
        <w:t xml:space="preserve">Costs must be in line with Section 4.1.1 of the </w:t>
      </w:r>
      <w:r w:rsidR="00306ED4">
        <w:rPr>
          <w:rFonts w:cs="Arial"/>
          <w:color w:val="000000" w:themeColor="text1"/>
          <w:sz w:val="20"/>
        </w:rPr>
        <w:t xml:space="preserve">National </w:t>
      </w:r>
      <w:r>
        <w:rPr>
          <w:rFonts w:cs="Arial"/>
          <w:color w:val="000000" w:themeColor="text1"/>
          <w:sz w:val="20"/>
        </w:rPr>
        <w:t xml:space="preserve">Rules for Participation </w:t>
      </w:r>
    </w:p>
    <w:tbl>
      <w:tblPr>
        <w:tblStyle w:val="TableGrid"/>
        <w:tblW w:w="0" w:type="auto"/>
        <w:tblLook w:val="04A0" w:firstRow="1" w:lastRow="0" w:firstColumn="1" w:lastColumn="0" w:noHBand="0" w:noVBand="1"/>
      </w:tblPr>
      <w:tblGrid>
        <w:gridCol w:w="2093"/>
        <w:gridCol w:w="4068"/>
      </w:tblGrid>
      <w:tr w:rsidR="00306ED4" w:rsidRPr="00184CF9" w:rsidTr="00184CF9">
        <w:tc>
          <w:tcPr>
            <w:tcW w:w="2093"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rsidTr="0089036D">
        <w:sdt>
          <w:sdtPr>
            <w:rPr>
              <w:rFonts w:cs="Arial"/>
              <w:b/>
              <w:sz w:val="20"/>
            </w:rPr>
            <w:id w:val="200045995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Personnel Costs </w:t>
            </w:r>
          </w:p>
        </w:tc>
      </w:tr>
      <w:tr w:rsidR="00306ED4" w:rsidTr="0089036D">
        <w:sdt>
          <w:sdtPr>
            <w:rPr>
              <w:rFonts w:cs="Arial"/>
              <w:b/>
              <w:sz w:val="20"/>
            </w:rPr>
            <w:id w:val="-22022026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Specialised Equipment and Research Consumables </w:t>
            </w:r>
          </w:p>
        </w:tc>
      </w:tr>
      <w:tr w:rsidR="00306ED4" w:rsidTr="0089036D">
        <w:sdt>
          <w:sdtPr>
            <w:rPr>
              <w:rFonts w:cs="Arial"/>
              <w:b/>
              <w:sz w:val="20"/>
            </w:rPr>
            <w:id w:val="190225824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Travel and Subsistence</w:t>
            </w:r>
          </w:p>
        </w:tc>
      </w:tr>
      <w:tr w:rsidR="00306ED4" w:rsidTr="0089036D">
        <w:sdt>
          <w:sdtPr>
            <w:rPr>
              <w:rFonts w:cs="Arial"/>
              <w:b/>
              <w:sz w:val="20"/>
            </w:rPr>
            <w:id w:val="205734819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Other Operating Expenses</w:t>
            </w:r>
          </w:p>
        </w:tc>
      </w:tr>
      <w:tr w:rsidR="00306ED4" w:rsidTr="0089036D">
        <w:sdt>
          <w:sdtPr>
            <w:rPr>
              <w:rFonts w:cs="Arial"/>
              <w:b/>
              <w:sz w:val="20"/>
            </w:rPr>
            <w:id w:val="-46376092"/>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Costs of Contractual Research, Knowledge and Patents  </w:t>
            </w:r>
          </w:p>
        </w:tc>
      </w:tr>
      <w:tr w:rsidR="00306ED4" w:rsidTr="0089036D">
        <w:sdt>
          <w:sdtPr>
            <w:rPr>
              <w:rFonts w:cs="Arial"/>
              <w:b/>
              <w:sz w:val="20"/>
            </w:rPr>
            <w:id w:val="-201783435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Overheads  </w:t>
            </w:r>
          </w:p>
        </w:tc>
      </w:tr>
      <w:tr w:rsidR="00306ED4" w:rsidTr="00184CF9">
        <w:sdt>
          <w:sdtPr>
            <w:rPr>
              <w:rFonts w:cs="Arial"/>
              <w:b/>
              <w:sz w:val="20"/>
            </w:rPr>
            <w:id w:val="1010336420"/>
            <w14:checkbox>
              <w14:checked w14:val="0"/>
              <w14:checkedState w14:val="2612" w14:font="MS Gothic"/>
              <w14:uncheckedState w14:val="2610" w14:font="MS Gothic"/>
            </w14:checkbox>
          </w:sdtPr>
          <w:sdtEndPr/>
          <w:sdtContent>
            <w:tc>
              <w:tcPr>
                <w:tcW w:w="2093" w:type="dxa"/>
                <w:tcBorders>
                  <w:bottom w:val="single" w:sz="4" w:space="0" w:color="auto"/>
                </w:tcBorders>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rsidR="00306ED4" w:rsidRPr="00184CF9" w:rsidRDefault="00306ED4" w:rsidP="00CE3E25">
            <w:pPr>
              <w:rPr>
                <w:rFonts w:cs="Arial"/>
                <w:sz w:val="20"/>
              </w:rPr>
            </w:pPr>
            <w:r w:rsidRPr="00184CF9">
              <w:rPr>
                <w:rFonts w:cs="Arial"/>
                <w:sz w:val="20"/>
              </w:rPr>
              <w:t xml:space="preserve">Subcontracted activities   </w:t>
            </w:r>
          </w:p>
        </w:tc>
      </w:tr>
    </w:tbl>
    <w:p w:rsidR="00AF3FF9" w:rsidRPr="00046DB8" w:rsidRDefault="00AF3FF9" w:rsidP="00AF3FF9">
      <w:pPr>
        <w:rPr>
          <w:rFonts w:cs="Arial"/>
          <w:b/>
          <w:color w:val="4472C4" w:themeColor="accent1"/>
        </w:rPr>
      </w:pPr>
    </w:p>
    <w:p w:rsidR="00AF3FF9" w:rsidRPr="00046DB8" w:rsidRDefault="00AF3FF9" w:rsidP="00AF3FF9">
      <w:pPr>
        <w:rPr>
          <w:rFonts w:cs="Arial"/>
          <w:b/>
          <w:color w:val="4472C4" w:themeColor="accent1"/>
        </w:rPr>
      </w:pPr>
      <w:r w:rsidRPr="00046DB8">
        <w:rPr>
          <w:rFonts w:cs="Arial"/>
          <w:b/>
          <w:color w:val="4472C4" w:themeColor="accent1"/>
        </w:rPr>
        <w:t xml:space="preserve">4.1.1 Overall Project Value </w:t>
      </w:r>
      <w:r w:rsidR="00046DB8" w:rsidRPr="00046DB8">
        <w:rPr>
          <w:rFonts w:cs="Arial"/>
          <w:b/>
          <w:color w:val="4472C4" w:themeColor="accent1"/>
        </w:rPr>
        <w:t>(for National Partner only)</w:t>
      </w:r>
    </w:p>
    <w:p w:rsidR="00046DB8" w:rsidRDefault="00046DB8" w:rsidP="00046DB8">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046DB8" w:rsidRPr="00046DB8" w:rsidRDefault="00046DB8" w:rsidP="00046DB8">
      <w:pPr>
        <w:tabs>
          <w:tab w:val="left" w:pos="915"/>
        </w:tabs>
        <w:rPr>
          <w:rFonts w:cs="Arial"/>
          <w:sz w:val="20"/>
        </w:rPr>
      </w:pPr>
    </w:p>
    <w:p w:rsidR="0007784F" w:rsidRDefault="0007784F" w:rsidP="00CE3E25">
      <w:pPr>
        <w:tabs>
          <w:tab w:val="left" w:pos="709"/>
        </w:tabs>
        <w:spacing w:before="120" w:after="120"/>
        <w:rPr>
          <w:rFonts w:cs="Arial"/>
          <w:b/>
          <w:color w:val="4472C4" w:themeColor="accent1"/>
          <w:sz w:val="10"/>
          <w:szCs w:val="10"/>
        </w:rPr>
      </w:pPr>
      <w:r>
        <w:rPr>
          <w:rFonts w:cs="Arial"/>
          <w:b/>
          <w:color w:val="4472C4" w:themeColor="accent1"/>
        </w:rPr>
        <w:tab/>
      </w:r>
    </w:p>
    <w:p w:rsidR="008970ED" w:rsidRDefault="00046DB8" w:rsidP="00CE3E25">
      <w:pPr>
        <w:tabs>
          <w:tab w:val="left" w:pos="915"/>
        </w:tabs>
        <w:rPr>
          <w:rFonts w:cs="Arial"/>
          <w:b/>
          <w:color w:val="4472C4" w:themeColor="accent1"/>
        </w:rPr>
      </w:pPr>
      <w:r>
        <w:rPr>
          <w:rFonts w:cs="Arial"/>
          <w:b/>
          <w:color w:val="4472C4" w:themeColor="accent1"/>
        </w:rPr>
        <w:t>4.1.2</w:t>
      </w:r>
      <w:r w:rsidR="0046320F" w:rsidRPr="008970ED">
        <w:rPr>
          <w:rFonts w:cs="Arial"/>
          <w:b/>
          <w:color w:val="4472C4" w:themeColor="accent1"/>
        </w:rPr>
        <w:t xml:space="preserve"> Requested </w:t>
      </w:r>
      <w:r w:rsidR="00D53944">
        <w:rPr>
          <w:rFonts w:cs="Arial"/>
          <w:b/>
          <w:color w:val="4472C4" w:themeColor="accent1"/>
        </w:rPr>
        <w:t>Aid Intensity</w:t>
      </w:r>
    </w:p>
    <w:p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4.1.1 of the </w:t>
      </w:r>
      <w:r w:rsidRPr="00D53944">
        <w:rPr>
          <w:rFonts w:cs="Arial"/>
          <w:color w:val="000000" w:themeColor="text1"/>
          <w:sz w:val="20"/>
        </w:rPr>
        <w:t>National Rules for Participation to determine eligible aid intensity</w:t>
      </w:r>
    </w:p>
    <w:p w:rsidR="00184CF9" w:rsidRPr="008970ED" w:rsidRDefault="008970ED" w:rsidP="00CE3E25">
      <w:pPr>
        <w:tabs>
          <w:tab w:val="left" w:pos="915"/>
        </w:tabs>
        <w:rPr>
          <w:szCs w:val="18"/>
        </w:rPr>
      </w:pPr>
      <w:r>
        <w:rPr>
          <w:rFonts w:cs="Arial"/>
          <w:b/>
          <w:color w:val="4472C4" w:themeColor="accent1"/>
        </w:rPr>
        <w:t xml:space="preserve">           </w:t>
      </w:r>
      <w:sdt>
        <w:sdtPr>
          <w:rPr>
            <w:szCs w:val="18"/>
          </w:rPr>
          <w:id w:val="497779786"/>
          <w:placeholder>
            <w:docPart w:val="E96758448738457DA91EC9A9B6BF68F8"/>
          </w:placeholder>
          <w:showingPlcHdr/>
          <w:dropDownList>
            <w:listItem w:value="Choose an item."/>
            <w:listItem w:displayText="100%" w:value="100%"/>
            <w:listItem w:displayText="75%" w:value="75%"/>
          </w:dropDownList>
        </w:sdtPr>
        <w:sdtEndPr/>
        <w:sdtContent>
          <w:r w:rsidR="00184CF9" w:rsidRPr="00E70891">
            <w:rPr>
              <w:rStyle w:val="PlaceholderText"/>
            </w:rPr>
            <w:t>Choose an item.</w:t>
          </w:r>
        </w:sdtContent>
      </w:sdt>
    </w:p>
    <w:p w:rsidR="008970ED" w:rsidRDefault="008970ED" w:rsidP="00CE3E25">
      <w:pPr>
        <w:rPr>
          <w:rFonts w:cs="Arial"/>
          <w:b/>
          <w:color w:val="4472C4" w:themeColor="accent1"/>
        </w:rPr>
      </w:pPr>
    </w:p>
    <w:p w:rsidR="008970ED" w:rsidRDefault="00046DB8" w:rsidP="00CE3E25">
      <w:pPr>
        <w:rPr>
          <w:rFonts w:cs="Arial"/>
          <w:b/>
          <w:color w:val="4472C4" w:themeColor="accent1"/>
        </w:rPr>
      </w:pPr>
      <w:r>
        <w:rPr>
          <w:rFonts w:cs="Arial"/>
          <w:b/>
          <w:color w:val="4472C4" w:themeColor="accent1"/>
        </w:rPr>
        <w:t>4.1.3</w:t>
      </w:r>
      <w:r w:rsidR="008970ED">
        <w:rPr>
          <w:rFonts w:cs="Arial"/>
          <w:b/>
          <w:color w:val="4472C4" w:themeColor="accent1"/>
        </w:rPr>
        <w:t xml:space="preserve"> Amount of Public Funding Requested  </w:t>
      </w:r>
    </w:p>
    <w:p w:rsidR="008970ED" w:rsidRDefault="008970ED" w:rsidP="00306ED4">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D53944" w:rsidRDefault="00D53944" w:rsidP="00306ED4">
      <w:pPr>
        <w:tabs>
          <w:tab w:val="left" w:pos="915"/>
        </w:tabs>
        <w:rPr>
          <w:rFonts w:cs="Arial"/>
          <w:sz w:val="20"/>
        </w:rPr>
      </w:pPr>
    </w:p>
    <w:p w:rsidR="00D53944" w:rsidRPr="00D53944" w:rsidRDefault="00D53944" w:rsidP="00306ED4">
      <w:pPr>
        <w:tabs>
          <w:tab w:val="left" w:pos="915"/>
        </w:tabs>
        <w:rPr>
          <w:rFonts w:cs="Arial"/>
          <w:b/>
          <w:color w:val="4472C4" w:themeColor="accent1"/>
        </w:rPr>
      </w:pPr>
    </w:p>
    <w:p w:rsidR="00D53944" w:rsidRPr="00306ED4" w:rsidRDefault="00D53944" w:rsidP="00306ED4">
      <w:pPr>
        <w:tabs>
          <w:tab w:val="left" w:pos="915"/>
        </w:tabs>
        <w:rPr>
          <w:rFonts w:cs="Arial"/>
          <w:b/>
          <w:color w:val="00B0F0"/>
          <w:sz w:val="40"/>
          <w:szCs w:val="40"/>
        </w:rPr>
      </w:pPr>
    </w:p>
    <w:p w:rsidR="008970ED" w:rsidRDefault="008970ED" w:rsidP="00CE3E25">
      <w:pPr>
        <w:rPr>
          <w:rFonts w:cs="Arial"/>
          <w:b/>
          <w:color w:val="4472C4" w:themeColor="accent1"/>
        </w:rPr>
      </w:pPr>
    </w:p>
    <w:p w:rsidR="00306ED4" w:rsidRDefault="00306ED4" w:rsidP="00CE3E25">
      <w:pPr>
        <w:rPr>
          <w:rFonts w:cs="Arial"/>
          <w:b/>
          <w:color w:val="4472C4" w:themeColor="accent1"/>
        </w:rPr>
      </w:pPr>
    </w:p>
    <w:p w:rsidR="0046320F" w:rsidRPr="00602EE5" w:rsidRDefault="0046320F" w:rsidP="00CE3E25">
      <w:pPr>
        <w:rPr>
          <w:rFonts w:cs="Arial"/>
          <w:b/>
          <w:color w:val="0070C0"/>
        </w:rPr>
      </w:pPr>
      <w:r w:rsidRPr="00602EE5">
        <w:rPr>
          <w:rFonts w:cs="Arial"/>
          <w:b/>
          <w:color w:val="0070C0"/>
        </w:rPr>
        <w:t xml:space="preserve">4.2 Regulation B </w:t>
      </w:r>
    </w:p>
    <w:p w:rsidR="0046320F" w:rsidRPr="0089036D" w:rsidRDefault="0046320F" w:rsidP="00CE3E25">
      <w:pPr>
        <w:rPr>
          <w:rFonts w:cs="Arial"/>
          <w:color w:val="000000" w:themeColor="text1"/>
          <w:sz w:val="20"/>
        </w:rPr>
      </w:pPr>
      <w:r>
        <w:rPr>
          <w:rFonts w:cs="Arial"/>
          <w:color w:val="000000" w:themeColor="text1"/>
          <w:sz w:val="20"/>
        </w:rPr>
        <w:t xml:space="preserve">Costs must be in line with Section 4.1.2 of the Rules for Participation </w:t>
      </w:r>
    </w:p>
    <w:tbl>
      <w:tblPr>
        <w:tblStyle w:val="TableGrid"/>
        <w:tblW w:w="0" w:type="auto"/>
        <w:tblLook w:val="04A0" w:firstRow="1" w:lastRow="0" w:firstColumn="1" w:lastColumn="0" w:noHBand="0" w:noVBand="1"/>
      </w:tblPr>
      <w:tblGrid>
        <w:gridCol w:w="2093"/>
        <w:gridCol w:w="4068"/>
      </w:tblGrid>
      <w:tr w:rsidR="00306ED4" w:rsidRPr="00184CF9" w:rsidTr="00DD3FCE">
        <w:tc>
          <w:tcPr>
            <w:tcW w:w="2093"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rsidTr="00DD3FCE">
        <w:sdt>
          <w:sdtPr>
            <w:rPr>
              <w:rFonts w:cs="Arial"/>
              <w:b/>
              <w:sz w:val="20"/>
            </w:rPr>
            <w:id w:val="245319550"/>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Personnel Costs </w:t>
            </w:r>
          </w:p>
        </w:tc>
      </w:tr>
      <w:tr w:rsidR="00306ED4" w:rsidTr="00DD3FCE">
        <w:sdt>
          <w:sdtPr>
            <w:rPr>
              <w:rFonts w:cs="Arial"/>
              <w:b/>
              <w:sz w:val="20"/>
            </w:rPr>
            <w:id w:val="-11258959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Pr>
                <w:rFonts w:cs="Arial"/>
                <w:sz w:val="20"/>
              </w:rPr>
              <w:t>Instruments and Equipment</w:t>
            </w:r>
            <w:r w:rsidRPr="00184CF9">
              <w:rPr>
                <w:rFonts w:cs="Arial"/>
                <w:sz w:val="20"/>
              </w:rPr>
              <w:t xml:space="preserve"> </w:t>
            </w:r>
          </w:p>
        </w:tc>
      </w:tr>
      <w:tr w:rsidR="00306ED4" w:rsidTr="00DD3FCE">
        <w:sdt>
          <w:sdtPr>
            <w:rPr>
              <w:rFonts w:cs="Arial"/>
              <w:b/>
              <w:sz w:val="20"/>
            </w:rPr>
            <w:id w:val="-1507584040"/>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Costs of Contractual Research, Knowledge and Patents  </w:t>
            </w:r>
          </w:p>
        </w:tc>
      </w:tr>
      <w:tr w:rsidR="00306ED4" w:rsidTr="00DD3FCE">
        <w:sdt>
          <w:sdtPr>
            <w:rPr>
              <w:rFonts w:cs="Arial"/>
              <w:b/>
              <w:sz w:val="20"/>
            </w:rPr>
            <w:id w:val="-102494825"/>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Other Operating Expenses</w:t>
            </w:r>
          </w:p>
        </w:tc>
      </w:tr>
      <w:tr w:rsidR="00306ED4" w:rsidTr="00DD3FCE">
        <w:sdt>
          <w:sdtPr>
            <w:rPr>
              <w:rFonts w:cs="Arial"/>
              <w:b/>
              <w:sz w:val="20"/>
            </w:rPr>
            <w:id w:val="-162754397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Overheads  </w:t>
            </w:r>
          </w:p>
        </w:tc>
      </w:tr>
      <w:tr w:rsidR="00C26CAE" w:rsidTr="00DD3FCE">
        <w:sdt>
          <w:sdtPr>
            <w:rPr>
              <w:rFonts w:cs="Arial"/>
              <w:b/>
              <w:sz w:val="20"/>
            </w:rPr>
            <w:id w:val="1758093652"/>
            <w14:checkbox>
              <w14:checked w14:val="0"/>
              <w14:checkedState w14:val="2612" w14:font="MS Gothic"/>
              <w14:uncheckedState w14:val="2610" w14:font="MS Gothic"/>
            </w14:checkbox>
          </w:sdtPr>
          <w:sdtContent>
            <w:tc>
              <w:tcPr>
                <w:tcW w:w="2093" w:type="dxa"/>
              </w:tcPr>
              <w:p w:rsidR="00C26CAE" w:rsidRDefault="00C26CAE" w:rsidP="00CE3E25">
                <w:pPr>
                  <w:rPr>
                    <w:rFonts w:cs="Arial"/>
                    <w:b/>
                    <w:sz w:val="20"/>
                  </w:rPr>
                </w:pPr>
                <w:r>
                  <w:rPr>
                    <w:rFonts w:ascii="MS Gothic" w:eastAsia="MS Gothic" w:hAnsi="MS Gothic" w:cs="Arial" w:hint="eastAsia"/>
                    <w:b/>
                    <w:sz w:val="20"/>
                  </w:rPr>
                  <w:t>☐</w:t>
                </w:r>
              </w:p>
            </w:tc>
          </w:sdtContent>
        </w:sdt>
        <w:tc>
          <w:tcPr>
            <w:tcW w:w="4068" w:type="dxa"/>
          </w:tcPr>
          <w:p w:rsidR="00C26CAE" w:rsidRPr="00184CF9" w:rsidRDefault="00C26CAE" w:rsidP="00CE3E25">
            <w:pPr>
              <w:rPr>
                <w:rFonts w:cs="Arial"/>
                <w:sz w:val="20"/>
              </w:rPr>
            </w:pPr>
            <w:r>
              <w:rPr>
                <w:rFonts w:cs="Arial"/>
                <w:sz w:val="20"/>
              </w:rPr>
              <w:t>Subcontracted activities</w:t>
            </w:r>
          </w:p>
        </w:tc>
      </w:tr>
    </w:tbl>
    <w:p w:rsidR="00046DB8" w:rsidRDefault="00046DB8" w:rsidP="00046DB8">
      <w:pPr>
        <w:rPr>
          <w:rFonts w:cs="Arial"/>
          <w:b/>
          <w:sz w:val="20"/>
        </w:rPr>
      </w:pPr>
    </w:p>
    <w:p w:rsidR="00046DB8" w:rsidRPr="00046DB8" w:rsidRDefault="00046DB8" w:rsidP="00046DB8">
      <w:pPr>
        <w:rPr>
          <w:rFonts w:cs="Arial"/>
          <w:b/>
          <w:color w:val="4472C4" w:themeColor="accent1"/>
        </w:rPr>
      </w:pPr>
      <w:r w:rsidRPr="00046DB8">
        <w:rPr>
          <w:rFonts w:cs="Arial"/>
          <w:b/>
          <w:color w:val="4472C4" w:themeColor="accent1"/>
        </w:rPr>
        <w:t>4.2.1 Overall Project Value (for National Partner only)</w:t>
      </w:r>
    </w:p>
    <w:p w:rsidR="00046DB8" w:rsidRDefault="00046DB8" w:rsidP="00046DB8">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046DB8" w:rsidRDefault="00046DB8" w:rsidP="00046DB8">
      <w:pPr>
        <w:rPr>
          <w:rFonts w:cs="Arial"/>
          <w:b/>
          <w:sz w:val="20"/>
        </w:rPr>
      </w:pPr>
    </w:p>
    <w:p w:rsidR="00D53944" w:rsidRDefault="00046DB8" w:rsidP="00CE3E25">
      <w:pPr>
        <w:tabs>
          <w:tab w:val="left" w:pos="915"/>
        </w:tabs>
        <w:rPr>
          <w:rFonts w:cs="Arial"/>
          <w:b/>
          <w:color w:val="4472C4" w:themeColor="accent1"/>
        </w:rPr>
      </w:pPr>
      <w:r>
        <w:rPr>
          <w:rFonts w:cs="Arial"/>
          <w:b/>
          <w:color w:val="4472C4" w:themeColor="accent1"/>
        </w:rPr>
        <w:t>4.2.2</w:t>
      </w:r>
      <w:r w:rsidR="008970ED" w:rsidRPr="00306ED4">
        <w:rPr>
          <w:rFonts w:cs="Arial"/>
          <w:b/>
          <w:color w:val="4472C4" w:themeColor="accent1"/>
        </w:rPr>
        <w:t xml:space="preserve"> Requested Aid Intensity</w:t>
      </w:r>
      <w:r w:rsidR="00D53944">
        <w:rPr>
          <w:rFonts w:cs="Arial"/>
          <w:b/>
          <w:color w:val="4472C4" w:themeColor="accent1"/>
        </w:rPr>
        <w:t xml:space="preserve"> </w:t>
      </w:r>
    </w:p>
    <w:p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4.1.2 of the </w:t>
      </w:r>
      <w:r w:rsidRPr="00D53944">
        <w:rPr>
          <w:rFonts w:cs="Arial"/>
          <w:color w:val="000000" w:themeColor="text1"/>
          <w:sz w:val="20"/>
        </w:rPr>
        <w:t>National Rules for Participation to determine eligible aid intensity</w:t>
      </w:r>
    </w:p>
    <w:p w:rsidR="008970ED" w:rsidRPr="008970ED" w:rsidRDefault="008970ED" w:rsidP="00CE3E25">
      <w:pPr>
        <w:tabs>
          <w:tab w:val="left" w:pos="915"/>
        </w:tabs>
        <w:rPr>
          <w:szCs w:val="18"/>
        </w:rPr>
      </w:pPr>
      <w:r>
        <w:rPr>
          <w:rFonts w:cs="Arial"/>
          <w:b/>
          <w:color w:val="4472C4" w:themeColor="accent1"/>
        </w:rPr>
        <w:t xml:space="preserve">           </w:t>
      </w:r>
      <w:sdt>
        <w:sdtPr>
          <w:rPr>
            <w:szCs w:val="18"/>
          </w:rPr>
          <w:id w:val="273208429"/>
          <w:placeholder>
            <w:docPart w:val="3E6EBDD0B38E4A438EED58FB359CF981"/>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Pr="00E70891">
            <w:rPr>
              <w:rStyle w:val="PlaceholderText"/>
            </w:rPr>
            <w:t>Choose an item.</w:t>
          </w:r>
        </w:sdtContent>
      </w:sdt>
    </w:p>
    <w:p w:rsidR="008970ED" w:rsidRDefault="008970ED" w:rsidP="00CE3E25">
      <w:pPr>
        <w:rPr>
          <w:rFonts w:cs="Arial"/>
          <w:b/>
          <w:color w:val="4472C4" w:themeColor="accent1"/>
        </w:rPr>
      </w:pPr>
    </w:p>
    <w:p w:rsidR="008970ED" w:rsidRDefault="00046DB8" w:rsidP="00CE3E25">
      <w:pPr>
        <w:rPr>
          <w:rFonts w:cs="Arial"/>
          <w:b/>
          <w:color w:val="4472C4" w:themeColor="accent1"/>
        </w:rPr>
      </w:pPr>
      <w:r>
        <w:rPr>
          <w:rFonts w:cs="Arial"/>
          <w:b/>
          <w:color w:val="4472C4" w:themeColor="accent1"/>
        </w:rPr>
        <w:t>4.2.3</w:t>
      </w:r>
      <w:r w:rsidR="008970ED">
        <w:rPr>
          <w:rFonts w:cs="Arial"/>
          <w:b/>
          <w:color w:val="4472C4" w:themeColor="accent1"/>
        </w:rPr>
        <w:t xml:space="preserve"> Amount of Public Funding Requested  </w:t>
      </w:r>
    </w:p>
    <w:p w:rsidR="008970ED" w:rsidRDefault="008970ED" w:rsidP="00CE3E25">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8970ED" w:rsidRPr="008970ED" w:rsidRDefault="008970ED" w:rsidP="00CE3E25">
      <w:pPr>
        <w:tabs>
          <w:tab w:val="left" w:pos="709"/>
        </w:tabs>
        <w:spacing w:before="120" w:after="120"/>
        <w:rPr>
          <w:rFonts w:cs="Arial"/>
          <w:b/>
          <w:color w:val="4472C4" w:themeColor="accent1"/>
          <w:sz w:val="10"/>
          <w:szCs w:val="10"/>
        </w:rPr>
      </w:pPr>
    </w:p>
    <w:p w:rsidR="0007784F" w:rsidRDefault="0007784F"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306ED4" w:rsidRDefault="00306ED4" w:rsidP="00CE3E25"/>
    <w:p w:rsidR="008C7767" w:rsidRDefault="008C7767" w:rsidP="00CE3E25">
      <w:pPr>
        <w:ind w:left="720" w:hanging="720"/>
        <w:jc w:val="both"/>
        <w:rPr>
          <w:rFonts w:cs="Arial"/>
          <w:b/>
          <w:bCs/>
          <w:noProof/>
          <w:color w:val="00B0F0"/>
          <w:sz w:val="10"/>
          <w:szCs w:val="10"/>
          <w:lang w:eastAsia="en-GB"/>
        </w:rPr>
      </w:pPr>
      <w:r>
        <w:rPr>
          <w:rFonts w:cs="Arial"/>
          <w:b/>
          <w:noProof/>
          <w:color w:val="00B0F0"/>
          <w:sz w:val="40"/>
          <w:szCs w:val="40"/>
          <w:lang w:eastAsia="en-GB"/>
        </w:rPr>
        <w:lastRenderedPageBreak/>
        <w:t>5</w:t>
      </w:r>
      <w:r w:rsidRPr="00E26DD1">
        <w:rPr>
          <w:rFonts w:cs="Arial"/>
          <w:b/>
          <w:noProof/>
          <w:color w:val="00B0F0"/>
          <w:sz w:val="40"/>
          <w:szCs w:val="40"/>
          <w:lang w:eastAsia="en-GB"/>
        </w:rPr>
        <w:t>.</w:t>
      </w:r>
      <w:r>
        <w:rPr>
          <w:rFonts w:cs="Arial"/>
          <w:b/>
          <w:noProof/>
          <w:color w:val="00B0F0"/>
          <w:sz w:val="40"/>
          <w:szCs w:val="40"/>
          <w:lang w:eastAsia="en-GB"/>
        </w:rPr>
        <w:tab/>
        <w:t>D</w:t>
      </w:r>
      <w:r w:rsidRPr="00E26DD1">
        <w:rPr>
          <w:rFonts w:cs="Arial"/>
          <w:b/>
          <w:noProof/>
          <w:color w:val="00B0F0"/>
          <w:sz w:val="40"/>
          <w:szCs w:val="40"/>
          <w:lang w:eastAsia="en-GB"/>
        </w:rPr>
        <w:t>etermination as to whether an Undertaking is in Difficulty</w:t>
      </w:r>
      <w:r w:rsidRPr="007B25EA">
        <w:rPr>
          <w:rFonts w:cs="Arial"/>
          <w:noProof/>
          <w:color w:val="00B0F0"/>
          <w:sz w:val="40"/>
          <w:szCs w:val="40"/>
          <w:lang w:eastAsia="en-GB"/>
        </w:rPr>
        <w:t xml:space="preserve">   </w:t>
      </w:r>
      <w:r w:rsidRPr="007B25EA">
        <w:rPr>
          <w:rFonts w:cs="Arial"/>
          <w:noProof/>
          <w:color w:val="00B0F0"/>
          <w:sz w:val="40"/>
          <w:szCs w:val="40"/>
          <w:lang w:eastAsia="en-GB"/>
        </w:rPr>
        <w:br/>
      </w:r>
    </w:p>
    <w:p w:rsidR="008C7767" w:rsidRPr="00E803CC" w:rsidRDefault="008C7767" w:rsidP="00CE3E25">
      <w:pPr>
        <w:ind w:left="720"/>
        <w:rPr>
          <w:rFonts w:cs="Arial"/>
          <w:b/>
          <w:color w:val="000000" w:themeColor="text1"/>
          <w:sz w:val="20"/>
          <w:u w:val="single"/>
        </w:rPr>
      </w:pPr>
      <w:r w:rsidRPr="00E803CC">
        <w:rPr>
          <w:rFonts w:cs="Arial"/>
          <w:b/>
          <w:color w:val="000000" w:themeColor="text1"/>
          <w:sz w:val="20"/>
          <w:u w:val="single"/>
        </w:rPr>
        <w:t xml:space="preserve">This Section is to be filled in by Limited Liability Companies </w:t>
      </w:r>
      <w:r w:rsidR="00E1393C">
        <w:rPr>
          <w:rFonts w:cs="Arial"/>
          <w:b/>
          <w:color w:val="000000" w:themeColor="text1"/>
          <w:sz w:val="20"/>
          <w:u w:val="single"/>
        </w:rPr>
        <w:t xml:space="preserve">who are </w:t>
      </w:r>
      <w:r w:rsidR="00E803CC" w:rsidRPr="00E803CC">
        <w:rPr>
          <w:rFonts w:cs="Arial"/>
          <w:b/>
          <w:color w:val="000000" w:themeColor="text1"/>
          <w:sz w:val="20"/>
          <w:u w:val="single"/>
        </w:rPr>
        <w:t xml:space="preserve">applying for </w:t>
      </w:r>
      <w:r w:rsidR="00E1393C">
        <w:rPr>
          <w:rFonts w:cs="Arial"/>
          <w:b/>
          <w:color w:val="000000" w:themeColor="text1"/>
          <w:sz w:val="20"/>
          <w:u w:val="single"/>
        </w:rPr>
        <w:t xml:space="preserve">assistance under </w:t>
      </w:r>
      <w:r w:rsidR="00E803CC" w:rsidRPr="00E803CC">
        <w:rPr>
          <w:rFonts w:cs="Arial"/>
          <w:b/>
          <w:color w:val="000000" w:themeColor="text1"/>
          <w:sz w:val="20"/>
          <w:u w:val="single"/>
        </w:rPr>
        <w:t xml:space="preserve">Regulation B </w:t>
      </w:r>
      <w:r w:rsidR="00E803CC">
        <w:rPr>
          <w:rFonts w:cs="Arial"/>
          <w:b/>
          <w:color w:val="000000" w:themeColor="text1"/>
          <w:sz w:val="20"/>
          <w:u w:val="single"/>
        </w:rPr>
        <w:t>ONLY</w:t>
      </w:r>
    </w:p>
    <w:p w:rsidR="008C7767" w:rsidRDefault="008C7767" w:rsidP="00CE3E25">
      <w:pPr>
        <w:ind w:left="720" w:hanging="720"/>
        <w:jc w:val="both"/>
        <w:rPr>
          <w:rFonts w:cs="Arial"/>
          <w:bCs/>
          <w:noProof/>
          <w:color w:val="00B0F0"/>
          <w:sz w:val="10"/>
          <w:szCs w:val="10"/>
          <w:lang w:eastAsia="en-GB"/>
        </w:rPr>
      </w:pPr>
    </w:p>
    <w:p w:rsidR="00E803CC" w:rsidRPr="00CB266A" w:rsidRDefault="00E803CC" w:rsidP="00CE3E25">
      <w:pPr>
        <w:ind w:left="720"/>
      </w:pPr>
      <w:r>
        <w:t xml:space="preserve">5.1 </w:t>
      </w:r>
      <w:r w:rsidRPr="00CB266A">
        <w:t xml:space="preserve">Has the undertaking received any rescue aid and has not yet reimbursed the loan or terminated the guarantee, or has received restructuring aid and is still subject to a restructuring plan? </w:t>
      </w:r>
    </w:p>
    <w:p w:rsidR="00E803CC" w:rsidRPr="00CB266A" w:rsidRDefault="00EA67B0" w:rsidP="00CE3E25">
      <w:pPr>
        <w:ind w:firstLine="720"/>
      </w:pPr>
      <w:sdt>
        <w:sdtPr>
          <w:rPr>
            <w:color w:val="000000"/>
          </w:rPr>
          <w:id w:val="11032465"/>
          <w:placeholder>
            <w:docPart w:val="E157F346A0C047969020A8E4728C010B"/>
          </w:placeholder>
          <w:showingPlcHdr/>
          <w:comboBox>
            <w:listItem w:value="Choose an item."/>
            <w:listItem w:displayText="Yes" w:value="Yes"/>
            <w:listItem w:displayText="No" w:value="No"/>
          </w:comboBox>
        </w:sdtPr>
        <w:sdtEndPr/>
        <w:sdtContent>
          <w:r w:rsidR="00E803CC" w:rsidRPr="00BF43D9">
            <w:rPr>
              <w:rStyle w:val="PlaceholderText"/>
              <w:b/>
              <w:color w:val="000000" w:themeColor="text1"/>
            </w:rPr>
            <w:t>Choose an item.</w:t>
          </w:r>
        </w:sdtContent>
      </w:sdt>
    </w:p>
    <w:p w:rsidR="00E803CC" w:rsidRPr="00CB266A" w:rsidRDefault="00E803CC" w:rsidP="00CE3E25"/>
    <w:p w:rsidR="00E803CC" w:rsidRPr="00CB266A" w:rsidRDefault="00E803CC" w:rsidP="00CE3E25">
      <w:pPr>
        <w:ind w:left="720"/>
      </w:pPr>
      <w:r>
        <w:t>5</w:t>
      </w:r>
      <w:r w:rsidRPr="00CB266A">
        <w:t xml:space="preserve">.2 Is the undertaking subject to collective insolvency proceedings or risks being placed in collective insolvency proceedings at the request of its creditors? </w:t>
      </w:r>
    </w:p>
    <w:p w:rsidR="00E803CC" w:rsidRPr="00BF43D9" w:rsidRDefault="00EA67B0" w:rsidP="00CE3E25">
      <w:pPr>
        <w:ind w:firstLine="720"/>
        <w:rPr>
          <w:b/>
        </w:rPr>
      </w:pPr>
      <w:sdt>
        <w:sdtPr>
          <w:rPr>
            <w:b/>
            <w:color w:val="000000" w:themeColor="text1"/>
          </w:rPr>
          <w:id w:val="11032484"/>
          <w:placeholder>
            <w:docPart w:val="F6B1CAD407914D7FB57A3B600A61C4A6"/>
          </w:placeholder>
          <w:showingPlcHdr/>
          <w:comboBox>
            <w:listItem w:value="Choose an item."/>
            <w:listItem w:displayText="Yes" w:value="Yes"/>
            <w:listItem w:displayText="No " w:value="No "/>
          </w:comboBox>
        </w:sdtPr>
        <w:sdtEndPr/>
        <w:sdtContent>
          <w:r w:rsidR="00E803CC" w:rsidRPr="00BF43D9">
            <w:rPr>
              <w:rStyle w:val="PlaceholderText"/>
              <w:b/>
              <w:color w:val="000000" w:themeColor="text1"/>
            </w:rPr>
            <w:t>Choose an item.</w:t>
          </w:r>
        </w:sdtContent>
      </w:sdt>
    </w:p>
    <w:p w:rsidR="00E803CC" w:rsidRDefault="00E803CC" w:rsidP="00CE3E25">
      <w:pPr>
        <w:ind w:left="720"/>
      </w:pPr>
    </w:p>
    <w:p w:rsidR="00E803CC" w:rsidRPr="00CB266A" w:rsidRDefault="00E803CC" w:rsidP="00CE3E25">
      <w:pPr>
        <w:ind w:left="720"/>
      </w:pPr>
      <w:r>
        <w:t>5</w:t>
      </w:r>
      <w:r w:rsidR="00D53944">
        <w:t>.3 At least some member</w:t>
      </w:r>
      <w:r w:rsidRPr="00CB266A">
        <w:t xml:space="preserve">s of the applicant company have an unlimited liability for the debt of the company (other than an SME that has been in existence for less than three years), where more than half of its capital as shown in the company accounts has disappeared </w:t>
      </w:r>
      <w:proofErr w:type="gramStart"/>
      <w:r w:rsidRPr="00CB266A">
        <w:t>as a result of</w:t>
      </w:r>
      <w:proofErr w:type="gramEnd"/>
      <w:r w:rsidRPr="00CB266A">
        <w:t xml:space="preserve"> accumulated losses.</w:t>
      </w:r>
    </w:p>
    <w:p w:rsidR="00E803CC" w:rsidRPr="00CB266A" w:rsidRDefault="00EA67B0" w:rsidP="00CE3E25">
      <w:pPr>
        <w:ind w:firstLine="720"/>
        <w:rPr>
          <w:b/>
        </w:rPr>
      </w:pPr>
      <w:sdt>
        <w:sdtPr>
          <w:rPr>
            <w:color w:val="000000"/>
          </w:rPr>
          <w:id w:val="11032485"/>
          <w:showingPlcHdr/>
          <w:comboBox>
            <w:listItem w:value="Choose an item."/>
            <w:listItem w:displayText="Yes" w:value="Yes"/>
            <w:listItem w:displayText="No" w:value="No"/>
            <w:listItem w:displayText="Not Applicable" w:value="Not Applicable"/>
          </w:comboBox>
        </w:sdtPr>
        <w:sdtEndPr/>
        <w:sdtContent>
          <w:r w:rsidR="00E803CC" w:rsidRPr="00BF43D9">
            <w:rPr>
              <w:rStyle w:val="PlaceholderText"/>
              <w:b/>
              <w:color w:val="000000" w:themeColor="text1"/>
            </w:rPr>
            <w:t>Choose an item.</w:t>
          </w:r>
        </w:sdtContent>
      </w:sdt>
    </w:p>
    <w:p w:rsidR="00E803CC" w:rsidRDefault="00E803CC" w:rsidP="00CE3E25">
      <w:pPr>
        <w:ind w:left="720" w:hanging="720"/>
        <w:jc w:val="both"/>
        <w:rPr>
          <w:rFonts w:cs="Arial"/>
          <w:bCs/>
          <w:noProof/>
          <w:color w:val="00B0F0"/>
          <w:sz w:val="10"/>
          <w:szCs w:val="10"/>
          <w:lang w:eastAsia="en-GB"/>
        </w:rPr>
      </w:pPr>
    </w:p>
    <w:p w:rsidR="008C7767" w:rsidRDefault="00E1393C" w:rsidP="00CE3E25">
      <w:r>
        <w:rPr>
          <w:noProof/>
          <w:lang w:eastAsia="en-GB"/>
        </w:rPr>
        <mc:AlternateContent>
          <mc:Choice Requires="wps">
            <w:drawing>
              <wp:anchor distT="0" distB="0" distL="114300" distR="114300" simplePos="0" relativeHeight="251684864" behindDoc="0" locked="0" layoutInCell="1" allowOverlap="1" wp14:anchorId="05ED4361" wp14:editId="7A3E9A3B">
                <wp:simplePos x="0" y="0"/>
                <wp:positionH relativeFrom="column">
                  <wp:align>center</wp:align>
                </wp:positionH>
                <wp:positionV relativeFrom="paragraph">
                  <wp:posOffset>0</wp:posOffset>
                </wp:positionV>
                <wp:extent cx="53911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6736" w:rsidRPr="00CB266A" w:rsidRDefault="007D6736" w:rsidP="00E1393C">
                            <w:pPr>
                              <w:rPr>
                                <w:b/>
                              </w:rPr>
                            </w:pPr>
                            <w:r w:rsidRPr="00CB266A">
                              <w:rPr>
                                <w:b/>
                              </w:rPr>
                              <w:t>Anne</w:t>
                            </w:r>
                            <w:r>
                              <w:rPr>
                                <w:b/>
                              </w:rPr>
                              <w:t>x II.i is to be submitted</w:t>
                            </w:r>
                            <w:r w:rsidRPr="00CB266A">
                              <w:rPr>
                                <w:b/>
                              </w:rPr>
                              <w:t xml:space="preserve"> by </w:t>
                            </w:r>
                            <w:r>
                              <w:rPr>
                                <w:b/>
                              </w:rPr>
                              <w:t xml:space="preserve">a </w:t>
                            </w:r>
                            <w:r w:rsidRPr="00CB266A">
                              <w:rPr>
                                <w:b/>
                              </w:rPr>
                              <w:t xml:space="preserve">Limited Liability Company that has been in existence for </w:t>
                            </w:r>
                            <w:r>
                              <w:rPr>
                                <w:b/>
                              </w:rPr>
                              <w:t>more</w:t>
                            </w:r>
                            <w:r w:rsidRPr="00CB266A">
                              <w:rPr>
                                <w:b/>
                              </w:rPr>
                              <w:t xml:space="preserve"> than three years.</w:t>
                            </w:r>
                          </w:p>
                          <w:p w:rsidR="007D6736" w:rsidRPr="00CB266A" w:rsidRDefault="007D6736" w:rsidP="00E1393C">
                            <w:pPr>
                              <w:ind w:firstLine="360"/>
                              <w:rPr>
                                <w:b/>
                              </w:rPr>
                            </w:pPr>
                          </w:p>
                          <w:p w:rsidR="007D6736" w:rsidRPr="00CB266A" w:rsidRDefault="007D6736" w:rsidP="00E1393C">
                            <w:pPr>
                              <w:rPr>
                                <w:b/>
                              </w:rPr>
                            </w:pPr>
                            <w:r w:rsidRPr="00CB266A">
                              <w:rPr>
                                <w:b/>
                              </w:rPr>
                              <w:t>Larg</w:t>
                            </w:r>
                            <w:r>
                              <w:rPr>
                                <w:b/>
                              </w:rPr>
                              <w:t xml:space="preserve">e Undertakings are requested also to </w:t>
                            </w:r>
                            <w:r w:rsidRPr="00CB266A">
                              <w:rPr>
                                <w:b/>
                              </w:rPr>
                              <w:t xml:space="preserve">fill in </w:t>
                            </w:r>
                            <w:r>
                              <w:rPr>
                                <w:b/>
                              </w:rPr>
                              <w:t xml:space="preserve">Annex </w:t>
                            </w:r>
                            <w:proofErr w:type="gramStart"/>
                            <w:r>
                              <w:rPr>
                                <w:b/>
                              </w:rPr>
                              <w:t>II.ii</w:t>
                            </w:r>
                            <w:r w:rsidRPr="00CB266A">
                              <w:rPr>
                                <w:b/>
                              </w:rPr>
                              <w:t>.</w:t>
                            </w:r>
                            <w:proofErr w:type="gramEnd"/>
                            <w:r w:rsidRPr="00CB266A">
                              <w:rPr>
                                <w:b/>
                              </w:rPr>
                              <w:t xml:space="preserve"> </w:t>
                            </w:r>
                          </w:p>
                          <w:p w:rsidR="007D6736" w:rsidRDefault="007D67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ED4361" id="Text Box 2" o:spid="_x0000_s1027" type="#_x0000_t202" style="position:absolute;margin-left:0;margin-top:0;width:424.5pt;height:110.55pt;z-index:2516848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" fillcolor="white [3201]" strokecolor="black [3200]" strokeweight="1pt">
                <v:textbox style="mso-fit-shape-to-text:t">
                  <w:txbxContent>
                    <w:p w:rsidR="007D6736" w:rsidRPr="00CB266A" w:rsidRDefault="007D6736" w:rsidP="00E1393C">
                      <w:pPr>
                        <w:rPr>
                          <w:b/>
                        </w:rPr>
                      </w:pPr>
                      <w:r w:rsidRPr="00CB266A">
                        <w:rPr>
                          <w:b/>
                        </w:rPr>
                        <w:t>Anne</w:t>
                      </w:r>
                      <w:r>
                        <w:rPr>
                          <w:b/>
                        </w:rPr>
                        <w:t>x II.i is to be submitted</w:t>
                      </w:r>
                      <w:r w:rsidRPr="00CB266A">
                        <w:rPr>
                          <w:b/>
                        </w:rPr>
                        <w:t xml:space="preserve"> by </w:t>
                      </w:r>
                      <w:r>
                        <w:rPr>
                          <w:b/>
                        </w:rPr>
                        <w:t xml:space="preserve">a </w:t>
                      </w:r>
                      <w:r w:rsidRPr="00CB266A">
                        <w:rPr>
                          <w:b/>
                        </w:rPr>
                        <w:t xml:space="preserve">Limited Liability Company that has been in existence for </w:t>
                      </w:r>
                      <w:r>
                        <w:rPr>
                          <w:b/>
                        </w:rPr>
                        <w:t>more</w:t>
                      </w:r>
                      <w:r w:rsidRPr="00CB266A">
                        <w:rPr>
                          <w:b/>
                        </w:rPr>
                        <w:t xml:space="preserve"> than three years.</w:t>
                      </w:r>
                    </w:p>
                    <w:p w:rsidR="007D6736" w:rsidRPr="00CB266A" w:rsidRDefault="007D6736" w:rsidP="00E1393C">
                      <w:pPr>
                        <w:ind w:firstLine="360"/>
                        <w:rPr>
                          <w:b/>
                        </w:rPr>
                      </w:pPr>
                    </w:p>
                    <w:p w:rsidR="007D6736" w:rsidRPr="00CB266A" w:rsidRDefault="007D6736" w:rsidP="00E1393C">
                      <w:pPr>
                        <w:rPr>
                          <w:b/>
                        </w:rPr>
                      </w:pPr>
                      <w:r w:rsidRPr="00CB266A">
                        <w:rPr>
                          <w:b/>
                        </w:rPr>
                        <w:t>Larg</w:t>
                      </w:r>
                      <w:r>
                        <w:rPr>
                          <w:b/>
                        </w:rPr>
                        <w:t xml:space="preserve">e Undertakings are requested also to </w:t>
                      </w:r>
                      <w:r w:rsidRPr="00CB266A">
                        <w:rPr>
                          <w:b/>
                        </w:rPr>
                        <w:t xml:space="preserve">fill in </w:t>
                      </w:r>
                      <w:r>
                        <w:rPr>
                          <w:b/>
                        </w:rPr>
                        <w:t xml:space="preserve">Annex </w:t>
                      </w:r>
                      <w:proofErr w:type="gramStart"/>
                      <w:r>
                        <w:rPr>
                          <w:b/>
                        </w:rPr>
                        <w:t>II.ii</w:t>
                      </w:r>
                      <w:r w:rsidRPr="00CB266A">
                        <w:rPr>
                          <w:b/>
                        </w:rPr>
                        <w:t>.</w:t>
                      </w:r>
                      <w:proofErr w:type="gramEnd"/>
                      <w:r w:rsidRPr="00CB266A">
                        <w:rPr>
                          <w:b/>
                        </w:rPr>
                        <w:t xml:space="preserve"> </w:t>
                      </w:r>
                    </w:p>
                    <w:p w:rsidR="007D6736" w:rsidRDefault="007D6736"/>
                  </w:txbxContent>
                </v:textbox>
              </v:shape>
            </w:pict>
          </mc:Fallback>
        </mc:AlternateContent>
      </w:r>
    </w:p>
    <w:p w:rsidR="008970ED" w:rsidRDefault="008970ED" w:rsidP="00CE3E25">
      <w:pPr>
        <w:pStyle w:val="Heading2"/>
        <w:keepLines w:val="0"/>
        <w:spacing w:before="240" w:after="60"/>
        <w:rPr>
          <w:rFonts w:asciiTheme="minorHAnsi" w:hAnsiTheme="minorHAnsi" w:cs="Arial"/>
          <w:color w:val="00B0F0"/>
          <w:sz w:val="40"/>
          <w:szCs w:val="40"/>
        </w:rPr>
      </w:pPr>
    </w:p>
    <w:p w:rsidR="00F84829" w:rsidRDefault="00F84829" w:rsidP="00CE3E25"/>
    <w:p w:rsidR="00F84829" w:rsidRDefault="00F84829" w:rsidP="00CE3E25"/>
    <w:p w:rsidR="00F84829" w:rsidRDefault="00F84829" w:rsidP="00CE3E25"/>
    <w:p w:rsidR="00F84829" w:rsidRDefault="00F84829" w:rsidP="00CE3E25"/>
    <w:p w:rsidR="00E1393C" w:rsidRDefault="00E1393C" w:rsidP="00CE3E25"/>
    <w:p w:rsidR="00E1393C" w:rsidRDefault="00E1393C" w:rsidP="00CE3E25"/>
    <w:p w:rsidR="00E1393C" w:rsidRDefault="00E1393C" w:rsidP="00CE3E25"/>
    <w:p w:rsidR="00E1393C" w:rsidRPr="00F84829" w:rsidRDefault="00E1393C" w:rsidP="00CE3E25"/>
    <w:p w:rsidR="00DD3FCE" w:rsidRDefault="00E40868" w:rsidP="00CE3E25">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6</w:t>
      </w:r>
      <w:r w:rsidR="00DD3FCE">
        <w:rPr>
          <w:rFonts w:asciiTheme="minorHAnsi" w:hAnsiTheme="minorHAnsi" w:cs="Arial"/>
          <w:color w:val="00B0F0"/>
          <w:sz w:val="40"/>
          <w:szCs w:val="40"/>
        </w:rPr>
        <w:t>.</w:t>
      </w:r>
      <w:r w:rsidR="00DD3FCE">
        <w:rPr>
          <w:rFonts w:asciiTheme="minorHAnsi" w:hAnsiTheme="minorHAnsi" w:cs="Arial"/>
          <w:color w:val="00B0F0"/>
          <w:sz w:val="40"/>
          <w:szCs w:val="40"/>
        </w:rPr>
        <w:tab/>
        <w:t xml:space="preserve">Declaration </w:t>
      </w:r>
    </w:p>
    <w:p w:rsidR="00DD3FCE" w:rsidRPr="00E26DD1" w:rsidRDefault="00DD3FCE" w:rsidP="00CE3E25">
      <w:pPr>
        <w:pStyle w:val="Heading2"/>
        <w:keepLines w:val="0"/>
        <w:numPr>
          <w:ilvl w:val="1"/>
          <w:numId w:val="12"/>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rsidTr="00DD3FCE">
              <w:trPr>
                <w:trHeight w:val="113"/>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rsidR="00DD3FCE" w:rsidRDefault="00DD3FCE" w:rsidP="00CE3E25">
                  <w:pPr>
                    <w:spacing w:after="0"/>
                    <w:jc w:val="both"/>
                    <w:rPr>
                      <w:rFonts w:cstheme="minorHAnsi"/>
                      <w:sz w:val="18"/>
                      <w:u w:val="single"/>
                    </w:rPr>
                  </w:pPr>
                </w:p>
              </w:tc>
            </w:tr>
            <w:tr w:rsidR="00DD3FCE" w:rsidRPr="00C762BF" w:rsidTr="00DD3FCE">
              <w:trPr>
                <w:trHeight w:val="5432"/>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B.</w:t>
                  </w:r>
                </w:p>
              </w:tc>
              <w:tc>
                <w:tcPr>
                  <w:tcW w:w="8870" w:type="dxa"/>
                  <w:tcMar>
                    <w:top w:w="0" w:type="dxa"/>
                    <w:left w:w="108" w:type="dxa"/>
                    <w:bottom w:w="0" w:type="dxa"/>
                    <w:right w:w="108" w:type="dxa"/>
                  </w:tcMar>
                  <w:hideMark/>
                </w:tcPr>
                <w:p w:rsidR="00DD3FCE" w:rsidRDefault="00DD3FCE" w:rsidP="00CE3E25">
                  <w:pPr>
                    <w:spacing w:after="0"/>
                    <w:jc w:val="both"/>
                    <w:rPr>
                      <w:rFonts w:cstheme="minorHAnsi"/>
                      <w:sz w:val="18"/>
                      <w:u w:val="single"/>
                    </w:rPr>
                  </w:pPr>
                  <w:r w:rsidRPr="00C762BF">
                    <w:rPr>
                      <w:rFonts w:cstheme="minorHAnsi"/>
                      <w:sz w:val="18"/>
                      <w:u w:val="single"/>
                    </w:rPr>
                    <w:t>The legal basis and purpose of processing:</w:t>
                  </w:r>
                </w:p>
                <w:p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The </w:t>
                  </w:r>
                  <w:r>
                    <w:rPr>
                      <w:rFonts w:cstheme="minorHAnsi"/>
                      <w:sz w:val="18"/>
                    </w:rPr>
                    <w:t>relevant National Rules for Participation</w:t>
                  </w:r>
                  <w:r w:rsidRPr="00850B24">
                    <w:rPr>
                      <w:rFonts w:cstheme="minorHAnsi"/>
                      <w:sz w:val="18"/>
                    </w:rPr>
                    <w:t xml:space="preserve">; </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Commission Regulation (EU) No 651/2014 of 17</w:t>
                  </w:r>
                  <w:r w:rsidRPr="00850B24">
                    <w:rPr>
                      <w:rFonts w:cstheme="minorHAnsi"/>
                      <w:sz w:val="18"/>
                      <w:vertAlign w:val="superscript"/>
                    </w:rPr>
                    <w:t>th</w:t>
                  </w:r>
                  <w:r w:rsidRPr="00850B24">
                    <w:rPr>
                      <w:rFonts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Data Protection Act, Chapter 440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 xml:space="preserve">on the protection of natural persons with regard to the processing of personal data and on the free movement of such </w:t>
                  </w:r>
                  <w:proofErr w:type="gramStart"/>
                  <w:r w:rsidRPr="00850B24">
                    <w:rPr>
                      <w:rFonts w:cstheme="minorHAnsi"/>
                      <w:bCs/>
                      <w:sz w:val="18"/>
                    </w:rPr>
                    <w:t>data, and</w:t>
                  </w:r>
                  <w:proofErr w:type="gramEnd"/>
                  <w:r w:rsidRPr="00850B24">
                    <w:rPr>
                      <w:rFonts w:cstheme="minorHAnsi"/>
                      <w:bCs/>
                      <w:sz w:val="18"/>
                    </w:rPr>
                    <w:t xml:space="preserve"> repealing Directive 95/46/EC (General Data Protection Regulation).</w:t>
                  </w:r>
                </w:p>
                <w:p w:rsidR="00DD3FCE" w:rsidRDefault="00DD3FCE" w:rsidP="00CE3E25">
                  <w:pPr>
                    <w:spacing w:after="0"/>
                    <w:jc w:val="both"/>
                    <w:rPr>
                      <w:rFonts w:cstheme="minorHAnsi"/>
                      <w:sz w:val="18"/>
                    </w:rPr>
                  </w:pPr>
                </w:p>
                <w:p w:rsidR="00DD3FCE" w:rsidRDefault="00DD3FCE" w:rsidP="00CE3E25">
                  <w:pPr>
                    <w:spacing w:after="0"/>
                    <w:jc w:val="both"/>
                    <w:rPr>
                      <w:rFonts w:cstheme="minorHAnsi"/>
                      <w:sz w:val="18"/>
                    </w:rPr>
                  </w:pPr>
                  <w:r w:rsidRPr="00C762BF">
                    <w:rPr>
                      <w:rFonts w:cstheme="minorHAnsi"/>
                      <w:sz w:val="18"/>
                    </w:rPr>
                    <w:t xml:space="preserve">The legitimate basis to process personal data submitted by the data subject </w:t>
                  </w:r>
                  <w:proofErr w:type="gramStart"/>
                  <w:r w:rsidRPr="00C762BF">
                    <w:rPr>
                      <w:rFonts w:cstheme="minorHAnsi"/>
                      <w:sz w:val="18"/>
                    </w:rPr>
                    <w:t>by virtue of</w:t>
                  </w:r>
                  <w:proofErr w:type="gramEnd"/>
                  <w:r w:rsidRPr="00C762BF">
                    <w:rPr>
                      <w:rFonts w:cstheme="minorHAnsi"/>
                      <w:sz w:val="18"/>
                    </w:rPr>
                    <w:t xml:space="preserve">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rsidR="00DD3FCE" w:rsidRDefault="00DD3FCE" w:rsidP="00CE3E25">
                  <w:pPr>
                    <w:spacing w:after="0"/>
                    <w:jc w:val="both"/>
                    <w:rPr>
                      <w:rFonts w:cstheme="minorHAnsi"/>
                      <w:sz w:val="18"/>
                    </w:rPr>
                  </w:pPr>
                </w:p>
              </w:tc>
            </w:tr>
            <w:tr w:rsidR="00DD3FCE" w:rsidRPr="00C762BF" w:rsidTr="00DD3FCE">
              <w:trPr>
                <w:trHeight w:val="1020"/>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rsidR="00DD3FCE" w:rsidRDefault="00DD3FCE" w:rsidP="00CE3E25">
                  <w:pPr>
                    <w:spacing w:before="120" w:after="0"/>
                    <w:jc w:val="both"/>
                    <w:rPr>
                      <w:rFonts w:cstheme="minorHAnsi"/>
                      <w:sz w:val="18"/>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Undertaking represented by the data subject in relation to this written application for aid, in line with the Scheme </w:t>
                  </w:r>
                  <w:r w:rsidR="00CE3E25">
                    <w:rPr>
                      <w:rFonts w:cstheme="minorHAnsi"/>
                      <w:sz w:val="18"/>
                    </w:rPr>
                    <w:t>National Rules for Participation</w:t>
                  </w:r>
                  <w:r w:rsidRPr="00C762BF">
                    <w:rPr>
                      <w:rFonts w:cstheme="minorHAnsi"/>
                      <w:sz w:val="18"/>
                    </w:rPr>
                    <w:t xml:space="preserve"> and Article 12 of the General Block Exemption Regulations or Article 6 of the </w:t>
                  </w:r>
                  <w:r w:rsidRPr="00C762BF">
                    <w:rPr>
                      <w:rFonts w:cstheme="minorHAnsi"/>
                      <w:i/>
                      <w:sz w:val="18"/>
                    </w:rPr>
                    <w:t xml:space="preserve">de minimis </w:t>
                  </w:r>
                  <w:r w:rsidRPr="00C762BF">
                    <w:rPr>
                      <w:rFonts w:cstheme="minorHAnsi"/>
                      <w:sz w:val="18"/>
                    </w:rPr>
                    <w:t>Regulation.</w:t>
                  </w:r>
                </w:p>
                <w:p w:rsidR="00DD3FCE" w:rsidRDefault="00DD3FCE" w:rsidP="00CE3E25">
                  <w:pPr>
                    <w:spacing w:before="120" w:after="0"/>
                    <w:jc w:val="both"/>
                    <w:rPr>
                      <w:rFonts w:cstheme="minorHAnsi"/>
                      <w:sz w:val="18"/>
                    </w:rPr>
                  </w:pP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rsidR="00DD3FCE" w:rsidRPr="00F929E4" w:rsidRDefault="00DD3FCE" w:rsidP="00CE3E2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sidR="008970ED">
                    <w:rPr>
                      <w:rFonts w:cstheme="minorHAnsi"/>
                      <w:sz w:val="18"/>
                      <w:u w:val="single"/>
                    </w:rPr>
                    <w:t>Council</w:t>
                  </w:r>
                  <w:r w:rsidRPr="00850B24">
                    <w:rPr>
                      <w:rFonts w:cstheme="minorHAnsi"/>
                      <w:sz w:val="18"/>
                      <w:u w:val="single"/>
                    </w:rPr>
                    <w:t xml:space="preserve"> to restrict the processing of personal data.</w:t>
                  </w:r>
                </w:p>
                <w:p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Render one or more cost items or the Undertaking ineligible for assistance und</w:t>
                  </w:r>
                  <w:r w:rsidR="00E1393C">
                    <w:rPr>
                      <w:rFonts w:cstheme="minorHAnsi"/>
                      <w:sz w:val="18"/>
                    </w:rPr>
                    <w:t xml:space="preserve">er the Scheme or render void </w:t>
                  </w:r>
                  <w:r>
                    <w:rPr>
                      <w:rFonts w:cstheme="minorHAnsi"/>
                      <w:sz w:val="18"/>
                    </w:rPr>
                    <w:t>the Grant Agreement</w:t>
                  </w:r>
                  <w:r w:rsidRPr="00850B24">
                    <w:rPr>
                      <w:rFonts w:cstheme="minorHAnsi"/>
                      <w:sz w:val="18"/>
                    </w:rPr>
                    <w:t xml:space="preserve"> issued in favour of the Undertaking for assistance under the Scheme in relation to this written application for aid; </w:t>
                  </w:r>
                </w:p>
                <w:p w:rsidR="00DD3FCE" w:rsidRP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Lead the Council to enforce a recovery of aid granted to the Undertaking as part of this written application for aid.</w:t>
                  </w:r>
                </w:p>
                <w:p w:rsidR="008970ED" w:rsidRDefault="008970ED" w:rsidP="00CE3E25">
                  <w:pPr>
                    <w:pStyle w:val="ListParagraph"/>
                    <w:spacing w:before="120"/>
                    <w:ind w:left="709"/>
                    <w:jc w:val="both"/>
                    <w:rPr>
                      <w:rFonts w:cstheme="minorHAnsi"/>
                      <w:sz w:val="18"/>
                    </w:rPr>
                  </w:pPr>
                </w:p>
                <w:p w:rsidR="008970ED" w:rsidRPr="00F929E4" w:rsidRDefault="008970ED" w:rsidP="00CE3E25">
                  <w:pPr>
                    <w:pStyle w:val="ListParagraph"/>
                    <w:spacing w:before="120"/>
                    <w:ind w:left="709"/>
                    <w:jc w:val="both"/>
                    <w:rPr>
                      <w:rFonts w:cstheme="minorHAnsi"/>
                      <w:sz w:val="18"/>
                    </w:rPr>
                  </w:pPr>
                </w:p>
                <w:p w:rsidR="00DD3FCE" w:rsidRDefault="00DD3FCE" w:rsidP="00CE3E25">
                  <w:pPr>
                    <w:pStyle w:val="ListParagraph"/>
                    <w:spacing w:before="120"/>
                    <w:ind w:left="709"/>
                    <w:jc w:val="both"/>
                    <w:rPr>
                      <w:rFonts w:cstheme="minorHAnsi"/>
                      <w:sz w:val="18"/>
                    </w:rPr>
                  </w:pP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lastRenderedPageBreak/>
                    <w:t>E.</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rsidR="00DD3FCE" w:rsidRDefault="00DD3FCE" w:rsidP="00CE3E25">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processing this written application for aid in line with the Scheme </w:t>
                  </w:r>
                  <w:r w:rsidR="00E1393C">
                    <w:rPr>
                      <w:rFonts w:cstheme="minorHAnsi"/>
                      <w:sz w:val="18"/>
                    </w:rPr>
                    <w:t>National Rules for Participation</w:t>
                  </w:r>
                  <w:r w:rsidRPr="00C762BF">
                    <w:rPr>
                      <w:rFonts w:cstheme="minorHAnsi"/>
                      <w:sz w:val="18"/>
                    </w:rPr>
                    <w:t xml:space="preserve">, the General Block Exemption Regulations or the </w:t>
                  </w:r>
                  <w:r w:rsidR="00CE3E25">
                    <w:rPr>
                      <w:rFonts w:cstheme="minorHAnsi"/>
                      <w:sz w:val="18"/>
                    </w:rPr>
                    <w:t>‘</w:t>
                  </w:r>
                  <w:r w:rsidRPr="00C762BF">
                    <w:rPr>
                      <w:rFonts w:cstheme="minorHAnsi"/>
                      <w:i/>
                      <w:sz w:val="18"/>
                    </w:rPr>
                    <w:t>de minimis Regulations</w:t>
                  </w:r>
                  <w:r w:rsidR="00CE3E25">
                    <w:rPr>
                      <w:rFonts w:cstheme="minorHAnsi"/>
                      <w:sz w:val="18"/>
                    </w:rPr>
                    <w:t>’</w:t>
                  </w:r>
                  <w:r>
                    <w:rPr>
                      <w:rFonts w:cstheme="minorHAnsi"/>
                      <w:sz w:val="18"/>
                    </w:rPr>
                    <w:t>, the Council</w:t>
                  </w:r>
                  <w:r w:rsidRPr="00C762BF">
                    <w:rPr>
                      <w:rFonts w:cstheme="minorHAnsi"/>
                      <w:sz w:val="18"/>
                    </w:rPr>
                    <w:t xml:space="preserve"> shall share the data provided via this application with other Government Entities, subject that such processing satisfies at least one of the grounds listed under Regulation of the GDPR.</w:t>
                  </w: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F.</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DD3FCE" w:rsidRPr="00C762BF" w:rsidTr="00DD3FCE">
              <w:trPr>
                <w:trHeight w:val="907"/>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rPr>
                    <w:t xml:space="preserve">For any individual aid awarded </w:t>
                  </w:r>
                  <w:proofErr w:type="gramStart"/>
                  <w:r w:rsidRPr="00C762BF">
                    <w:rPr>
                      <w:rFonts w:cstheme="minorHAnsi"/>
                      <w:sz w:val="18"/>
                    </w:rPr>
                    <w:t>in excess of</w:t>
                  </w:r>
                  <w:proofErr w:type="gramEnd"/>
                  <w:r w:rsidRPr="00C762BF">
                    <w:rPr>
                      <w:rFonts w:cstheme="minorHAnsi"/>
                      <w:sz w:val="18"/>
                    </w:rPr>
                    <w:t xml:space="preserve"> €500,000 as part of this written application for aid, the details of the Beneficiary, the awarded aid and the project details shall be published as provided for in Article 9 of the General Block Exemption Regulation</w:t>
                  </w:r>
                  <w:r>
                    <w:rPr>
                      <w:rFonts w:cstheme="minorHAnsi"/>
                      <w:sz w:val="18"/>
                    </w:rPr>
                    <w:t>.</w:t>
                  </w:r>
                </w:p>
              </w:tc>
            </w:tr>
            <w:tr w:rsidR="00DD3FCE" w:rsidRPr="00C762BF" w:rsidTr="00DD3FCE">
              <w:trPr>
                <w:trHeight w:val="567"/>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rsidTr="00DD3FCE">
              <w:trPr>
                <w:trHeight w:val="5896"/>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I.</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rsidR="00DD3FCE" w:rsidRDefault="00DD3FCE" w:rsidP="00CE3E25">
                  <w:pPr>
                    <w:spacing w:after="0"/>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15"/>
                    <w:gridCol w:w="2618"/>
                    <w:gridCol w:w="3611"/>
                  </w:tblGrid>
                  <w:tr w:rsidR="00DD3FCE" w:rsidRPr="00C762BF" w:rsidTr="00DD3FC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sidR="008970ED">
                    <w:rPr>
                      <w:rFonts w:cstheme="minorHAnsi"/>
                      <w:sz w:val="16"/>
                    </w:rPr>
                    <w:t>uncil</w:t>
                  </w:r>
                  <w:r w:rsidRPr="007A596A">
                    <w:rPr>
                      <w:rFonts w:cstheme="minorHAnsi"/>
                      <w:sz w:val="16"/>
                    </w:rPr>
                    <w:t xml:space="preserve"> and the Person granted authorisation as per above table. </w:t>
                  </w:r>
                </w:p>
                <w:p w:rsidR="00DD3FCE" w:rsidRDefault="00DD3FCE" w:rsidP="00CE3E25">
                  <w:pPr>
                    <w:spacing w:after="0"/>
                    <w:jc w:val="both"/>
                    <w:rPr>
                      <w:rFonts w:cstheme="minorHAnsi"/>
                      <w:sz w:val="16"/>
                    </w:rPr>
                  </w:pPr>
                </w:p>
              </w:tc>
            </w:tr>
            <w:tr w:rsidR="00DD3FCE" w:rsidRPr="00C762BF" w:rsidTr="00DD3FCE">
              <w:tc>
                <w:tcPr>
                  <w:tcW w:w="159" w:type="dxa"/>
                </w:tcPr>
                <w:p w:rsidR="00DD3FCE" w:rsidRDefault="00DD3FCE" w:rsidP="00CE3E25">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p>
                    </w:tc>
                  </w:tr>
                  <w:tr w:rsidR="00DD3FCE" w:rsidRPr="00C762BF"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rsidTr="00DD3FCE">
                    <w:trPr>
                      <w:trHeight w:val="376"/>
                    </w:trPr>
                    <w:tc>
                      <w:tcPr>
                        <w:tcW w:w="8313" w:type="dxa"/>
                        <w:gridSpan w:val="2"/>
                        <w:tcBorders>
                          <w:top w:val="single" w:sz="4" w:space="0" w:color="auto"/>
                          <w:left w:val="nil"/>
                          <w:bottom w:val="nil"/>
                          <w:right w:val="nil"/>
                        </w:tcBorders>
                        <w:hideMark/>
                      </w:tcPr>
                      <w:p w:rsidR="00DD3FCE" w:rsidRDefault="00DD3FCE" w:rsidP="00CE3E25">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DD3FCE" w:rsidRPr="00C762BF" w:rsidTr="00DD3FCE">
                    <w:trPr>
                      <w:trHeight w:val="170"/>
                    </w:trPr>
                    <w:tc>
                      <w:tcPr>
                        <w:tcW w:w="8313" w:type="dxa"/>
                        <w:gridSpan w:val="2"/>
                        <w:tcBorders>
                          <w:top w:val="nil"/>
                          <w:left w:val="nil"/>
                          <w:bottom w:val="nil"/>
                          <w:right w:val="nil"/>
                        </w:tcBorders>
                        <w:hideMark/>
                      </w:tcPr>
                      <w:p w:rsidR="00DD3FCE" w:rsidRDefault="00DD3FCE" w:rsidP="00CE3E25">
                        <w:pPr>
                          <w:jc w:val="both"/>
                          <w:rPr>
                            <w:rFonts w:cstheme="minorHAnsi"/>
                            <w:i/>
                            <w:sz w:val="18"/>
                          </w:rPr>
                        </w:pPr>
                      </w:p>
                    </w:tc>
                  </w:tr>
                </w:tbl>
                <w:p w:rsidR="00DD3FCE" w:rsidRDefault="00DD3FCE" w:rsidP="00CE3E25">
                  <w:pPr>
                    <w:spacing w:after="0"/>
                    <w:jc w:val="both"/>
                    <w:rPr>
                      <w:rFonts w:cstheme="minorHAnsi"/>
                      <w:sz w:val="18"/>
                    </w:rPr>
                  </w:pPr>
                </w:p>
              </w:tc>
            </w:tr>
          </w:tbl>
          <w:p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rsidR="00DD3FCE" w:rsidRDefault="00DD3FCE" w:rsidP="00CE3E25">
            <w:pPr>
              <w:spacing w:after="0"/>
              <w:jc w:val="both"/>
              <w:rPr>
                <w:rFonts w:cstheme="minorHAnsi"/>
                <w:sz w:val="18"/>
                <w:u w:val="single"/>
              </w:rPr>
            </w:pPr>
          </w:p>
        </w:tc>
      </w:tr>
    </w:tbl>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lastRenderedPageBreak/>
        <w:t xml:space="preserve">6.2 </w:t>
      </w:r>
      <w:r w:rsidR="00DD3FCE" w:rsidRPr="00E26DD1">
        <w:rPr>
          <w:rFonts w:asciiTheme="minorHAnsi" w:hAnsiTheme="minorHAnsi" w:cs="Arial"/>
          <w:sz w:val="20"/>
          <w:szCs w:val="22"/>
        </w:rPr>
        <w:t>Cumulation of Aid</w:t>
      </w:r>
    </w:p>
    <w:p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CE3E25">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rsidR="00DD3FCE" w:rsidRPr="000F6A4A" w:rsidRDefault="00DD3FCE" w:rsidP="00CE3E25">
      <w:pPr>
        <w:jc w:val="both"/>
        <w:rPr>
          <w:sz w:val="20"/>
          <w:lang w:eastAsia="en-GB"/>
        </w:rPr>
      </w:pPr>
    </w:p>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t xml:space="preserve">6.3 </w:t>
      </w:r>
      <w:r w:rsidR="00DD3FCE" w:rsidRPr="00E26DD1">
        <w:rPr>
          <w:rFonts w:asciiTheme="minorHAnsi" w:hAnsiTheme="minorHAnsi" w:cs="Arial"/>
          <w:sz w:val="20"/>
          <w:szCs w:val="22"/>
        </w:rPr>
        <w:t>Double Funding</w:t>
      </w:r>
    </w:p>
    <w:p w:rsidR="00DD3FCE" w:rsidRPr="00E26DD1" w:rsidRDefault="00DD3FCE" w:rsidP="00CE3E25">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rsidR="00DD3FCE" w:rsidRPr="00E26DD1" w:rsidRDefault="00DD3FCE" w:rsidP="00CE3E25">
      <w:pPr>
        <w:pStyle w:val="NoSpacing"/>
        <w:ind w:left="567"/>
        <w:jc w:val="both"/>
        <w:rPr>
          <w:sz w:val="18"/>
        </w:rPr>
      </w:pPr>
    </w:p>
    <w:p w:rsidR="00DD3FCE" w:rsidRPr="00E26DD1" w:rsidRDefault="00DD3FCE" w:rsidP="00CE3E25">
      <w:pPr>
        <w:pStyle w:val="NoSpacing"/>
        <w:numPr>
          <w:ilvl w:val="0"/>
          <w:numId w:val="6"/>
        </w:numPr>
        <w:ind w:left="360"/>
        <w:jc w:val="both"/>
        <w:rPr>
          <w:sz w:val="18"/>
        </w:rPr>
      </w:pPr>
      <w:r w:rsidRPr="00E26DD1">
        <w:rPr>
          <w:sz w:val="18"/>
        </w:rPr>
        <w:t xml:space="preserve">Schemes administered by </w:t>
      </w:r>
      <w:r w:rsidR="00E40868" w:rsidRPr="00E26DD1">
        <w:rPr>
          <w:sz w:val="18"/>
        </w:rPr>
        <w:t>Malta Council for Science &amp; Technology (MCST</w:t>
      </w:r>
      <w:r w:rsidR="00E40868">
        <w:rPr>
          <w:sz w:val="18"/>
        </w:rPr>
        <w:t xml:space="preserve">), Malta Enterprise, </w:t>
      </w:r>
      <w:r w:rsidRPr="00E26DD1">
        <w:rPr>
          <w:sz w:val="18"/>
        </w:rPr>
        <w:t xml:space="preserve">the Planning and Priorities’ Coordination Division (PPCD), the Measure and Support </w:t>
      </w:r>
      <w:r w:rsidR="00D53944" w:rsidRPr="00E26DD1">
        <w:rPr>
          <w:sz w:val="18"/>
        </w:rPr>
        <w:t>Division, the</w:t>
      </w:r>
      <w:r w:rsidRPr="00E26DD1">
        <w:rPr>
          <w:sz w:val="18"/>
        </w:rPr>
        <w:t xml:space="preserve"> Tourism and Sustainable Development Unit (TSDU), the Employment &amp;</w:t>
      </w:r>
      <w:r w:rsidR="00CE3E25">
        <w:rPr>
          <w:sz w:val="18"/>
        </w:rPr>
        <w:t xml:space="preserve"> Training Corporation (ETC),</w:t>
      </w:r>
      <w:r w:rsidRPr="00E26DD1">
        <w:rPr>
          <w:sz w:val="18"/>
        </w:rPr>
        <w:t xml:space="preserve"> the </w:t>
      </w:r>
      <w:r w:rsidR="00CE3E25">
        <w:rPr>
          <w:sz w:val="18"/>
        </w:rPr>
        <w:t>Energy and Water Agency</w:t>
      </w:r>
      <w:r w:rsidRPr="00E26DD1">
        <w:rPr>
          <w:sz w:val="18"/>
        </w:rPr>
        <w:t xml:space="preserve"> and </w:t>
      </w:r>
      <w:r w:rsidR="00CE3E25">
        <w:rPr>
          <w:sz w:val="18"/>
        </w:rPr>
        <w:t xml:space="preserve">other </w:t>
      </w:r>
      <w:r w:rsidRPr="00E26DD1">
        <w:rPr>
          <w:sz w:val="18"/>
        </w:rPr>
        <w:t>government funded schemes operated by other entities (such as JAMIE financial instrument).</w:t>
      </w:r>
    </w:p>
    <w:p w:rsidR="00DD3FCE" w:rsidRPr="00E26DD1" w:rsidRDefault="00DD3FCE" w:rsidP="00CE3E25">
      <w:pPr>
        <w:pStyle w:val="NoSpacing"/>
        <w:jc w:val="both"/>
        <w:rPr>
          <w:b/>
          <w:sz w:val="18"/>
        </w:rPr>
      </w:pPr>
    </w:p>
    <w:p w:rsidR="00DD3FCE" w:rsidRPr="00E26DD1" w:rsidRDefault="00DD3FCE" w:rsidP="00CE3E25">
      <w:pPr>
        <w:pStyle w:val="NoSpacing"/>
        <w:numPr>
          <w:ilvl w:val="0"/>
          <w:numId w:val="6"/>
        </w:numPr>
        <w:ind w:left="360"/>
        <w:jc w:val="both"/>
        <w:rPr>
          <w:b/>
          <w:sz w:val="18"/>
        </w:rPr>
      </w:pPr>
      <w:r w:rsidRPr="00E26DD1">
        <w:rPr>
          <w:sz w:val="18"/>
        </w:rPr>
        <w:t xml:space="preserve">Schemes funded through </w:t>
      </w:r>
      <w:r w:rsidR="00E40868">
        <w:rPr>
          <w:sz w:val="18"/>
        </w:rPr>
        <w:t xml:space="preserve">Horizon 2020, ERDF, ESF and any </w:t>
      </w:r>
      <w:r w:rsidRPr="00E26DD1">
        <w:rPr>
          <w:sz w:val="18"/>
        </w:rPr>
        <w:t>other European Union programmes/instruments.</w:t>
      </w:r>
    </w:p>
    <w:p w:rsidR="00DD3FCE" w:rsidRPr="000F6A4A" w:rsidRDefault="00DD3FCE" w:rsidP="00CE3E25">
      <w:pPr>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DD3FCE" w:rsidRPr="00E26DD1" w:rsidRDefault="00DD3FCE" w:rsidP="00CE3E25">
      <w:pPr>
        <w:pStyle w:val="NoSpacing"/>
        <w:ind w:left="567"/>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sz w:val="20"/>
          <w:szCs w:val="22"/>
        </w:rPr>
      </w:pPr>
      <w:r w:rsidRPr="00E26DD1">
        <w:rPr>
          <w:rFonts w:asciiTheme="minorHAnsi" w:hAnsiTheme="minorHAnsi" w:cs="Arial"/>
          <w:sz w:val="20"/>
          <w:szCs w:val="22"/>
        </w:rPr>
        <w:t xml:space="preserve">Transparency Obligations </w:t>
      </w:r>
    </w:p>
    <w:p w:rsidR="00DD3FCE" w:rsidRDefault="00DD3FCE" w:rsidP="00CE3E25">
      <w:pPr>
        <w:pStyle w:val="NoSpacing"/>
        <w:jc w:val="both"/>
        <w:rPr>
          <w:rFonts w:cs="Arial"/>
          <w:color w:val="00B0F0"/>
          <w:sz w:val="18"/>
          <w:szCs w:val="18"/>
          <w:lang w:val="en-GB"/>
        </w:rPr>
      </w:pPr>
      <w:r w:rsidRPr="00E26DD1">
        <w:rPr>
          <w:sz w:val="18"/>
        </w:rPr>
        <w:t xml:space="preserve">For any individual aid awarded in excess of EUR 500 000, the details of the beneficiary; the aid awarded; and the project details; shall be published as provided for in Article 9 of the COMMISSION REGULATION (EU) No 651/2014 of 17 June </w:t>
      </w:r>
      <w:proofErr w:type="gramStart"/>
      <w:r w:rsidRPr="00E26DD1">
        <w:rPr>
          <w:sz w:val="18"/>
        </w:rPr>
        <w:t>2014  declaring</w:t>
      </w:r>
      <w:proofErr w:type="gramEnd"/>
      <w:r w:rsidRPr="00E26DD1">
        <w:rPr>
          <w:sz w:val="18"/>
        </w:rPr>
        <w:t xml:space="preserve"> certain categories of aid compatible with the internal market in application of Articles 107 and 108 of the Treaty</w:t>
      </w:r>
      <w:r w:rsidRPr="000F6A4A">
        <w:rPr>
          <w:rFonts w:cs="Arial"/>
          <w:color w:val="00B0F0"/>
          <w:sz w:val="18"/>
          <w:szCs w:val="18"/>
          <w:lang w:val="en-GB"/>
        </w:rPr>
        <w:t xml:space="preserve">. </w:t>
      </w:r>
    </w:p>
    <w:p w:rsidR="00DD3FCE" w:rsidRPr="00E26DD1" w:rsidRDefault="00DD3FCE" w:rsidP="00CE3E25">
      <w:pPr>
        <w:pStyle w:val="NoSpacing"/>
        <w:jc w:val="both"/>
        <w:rPr>
          <w:sz w:val="18"/>
        </w:rPr>
      </w:pPr>
    </w:p>
    <w:p w:rsidR="00DD3FCE" w:rsidRDefault="00DD3FCE" w:rsidP="00CE3E25">
      <w:r w:rsidRPr="00E26DD1">
        <w:rPr>
          <w:sz w:val="18"/>
        </w:rPr>
        <w:t>By submitting this application, I hereby acknowledge that the Co</w:t>
      </w:r>
      <w:r w:rsidR="008970ED">
        <w:rPr>
          <w:sz w:val="18"/>
        </w:rPr>
        <w:t>uncil</w:t>
      </w:r>
      <w:r w:rsidRPr="00E26DD1">
        <w:rPr>
          <w:sz w:val="18"/>
        </w:rPr>
        <w:t xml:space="preserve"> shall abide with any applicable transparency rules and may publish and make available to third parties information as required by such rules.</w:t>
      </w:r>
      <w:r w:rsidRPr="000F6A4A">
        <w:rPr>
          <w:rFonts w:cs="Arial"/>
          <w:color w:val="00B0F0"/>
          <w:sz w:val="18"/>
          <w:szCs w:val="18"/>
        </w:rPr>
        <w:t xml:space="preserve">   </w:t>
      </w:r>
    </w:p>
    <w:p w:rsidR="00DD3FCE" w:rsidRDefault="00DD3FCE"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Pr="00D22BA4" w:rsidRDefault="008970ED" w:rsidP="00CE3E25">
      <w:pPr>
        <w:pStyle w:val="Heading1"/>
        <w:tabs>
          <w:tab w:val="left" w:pos="426"/>
          <w:tab w:val="left" w:pos="1134"/>
        </w:tabs>
        <w:rPr>
          <w:rFonts w:asciiTheme="minorHAnsi" w:hAnsiTheme="minorHAnsi" w:cs="Arial"/>
          <w:noProof/>
          <w:color w:val="00B0F0"/>
          <w:sz w:val="10"/>
          <w:szCs w:val="10"/>
          <w:lang w:eastAsia="en-GB"/>
        </w:rPr>
      </w:pPr>
      <w:r>
        <w:rPr>
          <w:rFonts w:asciiTheme="minorHAnsi" w:hAnsiTheme="minorHAnsi" w:cs="Arial"/>
          <w:noProof/>
          <w:color w:val="00B0F0"/>
          <w:sz w:val="40"/>
          <w:szCs w:val="40"/>
          <w:lang w:eastAsia="en-GB"/>
        </w:rPr>
        <w:lastRenderedPageBreak/>
        <w:t>7</w:t>
      </w:r>
      <w:r w:rsidR="00E40868" w:rsidRPr="00692D96">
        <w:rPr>
          <w:rFonts w:asciiTheme="minorHAnsi" w:hAnsiTheme="minorHAnsi" w:cs="Arial"/>
          <w:noProof/>
          <w:color w:val="00B0F0"/>
          <w:sz w:val="40"/>
          <w:szCs w:val="40"/>
          <w:lang w:eastAsia="en-GB"/>
        </w:rPr>
        <w:t>.</w:t>
      </w:r>
      <w:r w:rsidR="00E40868">
        <w:rPr>
          <w:rFonts w:asciiTheme="minorHAnsi" w:hAnsiTheme="minorHAnsi" w:cs="Arial"/>
          <w:noProof/>
          <w:color w:val="00B0F0"/>
          <w:sz w:val="40"/>
          <w:szCs w:val="40"/>
          <w:lang w:eastAsia="en-GB"/>
        </w:rPr>
        <w:tab/>
      </w:r>
      <w:r w:rsidR="00E40868">
        <w:rPr>
          <w:rFonts w:asciiTheme="minorHAnsi" w:hAnsiTheme="minorHAnsi" w:cs="Arial"/>
          <w:noProof/>
          <w:color w:val="00B0F0"/>
          <w:sz w:val="40"/>
          <w:szCs w:val="40"/>
          <w:lang w:eastAsia="en-GB"/>
        </w:rPr>
        <w:tab/>
        <w:t xml:space="preserve">Signatures </w:t>
      </w:r>
      <w:r w:rsidR="00E40868" w:rsidRPr="00692D96">
        <w:rPr>
          <w:rFonts w:asciiTheme="minorHAnsi" w:hAnsiTheme="minorHAnsi" w:cs="Arial"/>
          <w:noProof/>
          <w:color w:val="00B0F0"/>
          <w:sz w:val="40"/>
          <w:szCs w:val="40"/>
          <w:lang w:eastAsia="en-GB"/>
        </w:rPr>
        <w:t xml:space="preserve"> </w:t>
      </w:r>
      <w:r w:rsidR="00E40868">
        <w:rPr>
          <w:rFonts w:asciiTheme="minorHAnsi" w:hAnsiTheme="minorHAnsi" w:cs="Arial"/>
          <w:noProof/>
          <w:color w:val="00B0F0"/>
          <w:sz w:val="40"/>
          <w:szCs w:val="40"/>
          <w:lang w:eastAsia="en-GB"/>
        </w:rPr>
        <w:t xml:space="preserve"> </w:t>
      </w:r>
      <w:r w:rsidR="00E40868">
        <w:rPr>
          <w:rFonts w:asciiTheme="minorHAnsi" w:hAnsiTheme="minorHAnsi" w:cs="Arial"/>
          <w:noProof/>
          <w:color w:val="00B0F0"/>
          <w:sz w:val="40"/>
          <w:szCs w:val="40"/>
          <w:lang w:eastAsia="en-GB"/>
        </w:rPr>
        <w:br/>
      </w:r>
    </w:p>
    <w:p w:rsidR="00E40868" w:rsidRDefault="00E40868" w:rsidP="00CE3E25">
      <w:pPr>
        <w:overflowPunct w:val="0"/>
        <w:autoSpaceDE w:val="0"/>
        <w:autoSpaceDN w:val="0"/>
        <w:adjustRightInd w:val="0"/>
        <w:jc w:val="both"/>
        <w:rPr>
          <w:sz w:val="20"/>
          <w:szCs w:val="20"/>
        </w:rPr>
      </w:pPr>
      <w:r w:rsidRPr="00692D96">
        <w:rPr>
          <w:sz w:val="20"/>
          <w:szCs w:val="20"/>
        </w:rPr>
        <w:t xml:space="preserve">The undersigned hereby authorises </w:t>
      </w:r>
      <w:r w:rsidR="008970ED">
        <w:rPr>
          <w:sz w:val="20"/>
          <w:szCs w:val="20"/>
        </w:rPr>
        <w:t>the Council</w:t>
      </w:r>
      <w:r w:rsidRPr="00692D96">
        <w:rPr>
          <w:sz w:val="20"/>
          <w:szCs w:val="20"/>
        </w:rPr>
        <w:t xml:space="preserve"> to process the data contained in this form for the purpose stated above and declare that the information on this form and any other information given in support of this application is correct to the best of my knowledge.</w:t>
      </w:r>
    </w:p>
    <w:p w:rsidR="00E40868" w:rsidRDefault="00E40868" w:rsidP="00CE3E25">
      <w:pPr>
        <w:overflowPunct w:val="0"/>
        <w:autoSpaceDE w:val="0"/>
        <w:autoSpaceDN w:val="0"/>
        <w:adjustRightInd w:val="0"/>
        <w:jc w:val="both"/>
        <w:rPr>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567"/>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Name</w:t>
            </w:r>
            <w:r w:rsidRPr="00FD2426">
              <w:rPr>
                <w:b/>
                <w:bCs/>
                <w:color w:val="000000" w:themeColor="text1"/>
                <w:szCs w:val="20"/>
              </w:rPr>
              <w:t xml:space="preserve"> of Applicant (full legal name)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ind w:left="180"/>
        <w:jc w:val="both"/>
        <w:rPr>
          <w:color w:val="000000" w:themeColor="text1"/>
          <w:sz w:val="20"/>
          <w:szCs w:val="20"/>
        </w:rPr>
      </w:pPr>
    </w:p>
    <w:tbl>
      <w:tblPr>
        <w:tblW w:w="91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12"/>
      </w:tblGrid>
      <w:tr w:rsidR="00E40868" w:rsidRPr="00FD2426" w:rsidTr="008E4EB8">
        <w:trPr>
          <w:trHeight w:hRule="exact" w:val="942"/>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lang w:eastAsia="en-GB"/>
              </w:rPr>
            </w:pPr>
            <w:r w:rsidRPr="00FD2426">
              <w:rPr>
                <w:b/>
                <w:color w:val="000000" w:themeColor="text1"/>
                <w:szCs w:val="20"/>
                <w:lang w:eastAsia="en-GB"/>
              </w:rPr>
              <w:t>Name and Surname of signatory authorised to represent the Applicant</w:t>
            </w:r>
            <w:r w:rsidRPr="00FD2426">
              <w:rPr>
                <w:b/>
                <w:bCs/>
                <w:color w:val="000000" w:themeColor="text1"/>
                <w:szCs w:val="20"/>
              </w:rPr>
              <w:t xml:space="preserve"> (in capital letters)</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ind w:left="18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Position</w:t>
            </w:r>
            <w:r w:rsidR="0064008D">
              <w:rPr>
                <w:b/>
                <w:bCs/>
                <w:color w:val="000000" w:themeColor="text1"/>
                <w:szCs w:val="20"/>
              </w:rPr>
              <w:t xml:space="preserve"> in Undertaking</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rPr>
            </w:pPr>
            <w:r w:rsidRPr="00FD2426">
              <w:rPr>
                <w:b/>
                <w:color w:val="000000" w:themeColor="text1"/>
                <w:szCs w:val="20"/>
                <w:lang w:eastAsia="en-GB"/>
              </w:rPr>
              <w:t>Telephone Number/s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E-mail address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1801"/>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lang w:eastAsia="en-GB"/>
              </w:rPr>
            </w:pPr>
            <w:r w:rsidRPr="00FD2426">
              <w:rPr>
                <w:b/>
                <w:color w:val="000000" w:themeColor="text1"/>
                <w:szCs w:val="20"/>
                <w:lang w:eastAsia="en-GB"/>
              </w:rPr>
              <w:t xml:space="preserve">Signature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p w:rsidR="00E40868" w:rsidRPr="00FD2426" w:rsidRDefault="00E40868" w:rsidP="00CE3E25">
            <w:pPr>
              <w:spacing w:before="120" w:after="120"/>
              <w:jc w:val="both"/>
              <w:rPr>
                <w:color w:val="000000" w:themeColor="text1"/>
                <w:sz w:val="20"/>
                <w:szCs w:val="20"/>
              </w:rPr>
            </w:pPr>
          </w:p>
          <w:p w:rsidR="00E40868" w:rsidRPr="00FD2426" w:rsidRDefault="00E40868" w:rsidP="00CE3E25">
            <w:pPr>
              <w:spacing w:before="120" w:after="120"/>
              <w:jc w:val="both"/>
              <w:rPr>
                <w:color w:val="000000" w:themeColor="text1"/>
                <w:sz w:val="20"/>
                <w:szCs w:val="20"/>
              </w:rPr>
            </w:pPr>
          </w:p>
        </w:tc>
      </w:tr>
    </w:tbl>
    <w:p w:rsidR="00E40868" w:rsidRPr="00FD2426" w:rsidRDefault="00E40868" w:rsidP="00CE3E25">
      <w:pPr>
        <w:spacing w:before="60" w:after="60"/>
        <w:jc w:val="both"/>
        <w:rPr>
          <w:color w:val="000000" w:themeColor="text1"/>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962"/>
        <w:gridCol w:w="4536"/>
      </w:tblGrid>
      <w:tr w:rsidR="00E40868" w:rsidRPr="00FD2426" w:rsidTr="008E4EB8">
        <w:trPr>
          <w:trHeight w:hRule="exact" w:val="600"/>
        </w:trPr>
        <w:tc>
          <w:tcPr>
            <w:tcW w:w="4962"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rPr>
            </w:pPr>
            <w:r w:rsidRPr="00FD2426">
              <w:rPr>
                <w:b/>
                <w:color w:val="000000" w:themeColor="text1"/>
                <w:szCs w:val="20"/>
                <w:lang w:eastAsia="en-GB"/>
              </w:rPr>
              <w:t xml:space="preserve">      Date</w:t>
            </w:r>
          </w:p>
        </w:tc>
        <w:sdt>
          <w:sdtPr>
            <w:rPr>
              <w:color w:val="000000" w:themeColor="text1"/>
              <w:sz w:val="20"/>
              <w:szCs w:val="20"/>
            </w:rPr>
            <w:id w:val="1215608256"/>
            <w:showingPlcHdr/>
            <w:date>
              <w:dateFormat w:val="dd/MM/yyyy"/>
              <w:lid w:val="en-GB"/>
              <w:storeMappedDataAs w:val="dateTime"/>
              <w:calendar w:val="gregorian"/>
            </w:date>
          </w:sdtPr>
          <w:sdtEndPr/>
          <w:sdtContent>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Style w:val="PlaceholderText"/>
                    <w:color w:val="000000" w:themeColor="text1"/>
                    <w:sz w:val="20"/>
                    <w:szCs w:val="20"/>
                  </w:rPr>
                  <w:t>Click here to enter a date.</w:t>
                </w:r>
              </w:p>
            </w:tc>
          </w:sdtContent>
        </w:sdt>
      </w:tr>
    </w:tbl>
    <w:p w:rsidR="00E40868" w:rsidRDefault="00E40868" w:rsidP="00CE3E25"/>
    <w:p w:rsidR="00E40868" w:rsidRDefault="00E40868" w:rsidP="00CE3E25"/>
    <w:p w:rsidR="00E40868" w:rsidRDefault="00E40868" w:rsidP="00CE3E25"/>
    <w:p w:rsidR="00E40868" w:rsidRDefault="00E40868" w:rsidP="00CE3E25"/>
    <w:p w:rsidR="00E40868" w:rsidRPr="00692D96" w:rsidRDefault="008970ED" w:rsidP="00CE3E2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8</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 xml:space="preserve">Check List   </w:t>
      </w:r>
      <w:r w:rsidR="00E40868">
        <w:rPr>
          <w:rFonts w:asciiTheme="minorHAnsi" w:hAnsiTheme="minorHAnsi" w:cs="Arial"/>
          <w:color w:val="00B0F0"/>
          <w:sz w:val="40"/>
          <w:szCs w:val="40"/>
        </w:rPr>
        <w:br/>
      </w:r>
    </w:p>
    <w:p w:rsidR="00E40868" w:rsidRDefault="00E40868" w:rsidP="00CE3E25">
      <w:pPr>
        <w:pStyle w:val="Header"/>
        <w:spacing w:line="276" w:lineRule="auto"/>
        <w:jc w:val="both"/>
        <w:rPr>
          <w:b/>
          <w:sz w:val="20"/>
        </w:rPr>
      </w:pPr>
      <w:r w:rsidRPr="0085515C">
        <w:rPr>
          <w:sz w:val="20"/>
        </w:rPr>
        <w:t xml:space="preserve">Please ensure that the following annexes are attached to your application. </w:t>
      </w:r>
    </w:p>
    <w:p w:rsidR="00E40868" w:rsidRDefault="00E40868" w:rsidP="00CE3E25">
      <w:pPr>
        <w:pStyle w:val="Header"/>
        <w:spacing w:line="276" w:lineRule="auto"/>
        <w:jc w:val="both"/>
        <w:rPr>
          <w:b/>
          <w:sz w:val="20"/>
        </w:rPr>
      </w:pPr>
    </w:p>
    <w:p w:rsidR="00E40868" w:rsidRPr="00E40868" w:rsidRDefault="00EA67B0" w:rsidP="00CE3E25">
      <w:pPr>
        <w:pStyle w:val="Header"/>
        <w:spacing w:line="276" w:lineRule="auto"/>
        <w:jc w:val="both"/>
        <w:rPr>
          <w:b/>
          <w:sz w:val="20"/>
        </w:rPr>
      </w:pPr>
      <w:sdt>
        <w:sdtPr>
          <w:rPr>
            <w:b/>
            <w:sz w:val="20"/>
          </w:rPr>
          <w:id w:val="-2016372818"/>
          <w14:checkbox>
            <w14:checked w14:val="0"/>
            <w14:checkedState w14:val="2612" w14:font="MS Gothic"/>
            <w14:uncheckedState w14:val="2610" w14:font="MS Gothic"/>
          </w14:checkbox>
        </w:sdtPr>
        <w:sdtEndPr/>
        <w:sdtContent>
          <w:r w:rsidR="00E40868">
            <w:rPr>
              <w:rFonts w:ascii="MS Gothic" w:eastAsia="MS Gothic" w:hAnsi="MS Gothic" w:hint="eastAsia"/>
              <w:b/>
              <w:sz w:val="20"/>
            </w:rPr>
            <w:t>☐</w:t>
          </w:r>
        </w:sdtContent>
      </w:sdt>
      <w:r w:rsidR="00E40868">
        <w:rPr>
          <w:b/>
          <w:sz w:val="20"/>
        </w:rPr>
        <w:t xml:space="preserve">          </w:t>
      </w:r>
      <w:r w:rsidR="00E40868">
        <w:rPr>
          <w:sz w:val="20"/>
          <w:szCs w:val="20"/>
        </w:rPr>
        <w:t xml:space="preserve">Application Form </w:t>
      </w:r>
      <w:proofErr w:type="gramStart"/>
      <w:r w:rsidR="00E40868">
        <w:rPr>
          <w:sz w:val="20"/>
          <w:szCs w:val="20"/>
        </w:rPr>
        <w:t>completely filled</w:t>
      </w:r>
      <w:proofErr w:type="gramEnd"/>
      <w:r w:rsidR="00E40868">
        <w:rPr>
          <w:sz w:val="20"/>
          <w:szCs w:val="20"/>
        </w:rPr>
        <w:t xml:space="preserve"> in and duly signed</w:t>
      </w:r>
      <w:r w:rsidR="00E40868">
        <w:t xml:space="preserve"> </w:t>
      </w:r>
      <w:r w:rsidR="00E40868">
        <w:tab/>
      </w:r>
      <w:r w:rsidR="00E40868">
        <w:tab/>
      </w:r>
      <w:r w:rsidR="00E40868">
        <w:tab/>
      </w:r>
    </w:p>
    <w:p w:rsidR="00E40868" w:rsidRDefault="00306ED4" w:rsidP="00306ED4">
      <w:pPr>
        <w:tabs>
          <w:tab w:val="left" w:pos="705"/>
        </w:tabs>
        <w:spacing w:before="120" w:after="120"/>
        <w:jc w:val="both"/>
        <w:rPr>
          <w:rFonts w:cs="Arial"/>
          <w:b/>
          <w:sz w:val="20"/>
          <w:szCs w:val="20"/>
          <w:u w:val="single"/>
        </w:rPr>
      </w:pPr>
      <w:r w:rsidRPr="008655CC">
        <w:rPr>
          <w:rFonts w:cs="Arial"/>
          <w:b/>
          <w:sz w:val="20"/>
          <w:szCs w:val="20"/>
          <w:u w:val="single"/>
        </w:rPr>
        <w:t>Annex</w:t>
      </w:r>
      <w:r w:rsidR="008655CC">
        <w:rPr>
          <w:rFonts w:cs="Arial"/>
          <w:b/>
          <w:sz w:val="20"/>
          <w:szCs w:val="20"/>
          <w:u w:val="single"/>
        </w:rPr>
        <w:t xml:space="preserve"> I</w:t>
      </w:r>
      <w:r w:rsidRPr="008655CC">
        <w:rPr>
          <w:rFonts w:cs="Arial"/>
          <w:b/>
          <w:sz w:val="20"/>
          <w:szCs w:val="20"/>
          <w:u w:val="single"/>
        </w:rPr>
        <w:t xml:space="preserve"> may be downloaded from the Council’s website and attached to the application </w:t>
      </w:r>
      <w:r w:rsidR="008655CC">
        <w:rPr>
          <w:rFonts w:cs="Arial"/>
          <w:b/>
          <w:sz w:val="20"/>
          <w:szCs w:val="20"/>
          <w:u w:val="single"/>
        </w:rPr>
        <w:t>by</w:t>
      </w:r>
      <w:r w:rsidR="008655CC" w:rsidRPr="008655CC">
        <w:rPr>
          <w:rFonts w:cs="Arial"/>
          <w:b/>
          <w:sz w:val="20"/>
          <w:szCs w:val="20"/>
          <w:u w:val="single"/>
        </w:rPr>
        <w:t xml:space="preserve"> entities applying for Regulation A ONLY</w:t>
      </w:r>
    </w:p>
    <w:p w:rsidR="008655CC" w:rsidRDefault="008655CC" w:rsidP="00306ED4">
      <w:pPr>
        <w:tabs>
          <w:tab w:val="left" w:pos="705"/>
        </w:tabs>
        <w:spacing w:before="120" w:after="120"/>
        <w:jc w:val="both"/>
        <w:rPr>
          <w:rFonts w:cs="Arial"/>
          <w:b/>
          <w:sz w:val="20"/>
          <w:szCs w:val="20"/>
          <w:u w:val="single"/>
        </w:rPr>
      </w:pPr>
    </w:p>
    <w:p w:rsidR="008655CC" w:rsidRPr="008655CC" w:rsidRDefault="00EA67B0" w:rsidP="008655CC">
      <w:pPr>
        <w:tabs>
          <w:tab w:val="left" w:pos="705"/>
        </w:tabs>
        <w:spacing w:before="120" w:after="12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EndPr/>
        <w:sdtContent>
          <w:r w:rsidR="008655CC" w:rsidRPr="008655CC">
            <w:rPr>
              <w:rFonts w:ascii="MS Gothic" w:eastAsia="MS Gothic" w:hAnsi="MS Gothic" w:cs="Arial" w:hint="eastAsia"/>
              <w:b/>
              <w:sz w:val="20"/>
              <w:szCs w:val="20"/>
            </w:rPr>
            <w:t>☐</w:t>
          </w:r>
        </w:sdtContent>
      </w:sdt>
      <w:r w:rsidR="008655CC">
        <w:rPr>
          <w:rFonts w:cs="Arial"/>
          <w:b/>
          <w:sz w:val="20"/>
          <w:szCs w:val="20"/>
        </w:rPr>
        <w:tab/>
        <w:t xml:space="preserve">Annex I </w:t>
      </w:r>
      <w:r w:rsidR="008655CC" w:rsidRPr="008655CC">
        <w:rPr>
          <w:rFonts w:cs="Arial"/>
          <w:sz w:val="20"/>
          <w:szCs w:val="20"/>
        </w:rPr>
        <w:t>De Minimis Form</w:t>
      </w:r>
    </w:p>
    <w:p w:rsidR="008655CC" w:rsidRPr="008655CC" w:rsidRDefault="008655CC" w:rsidP="00306ED4">
      <w:pPr>
        <w:tabs>
          <w:tab w:val="left" w:pos="705"/>
        </w:tabs>
        <w:spacing w:before="120" w:after="120"/>
        <w:jc w:val="both"/>
        <w:rPr>
          <w:rFonts w:cs="Arial"/>
          <w:b/>
          <w:sz w:val="20"/>
          <w:szCs w:val="20"/>
          <w:u w:val="single"/>
        </w:rPr>
      </w:pPr>
    </w:p>
    <w:p w:rsidR="008970ED" w:rsidRPr="00E803CC" w:rsidRDefault="008970ED" w:rsidP="00CE3E25">
      <w:pPr>
        <w:rPr>
          <w:rFonts w:cs="Arial"/>
          <w:b/>
          <w:color w:val="000000" w:themeColor="text1"/>
          <w:sz w:val="20"/>
          <w:u w:val="single"/>
        </w:rPr>
      </w:pPr>
      <w:r>
        <w:rPr>
          <w:rFonts w:cs="Arial"/>
          <w:b/>
          <w:color w:val="000000" w:themeColor="text1"/>
          <w:sz w:val="20"/>
          <w:u w:val="single"/>
        </w:rPr>
        <w:t>Annexes</w:t>
      </w:r>
      <w:r w:rsidR="008655CC">
        <w:rPr>
          <w:rFonts w:cs="Arial"/>
          <w:b/>
          <w:color w:val="000000" w:themeColor="text1"/>
          <w:sz w:val="20"/>
          <w:u w:val="single"/>
        </w:rPr>
        <w:t xml:space="preserve"> </w:t>
      </w:r>
      <w:proofErr w:type="gramStart"/>
      <w:r w:rsidR="008655CC">
        <w:rPr>
          <w:rFonts w:cs="Arial"/>
          <w:b/>
          <w:color w:val="000000" w:themeColor="text1"/>
          <w:sz w:val="20"/>
          <w:u w:val="single"/>
        </w:rPr>
        <w:t>II.i</w:t>
      </w:r>
      <w:proofErr w:type="gramEnd"/>
      <w:r w:rsidR="008655CC">
        <w:rPr>
          <w:rFonts w:cs="Arial"/>
          <w:b/>
          <w:color w:val="000000" w:themeColor="text1"/>
          <w:sz w:val="20"/>
          <w:u w:val="single"/>
        </w:rPr>
        <w:t xml:space="preserve"> and II.ii</w:t>
      </w:r>
      <w:r>
        <w:rPr>
          <w:rFonts w:cs="Arial"/>
          <w:b/>
          <w:color w:val="000000" w:themeColor="text1"/>
          <w:sz w:val="20"/>
          <w:u w:val="single"/>
        </w:rPr>
        <w:t xml:space="preserve"> </w:t>
      </w:r>
      <w:r w:rsidR="008F03B5">
        <w:rPr>
          <w:rFonts w:cs="Arial"/>
          <w:b/>
          <w:color w:val="000000" w:themeColor="text1"/>
          <w:sz w:val="20"/>
          <w:u w:val="single"/>
        </w:rPr>
        <w:t xml:space="preserve">may be downloaded from the Council’s website and </w:t>
      </w:r>
      <w:r>
        <w:rPr>
          <w:rFonts w:cs="Arial"/>
          <w:b/>
          <w:color w:val="000000" w:themeColor="text1"/>
          <w:sz w:val="20"/>
          <w:u w:val="single"/>
        </w:rPr>
        <w:t xml:space="preserve">are to be attached by </w:t>
      </w:r>
      <w:r w:rsidRPr="00E803CC">
        <w:rPr>
          <w:rFonts w:cs="Arial"/>
          <w:b/>
          <w:color w:val="000000" w:themeColor="text1"/>
          <w:sz w:val="20"/>
          <w:u w:val="single"/>
        </w:rPr>
        <w:t xml:space="preserve">Limited Liability Companies </w:t>
      </w:r>
      <w:r>
        <w:rPr>
          <w:rFonts w:cs="Arial"/>
          <w:b/>
          <w:color w:val="000000" w:themeColor="text1"/>
          <w:sz w:val="20"/>
          <w:u w:val="single"/>
        </w:rPr>
        <w:t>AND</w:t>
      </w:r>
      <w:r w:rsidRPr="00E803CC">
        <w:rPr>
          <w:rFonts w:cs="Arial"/>
          <w:b/>
          <w:color w:val="000000" w:themeColor="text1"/>
          <w:sz w:val="20"/>
          <w:u w:val="single"/>
        </w:rPr>
        <w:t xml:space="preserve"> applying for Regulation B </w:t>
      </w:r>
      <w:r>
        <w:rPr>
          <w:rFonts w:cs="Arial"/>
          <w:b/>
          <w:color w:val="000000" w:themeColor="text1"/>
          <w:sz w:val="20"/>
          <w:u w:val="single"/>
        </w:rPr>
        <w:t>ONLY</w:t>
      </w:r>
    </w:p>
    <w:p w:rsidR="00E40868" w:rsidRDefault="00E40868" w:rsidP="00CE3E25">
      <w:pPr>
        <w:tabs>
          <w:tab w:val="left" w:pos="705"/>
        </w:tabs>
        <w:spacing w:before="120" w:after="120"/>
        <w:ind w:left="705" w:hanging="567"/>
        <w:jc w:val="both"/>
        <w:rPr>
          <w:rFonts w:cs="Arial"/>
          <w:sz w:val="20"/>
          <w:szCs w:val="20"/>
        </w:rPr>
      </w:pPr>
    </w:p>
    <w:p w:rsidR="008970ED" w:rsidRDefault="00EA67B0" w:rsidP="00CE3E25">
      <w:pPr>
        <w:tabs>
          <w:tab w:val="left" w:pos="705"/>
        </w:tabs>
        <w:spacing w:before="120" w:after="120"/>
        <w:ind w:left="705" w:hanging="567"/>
        <w:jc w:val="both"/>
        <w:rPr>
          <w:rFonts w:cs="Arial"/>
          <w:sz w:val="20"/>
          <w:szCs w:val="20"/>
        </w:rPr>
      </w:pPr>
      <w:sdt>
        <w:sdtPr>
          <w:rPr>
            <w:b/>
            <w:sz w:val="20"/>
          </w:rPr>
          <w:id w:val="-1110959917"/>
          <w14:checkbox>
            <w14:checked w14:val="0"/>
            <w14:checkedState w14:val="2612" w14:font="MS Gothic"/>
            <w14:uncheckedState w14:val="2610" w14:font="MS Gothic"/>
          </w14:checkbox>
        </w:sdtPr>
        <w:sdtEndPr/>
        <w:sdtContent>
          <w:r w:rsidR="008970ED">
            <w:rPr>
              <w:rFonts w:ascii="MS Gothic" w:eastAsia="MS Gothic" w:hAnsi="MS Gothic" w:hint="eastAsia"/>
              <w:b/>
              <w:sz w:val="20"/>
            </w:rPr>
            <w:t>☐</w:t>
          </w:r>
        </w:sdtContent>
      </w:sdt>
      <w:r w:rsidR="008970ED">
        <w:rPr>
          <w:b/>
          <w:sz w:val="20"/>
        </w:rPr>
        <w:tab/>
        <w:t xml:space="preserve">Annex II.i </w:t>
      </w:r>
      <w:r w:rsidR="008970ED" w:rsidRPr="00692D96">
        <w:rPr>
          <w:rFonts w:cs="Arial"/>
          <w:sz w:val="20"/>
          <w:szCs w:val="20"/>
        </w:rPr>
        <w:t>Determination as to whether an undertaking is in difficulty (applicable to all undertakings</w:t>
      </w:r>
      <w:r w:rsidR="008970ED">
        <w:rPr>
          <w:rFonts w:cs="Arial"/>
          <w:sz w:val="20"/>
          <w:szCs w:val="20"/>
        </w:rPr>
        <w:t xml:space="preserve"> </w:t>
      </w:r>
      <w:r w:rsidR="008970ED" w:rsidRPr="00762D67">
        <w:rPr>
          <w:sz w:val="20"/>
          <w:szCs w:val="20"/>
        </w:rPr>
        <w:t>other than an SME that has been in existence for less than three years</w:t>
      </w:r>
      <w:r w:rsidR="008970ED" w:rsidRPr="00692D96">
        <w:rPr>
          <w:rFonts w:cs="Arial"/>
          <w:sz w:val="20"/>
          <w:szCs w:val="20"/>
        </w:rPr>
        <w:t>)</w:t>
      </w:r>
    </w:p>
    <w:p w:rsidR="008970ED" w:rsidRDefault="008970ED" w:rsidP="00CE3E25">
      <w:pPr>
        <w:tabs>
          <w:tab w:val="left" w:pos="705"/>
        </w:tabs>
        <w:spacing w:before="120" w:after="120"/>
        <w:ind w:left="705" w:hanging="567"/>
        <w:jc w:val="both"/>
        <w:rPr>
          <w:rFonts w:cs="Arial"/>
          <w:sz w:val="20"/>
          <w:szCs w:val="20"/>
        </w:rPr>
      </w:pPr>
    </w:p>
    <w:p w:rsidR="008970ED" w:rsidRDefault="00EA67B0" w:rsidP="00CE3E25">
      <w:pPr>
        <w:tabs>
          <w:tab w:val="left" w:pos="705"/>
        </w:tabs>
        <w:spacing w:before="120" w:after="120"/>
        <w:ind w:left="705" w:hanging="567"/>
        <w:jc w:val="both"/>
        <w:rPr>
          <w:rFonts w:cs="Arial"/>
          <w:sz w:val="20"/>
          <w:szCs w:val="20"/>
        </w:rPr>
      </w:pPr>
      <w:sdt>
        <w:sdtPr>
          <w:rPr>
            <w:b/>
            <w:sz w:val="20"/>
          </w:rPr>
          <w:id w:val="1566841940"/>
          <w14:checkbox>
            <w14:checked w14:val="0"/>
            <w14:checkedState w14:val="2612" w14:font="MS Gothic"/>
            <w14:uncheckedState w14:val="2610" w14:font="MS Gothic"/>
          </w14:checkbox>
        </w:sdtPr>
        <w:sdtEndPr/>
        <w:sdtContent>
          <w:r w:rsidR="008970ED">
            <w:rPr>
              <w:rFonts w:ascii="MS Gothic" w:eastAsia="MS Gothic" w:hAnsi="MS Gothic" w:hint="eastAsia"/>
              <w:b/>
              <w:sz w:val="20"/>
            </w:rPr>
            <w:t>☐</w:t>
          </w:r>
        </w:sdtContent>
      </w:sdt>
      <w:r w:rsidR="008970ED">
        <w:rPr>
          <w:b/>
          <w:sz w:val="20"/>
        </w:rPr>
        <w:tab/>
        <w:t xml:space="preserve">Annex II.ii </w:t>
      </w:r>
      <w:r w:rsidR="008F03B5" w:rsidRPr="00692D96">
        <w:rPr>
          <w:rFonts w:cs="Arial"/>
          <w:sz w:val="20"/>
          <w:szCs w:val="20"/>
        </w:rPr>
        <w:t xml:space="preserve">Determination as to whether an undertaking is in difficulty (applicable </w:t>
      </w:r>
      <w:r w:rsidR="008F03B5" w:rsidRPr="00692D96">
        <w:rPr>
          <w:rFonts w:cs="Arial"/>
          <w:sz w:val="20"/>
          <w:szCs w:val="20"/>
          <w:u w:val="single"/>
        </w:rPr>
        <w:t xml:space="preserve">only </w:t>
      </w:r>
      <w:r w:rsidR="008F03B5" w:rsidRPr="00692D96">
        <w:rPr>
          <w:rFonts w:cs="Arial"/>
          <w:sz w:val="20"/>
          <w:szCs w:val="20"/>
        </w:rPr>
        <w:t>to Large Undertakings)</w:t>
      </w:r>
    </w:p>
    <w:p w:rsidR="008970ED" w:rsidRDefault="008970ED" w:rsidP="00CE3E25">
      <w:pPr>
        <w:tabs>
          <w:tab w:val="left" w:pos="705"/>
        </w:tabs>
        <w:spacing w:before="120" w:after="120"/>
        <w:ind w:left="705" w:hanging="567"/>
        <w:jc w:val="both"/>
        <w:rPr>
          <w:rFonts w:cs="Arial"/>
          <w:sz w:val="20"/>
          <w:szCs w:val="20"/>
        </w:rPr>
      </w:pPr>
    </w:p>
    <w:p w:rsidR="008655CC" w:rsidRPr="00A255E5" w:rsidRDefault="008655CC" w:rsidP="00CE3E25">
      <w:pPr>
        <w:tabs>
          <w:tab w:val="left" w:pos="705"/>
        </w:tabs>
        <w:spacing w:before="120" w:after="120"/>
        <w:ind w:left="705" w:hanging="567"/>
        <w:jc w:val="both"/>
        <w:rPr>
          <w:rFonts w:cs="Arial"/>
          <w:b/>
          <w:sz w:val="20"/>
          <w:szCs w:val="20"/>
          <w:u w:val="single"/>
        </w:rPr>
      </w:pPr>
      <w:r w:rsidRPr="00A255E5">
        <w:rPr>
          <w:rFonts w:cs="Arial"/>
          <w:b/>
          <w:sz w:val="20"/>
          <w:szCs w:val="20"/>
          <w:u w:val="single"/>
        </w:rPr>
        <w:t>Annex III may be downloaded from the Council’s website and attache</w:t>
      </w:r>
      <w:r w:rsidR="0064008D">
        <w:rPr>
          <w:rFonts w:cs="Arial"/>
          <w:b/>
          <w:sz w:val="20"/>
          <w:szCs w:val="20"/>
          <w:u w:val="single"/>
        </w:rPr>
        <w:t>d to the application by undertakings</w:t>
      </w:r>
      <w:r w:rsidRPr="00A255E5">
        <w:rPr>
          <w:rFonts w:cs="Arial"/>
          <w:b/>
          <w:sz w:val="20"/>
          <w:szCs w:val="20"/>
          <w:u w:val="single"/>
        </w:rPr>
        <w:t xml:space="preserve"> applying</w:t>
      </w:r>
      <w:r w:rsidR="00A255E5" w:rsidRPr="00A255E5">
        <w:rPr>
          <w:rFonts w:cs="Arial"/>
          <w:b/>
          <w:sz w:val="20"/>
          <w:szCs w:val="20"/>
          <w:u w:val="single"/>
        </w:rPr>
        <w:t xml:space="preserve"> </w:t>
      </w:r>
      <w:r w:rsidRPr="00A255E5">
        <w:rPr>
          <w:rFonts w:cs="Arial"/>
          <w:b/>
          <w:sz w:val="20"/>
          <w:szCs w:val="20"/>
          <w:u w:val="single"/>
        </w:rPr>
        <w:t>for Regulation B only</w:t>
      </w:r>
    </w:p>
    <w:p w:rsidR="008655CC" w:rsidRDefault="008655CC" w:rsidP="00CE3E25">
      <w:pPr>
        <w:tabs>
          <w:tab w:val="left" w:pos="705"/>
        </w:tabs>
        <w:spacing w:before="120" w:after="120"/>
        <w:ind w:left="705" w:hanging="567"/>
        <w:jc w:val="both"/>
        <w:rPr>
          <w:rFonts w:cs="Arial"/>
          <w:sz w:val="20"/>
          <w:szCs w:val="20"/>
        </w:rPr>
      </w:pPr>
    </w:p>
    <w:p w:rsidR="008F03B5" w:rsidRDefault="00EA67B0" w:rsidP="00CE3E25">
      <w:pPr>
        <w:tabs>
          <w:tab w:val="left" w:pos="705"/>
        </w:tabs>
        <w:spacing w:before="120" w:after="120"/>
        <w:ind w:left="705" w:hanging="567"/>
        <w:jc w:val="both"/>
        <w:rPr>
          <w:rFonts w:cs="Arial"/>
          <w:sz w:val="20"/>
          <w:szCs w:val="20"/>
        </w:rPr>
      </w:pPr>
      <w:sdt>
        <w:sdtPr>
          <w:rPr>
            <w:b/>
            <w:sz w:val="20"/>
          </w:rPr>
          <w:id w:val="-438913901"/>
          <w14:checkbox>
            <w14:checked w14:val="0"/>
            <w14:checkedState w14:val="2612" w14:font="MS Gothic"/>
            <w14:uncheckedState w14:val="2610" w14:font="MS Gothic"/>
          </w14:checkbox>
        </w:sdtPr>
        <w:sdtEndPr/>
        <w:sdtContent>
          <w:r w:rsidR="008F03B5">
            <w:rPr>
              <w:rFonts w:ascii="MS Gothic" w:eastAsia="MS Gothic" w:hAnsi="MS Gothic" w:hint="eastAsia"/>
              <w:b/>
              <w:sz w:val="20"/>
            </w:rPr>
            <w:t>☐</w:t>
          </w:r>
        </w:sdtContent>
      </w:sdt>
      <w:r w:rsidR="008F03B5">
        <w:rPr>
          <w:b/>
          <w:sz w:val="20"/>
        </w:rPr>
        <w:tab/>
        <w:t xml:space="preserve">Annex III </w:t>
      </w:r>
      <w:r w:rsidR="008F03B5">
        <w:rPr>
          <w:rFonts w:cs="Arial"/>
          <w:sz w:val="20"/>
          <w:szCs w:val="20"/>
        </w:rPr>
        <w:t>Enterprise Size Declaration</w:t>
      </w:r>
    </w:p>
    <w:p w:rsidR="008F03B5" w:rsidRDefault="008F03B5" w:rsidP="00CE3E25">
      <w:pPr>
        <w:tabs>
          <w:tab w:val="left" w:pos="705"/>
        </w:tabs>
        <w:spacing w:before="120" w:after="120"/>
        <w:ind w:left="705" w:hanging="567"/>
        <w:jc w:val="both"/>
        <w:rPr>
          <w:rFonts w:cs="Arial"/>
          <w:sz w:val="20"/>
          <w:szCs w:val="20"/>
        </w:rPr>
      </w:pPr>
    </w:p>
    <w:p w:rsidR="00A255E5" w:rsidRDefault="00A255E5" w:rsidP="00CE3E25">
      <w:pPr>
        <w:tabs>
          <w:tab w:val="left" w:pos="705"/>
        </w:tabs>
        <w:spacing w:before="120" w:after="120"/>
        <w:ind w:left="705" w:hanging="567"/>
        <w:jc w:val="both"/>
        <w:rPr>
          <w:rFonts w:cs="Arial"/>
          <w:sz w:val="20"/>
          <w:szCs w:val="20"/>
        </w:rPr>
      </w:pPr>
    </w:p>
    <w:p w:rsidR="009F1857" w:rsidRPr="008F03B5" w:rsidRDefault="008F03B5" w:rsidP="00CE3E25">
      <w:pPr>
        <w:tabs>
          <w:tab w:val="left" w:pos="705"/>
        </w:tabs>
        <w:spacing w:before="120" w:after="120"/>
        <w:ind w:left="705" w:hanging="567"/>
        <w:jc w:val="both"/>
        <w:rPr>
          <w:sz w:val="20"/>
          <w:szCs w:val="20"/>
        </w:rPr>
      </w:pPr>
      <w:r>
        <w:rPr>
          <w:b/>
          <w:sz w:val="20"/>
        </w:rPr>
        <w:tab/>
        <w:t xml:space="preserve">Annex IV </w:t>
      </w:r>
      <w:r w:rsidR="00A255E5">
        <w:rPr>
          <w:sz w:val="20"/>
          <w:szCs w:val="20"/>
        </w:rPr>
        <w:t>Please tick accordingly</w:t>
      </w:r>
      <w:r w:rsidR="00792846">
        <w:rPr>
          <w:sz w:val="20"/>
          <w:szCs w:val="20"/>
        </w:rPr>
        <w:t xml:space="preserve"> (applicable only for limited liability companies)</w:t>
      </w:r>
      <w:r w:rsidR="009F1857" w:rsidRPr="008F03B5">
        <w:rPr>
          <w:sz w:val="20"/>
          <w:szCs w:val="20"/>
        </w:rPr>
        <w:t>:</w:t>
      </w:r>
    </w:p>
    <w:p w:rsidR="008F03B5" w:rsidRDefault="008F03B5" w:rsidP="00CE3E25"/>
    <w:p w:rsidR="009F1857" w:rsidRPr="008F03B5" w:rsidRDefault="00EA67B0" w:rsidP="00CE3E25">
      <w:pPr>
        <w:tabs>
          <w:tab w:val="left" w:pos="705"/>
        </w:tabs>
        <w:spacing w:before="120" w:after="120"/>
        <w:ind w:left="705" w:hanging="567"/>
        <w:jc w:val="both"/>
        <w:rPr>
          <w:sz w:val="20"/>
          <w:szCs w:val="20"/>
        </w:rPr>
      </w:pPr>
      <w:sdt>
        <w:sdtPr>
          <w:rPr>
            <w:b/>
            <w:sz w:val="20"/>
          </w:rPr>
          <w:id w:val="-1205874461"/>
          <w14:checkbox>
            <w14:checked w14:val="0"/>
            <w14:checkedState w14:val="2612" w14:font="MS Gothic"/>
            <w14:uncheckedState w14:val="2610" w14:font="MS Gothic"/>
          </w14:checkbox>
        </w:sdtPr>
        <w:sdtEndPr/>
        <w:sdtContent>
          <w:r w:rsidR="00F82817">
            <w:rPr>
              <w:rFonts w:ascii="MS Gothic" w:eastAsia="MS Gothic" w:hAnsi="MS Gothic" w:hint="eastAsia"/>
              <w:b/>
              <w:sz w:val="20"/>
            </w:rPr>
            <w:t>☐</w:t>
          </w:r>
        </w:sdtContent>
      </w:sdt>
      <w:r w:rsidR="008F03B5">
        <w:rPr>
          <w:b/>
          <w:sz w:val="20"/>
        </w:rPr>
        <w:tab/>
      </w:r>
      <w:r w:rsidR="0051144D" w:rsidRPr="008F03B5">
        <w:rPr>
          <w:sz w:val="20"/>
          <w:szCs w:val="20"/>
        </w:rPr>
        <w:t>With this application, I have annexed</w:t>
      </w:r>
      <w:r w:rsidR="009F1857" w:rsidRPr="008F03B5">
        <w:rPr>
          <w:sz w:val="20"/>
          <w:szCs w:val="20"/>
        </w:rPr>
        <w:t xml:space="preserve"> the memorandum of articles of Association or other constitutive document as well as the audited financial statements for the last </w:t>
      </w:r>
      <w:r w:rsidR="00CE3E25">
        <w:rPr>
          <w:sz w:val="20"/>
          <w:szCs w:val="20"/>
        </w:rPr>
        <w:t>three (</w:t>
      </w:r>
      <w:r w:rsidR="009F1857" w:rsidRPr="008F03B5">
        <w:rPr>
          <w:sz w:val="20"/>
          <w:szCs w:val="20"/>
        </w:rPr>
        <w:t>3</w:t>
      </w:r>
      <w:r w:rsidR="00CE3E25">
        <w:rPr>
          <w:sz w:val="20"/>
          <w:szCs w:val="20"/>
        </w:rPr>
        <w:t>)</w:t>
      </w:r>
      <w:r w:rsidR="009F1857" w:rsidRPr="008F03B5">
        <w:rPr>
          <w:sz w:val="20"/>
          <w:szCs w:val="20"/>
        </w:rPr>
        <w:t xml:space="preserve"> years</w:t>
      </w:r>
      <w:r w:rsidR="00CE3E25">
        <w:rPr>
          <w:sz w:val="20"/>
          <w:szCs w:val="20"/>
        </w:rPr>
        <w:t>.</w:t>
      </w:r>
      <w:r w:rsidR="0051144D" w:rsidRPr="008F03B5">
        <w:rPr>
          <w:sz w:val="20"/>
          <w:szCs w:val="20"/>
        </w:rPr>
        <w:t xml:space="preserve"> </w:t>
      </w:r>
    </w:p>
    <w:p w:rsidR="0051144D" w:rsidRPr="008F03B5" w:rsidRDefault="00EA67B0" w:rsidP="00CE3E25">
      <w:pPr>
        <w:tabs>
          <w:tab w:val="left" w:pos="705"/>
        </w:tabs>
        <w:spacing w:before="120" w:after="120"/>
        <w:ind w:left="705" w:hanging="567"/>
        <w:jc w:val="both"/>
        <w:rPr>
          <w:sz w:val="20"/>
          <w:szCs w:val="20"/>
        </w:rPr>
      </w:pPr>
      <w:sdt>
        <w:sdtPr>
          <w:rPr>
            <w:b/>
            <w:sz w:val="20"/>
          </w:rPr>
          <w:id w:val="208766320"/>
          <w14:checkbox>
            <w14:checked w14:val="0"/>
            <w14:checkedState w14:val="2612" w14:font="MS Gothic"/>
            <w14:uncheckedState w14:val="2610" w14:font="MS Gothic"/>
          </w14:checkbox>
        </w:sdtPr>
        <w:sdtEndPr/>
        <w:sdtContent>
          <w:r w:rsidR="008F03B5">
            <w:rPr>
              <w:rFonts w:ascii="MS Gothic" w:eastAsia="MS Gothic" w:hAnsi="MS Gothic" w:hint="eastAsia"/>
              <w:b/>
              <w:sz w:val="20"/>
            </w:rPr>
            <w:t>☐</w:t>
          </w:r>
        </w:sdtContent>
      </w:sdt>
      <w:r w:rsidR="008F03B5">
        <w:rPr>
          <w:b/>
          <w:sz w:val="20"/>
        </w:rPr>
        <w:tab/>
      </w:r>
      <w:r w:rsidR="008F03B5">
        <w:rPr>
          <w:b/>
          <w:sz w:val="20"/>
        </w:rPr>
        <w:tab/>
      </w:r>
      <w:r w:rsidR="0051144D" w:rsidRPr="008F03B5">
        <w:rPr>
          <w:sz w:val="20"/>
          <w:szCs w:val="20"/>
        </w:rPr>
        <w:t>I</w:t>
      </w:r>
      <w:r w:rsidR="008F03B5">
        <w:rPr>
          <w:sz w:val="20"/>
          <w:szCs w:val="20"/>
        </w:rPr>
        <w:t xml:space="preserve"> hereby authorise</w:t>
      </w:r>
      <w:r w:rsidR="0051144D" w:rsidRPr="008F03B5">
        <w:rPr>
          <w:sz w:val="20"/>
          <w:szCs w:val="20"/>
        </w:rPr>
        <w:t xml:space="preserve"> the Council to obtain the memorandum of articles of Association or other constitutive document as well as the audited financial statements for the last </w:t>
      </w:r>
      <w:r w:rsidR="00CE3E25">
        <w:rPr>
          <w:sz w:val="20"/>
          <w:szCs w:val="20"/>
        </w:rPr>
        <w:t>three (</w:t>
      </w:r>
      <w:r w:rsidR="0051144D" w:rsidRPr="008F03B5">
        <w:rPr>
          <w:sz w:val="20"/>
          <w:szCs w:val="20"/>
        </w:rPr>
        <w:t>3</w:t>
      </w:r>
      <w:r w:rsidR="00CE3E25">
        <w:rPr>
          <w:sz w:val="20"/>
          <w:szCs w:val="20"/>
        </w:rPr>
        <w:t>)</w:t>
      </w:r>
      <w:r w:rsidR="0051144D" w:rsidRPr="008F03B5">
        <w:rPr>
          <w:sz w:val="20"/>
          <w:szCs w:val="20"/>
        </w:rPr>
        <w:t xml:space="preserve"> years through </w:t>
      </w:r>
      <w:r w:rsidR="008F03B5">
        <w:rPr>
          <w:sz w:val="20"/>
          <w:szCs w:val="20"/>
        </w:rPr>
        <w:t xml:space="preserve">the </w:t>
      </w:r>
      <w:r w:rsidR="0051144D" w:rsidRPr="008F03B5">
        <w:rPr>
          <w:sz w:val="20"/>
          <w:szCs w:val="20"/>
        </w:rPr>
        <w:t>MFSA</w:t>
      </w:r>
      <w:r w:rsidR="00CE3E25">
        <w:rPr>
          <w:sz w:val="20"/>
          <w:szCs w:val="20"/>
        </w:rPr>
        <w:t>.</w:t>
      </w:r>
    </w:p>
    <w:p w:rsidR="008F03B5" w:rsidRDefault="008F03B5" w:rsidP="00CE3E25">
      <w:pPr>
        <w:rPr>
          <w:i/>
          <w:sz w:val="20"/>
          <w:szCs w:val="20"/>
        </w:rPr>
      </w:pPr>
    </w:p>
    <w:p w:rsidR="00621342" w:rsidRPr="00A255E5" w:rsidRDefault="0051144D" w:rsidP="009F1857">
      <w:pPr>
        <w:rPr>
          <w:i/>
          <w:sz w:val="20"/>
          <w:szCs w:val="20"/>
        </w:rPr>
      </w:pPr>
      <w:r w:rsidRPr="008F03B5">
        <w:rPr>
          <w:i/>
          <w:sz w:val="20"/>
          <w:szCs w:val="20"/>
        </w:rPr>
        <w:t>In the case of start-ups that do not have the above documents available, please annex with this application</w:t>
      </w:r>
      <w:r w:rsidR="006F72F0" w:rsidRPr="008F03B5">
        <w:rPr>
          <w:i/>
          <w:sz w:val="20"/>
          <w:szCs w:val="20"/>
        </w:rPr>
        <w:t>,</w:t>
      </w:r>
      <w:r w:rsidRPr="008F03B5">
        <w:rPr>
          <w:i/>
          <w:sz w:val="20"/>
          <w:szCs w:val="20"/>
        </w:rPr>
        <w:t xml:space="preserve"> financial projects for three </w:t>
      </w:r>
      <w:r w:rsidR="00CE3E25">
        <w:rPr>
          <w:i/>
          <w:sz w:val="20"/>
          <w:szCs w:val="20"/>
        </w:rPr>
        <w:t xml:space="preserve">(3) </w:t>
      </w:r>
      <w:r w:rsidRPr="008F03B5">
        <w:rPr>
          <w:i/>
          <w:sz w:val="20"/>
          <w:szCs w:val="20"/>
        </w:rPr>
        <w:t>years signed by an auditor (to include an income statement, a cash flow statement and a statement of financial position)</w:t>
      </w:r>
      <w:r w:rsidR="00621342" w:rsidRPr="008F03B5">
        <w:rPr>
          <w:i/>
          <w:sz w:val="20"/>
          <w:szCs w:val="20"/>
        </w:rPr>
        <w:t>.</w:t>
      </w:r>
    </w:p>
    <w:sectPr w:rsidR="00621342" w:rsidRPr="00A255E5" w:rsidSect="008F03B5">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7B0" w:rsidRDefault="00EA67B0" w:rsidP="006F72F0">
      <w:pPr>
        <w:spacing w:after="0" w:line="240" w:lineRule="auto"/>
      </w:pPr>
      <w:r>
        <w:separator/>
      </w:r>
    </w:p>
  </w:endnote>
  <w:endnote w:type="continuationSeparator" w:id="0">
    <w:p w:rsidR="00EA67B0" w:rsidRDefault="00EA67B0"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rsidR="007D6736" w:rsidRDefault="007D6736"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5772EFEE" wp14:editId="6F6B5067">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rsidR="007D6736" w:rsidRPr="00F84829" w:rsidRDefault="007D6736" w:rsidP="00F84829">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rsidR="007D6736" w:rsidRPr="00F84829" w:rsidRDefault="007D6736" w:rsidP="00F84829">
            <w:pPr>
              <w:pStyle w:val="Header"/>
              <w:rPr>
                <w:sz w:val="16"/>
                <w:szCs w:val="16"/>
              </w:rPr>
            </w:pPr>
            <w:r w:rsidRPr="00F84829">
              <w:rPr>
                <w:sz w:val="16"/>
                <w:szCs w:val="16"/>
              </w:rPr>
              <w:t>Version 1</w:t>
            </w:r>
          </w:p>
          <w:p w:rsidR="007D6736" w:rsidRDefault="007D6736" w:rsidP="00F84829">
            <w:pPr>
              <w:pStyle w:val="Footer"/>
              <w:tabs>
                <w:tab w:val="left" w:pos="1470"/>
              </w:tabs>
            </w:pPr>
            <w:r>
              <w:tab/>
            </w:r>
            <w:r>
              <w:tab/>
            </w:r>
          </w:p>
        </w:sdtContent>
      </w:sdt>
    </w:sdtContent>
  </w:sdt>
  <w:p w:rsidR="007D6736" w:rsidRDefault="007D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7B0" w:rsidRDefault="00EA67B0" w:rsidP="006F72F0">
      <w:pPr>
        <w:spacing w:after="0" w:line="240" w:lineRule="auto"/>
      </w:pPr>
      <w:r>
        <w:separator/>
      </w:r>
    </w:p>
  </w:footnote>
  <w:footnote w:type="continuationSeparator" w:id="0">
    <w:p w:rsidR="00EA67B0" w:rsidRDefault="00EA67B0" w:rsidP="006F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36" w:rsidRPr="00BF43D9" w:rsidRDefault="007D6736"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w:t>
    </w:r>
    <w:r w:rsidR="00DA4C2A">
      <w:rPr>
        <w:rFonts w:ascii="Calibri" w:hAnsi="Calibri" w:cs="Calibri"/>
        <w:b/>
        <w:color w:val="00B0F0"/>
        <w:sz w:val="18"/>
        <w:szCs w:val="18"/>
      </w:rPr>
      <w:t xml:space="preserve">lication Form – </w:t>
    </w:r>
    <w:r w:rsidR="000320C1">
      <w:rPr>
        <w:rFonts w:ascii="Calibri" w:hAnsi="Calibri" w:cs="Calibri"/>
        <w:b/>
        <w:color w:val="00B0F0"/>
        <w:sz w:val="18"/>
        <w:szCs w:val="18"/>
      </w:rPr>
      <w:t>BlueBio – ERA-NET Cofund – Unlocking the Potential of Aquatic Bioresources</w:t>
    </w:r>
  </w:p>
  <w:p w:rsidR="007D6736" w:rsidRPr="00BF43D9" w:rsidRDefault="007D6736"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36" w:rsidRDefault="007D6736">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02F8828C" wp14:editId="12B4E38B">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4"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4"/>
  </w:num>
  <w:num w:numId="5">
    <w:abstractNumId w:val="2"/>
  </w:num>
  <w:num w:numId="6">
    <w:abstractNumId w:val="8"/>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4FF1wCDVNrjewYLE21qLwNDWuFNSnXMgD42iJA2t0cKN8K0BCwxFXsPMUklOXxkzwHt5o/hw2l4UU5u88lFiQ==" w:salt="N5ECyMLSgsdsQI8VP72V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E7"/>
    <w:rsid w:val="000320C1"/>
    <w:rsid w:val="00037DCC"/>
    <w:rsid w:val="00046DB8"/>
    <w:rsid w:val="0007784F"/>
    <w:rsid w:val="000F2E20"/>
    <w:rsid w:val="00184CF9"/>
    <w:rsid w:val="001A3BDD"/>
    <w:rsid w:val="002737EF"/>
    <w:rsid w:val="00306ED4"/>
    <w:rsid w:val="003242B6"/>
    <w:rsid w:val="0032731E"/>
    <w:rsid w:val="003407CF"/>
    <w:rsid w:val="0035016D"/>
    <w:rsid w:val="00390602"/>
    <w:rsid w:val="0039546F"/>
    <w:rsid w:val="003A479F"/>
    <w:rsid w:val="003E4754"/>
    <w:rsid w:val="00404774"/>
    <w:rsid w:val="00423466"/>
    <w:rsid w:val="0046320F"/>
    <w:rsid w:val="00482623"/>
    <w:rsid w:val="004828F2"/>
    <w:rsid w:val="004B1143"/>
    <w:rsid w:val="004E27F1"/>
    <w:rsid w:val="0051144D"/>
    <w:rsid w:val="00602EE5"/>
    <w:rsid w:val="00621342"/>
    <w:rsid w:val="0064008D"/>
    <w:rsid w:val="0065791C"/>
    <w:rsid w:val="00680D2A"/>
    <w:rsid w:val="00690C33"/>
    <w:rsid w:val="006F72F0"/>
    <w:rsid w:val="00792846"/>
    <w:rsid w:val="007D6736"/>
    <w:rsid w:val="00830490"/>
    <w:rsid w:val="008655CC"/>
    <w:rsid w:val="0089036D"/>
    <w:rsid w:val="008970ED"/>
    <w:rsid w:val="008C7767"/>
    <w:rsid w:val="008E4EB8"/>
    <w:rsid w:val="008F03B5"/>
    <w:rsid w:val="00915FD4"/>
    <w:rsid w:val="00931304"/>
    <w:rsid w:val="00965E9C"/>
    <w:rsid w:val="00981FFF"/>
    <w:rsid w:val="0098612E"/>
    <w:rsid w:val="009B43D6"/>
    <w:rsid w:val="009F1857"/>
    <w:rsid w:val="00A04D52"/>
    <w:rsid w:val="00A113EC"/>
    <w:rsid w:val="00A255E5"/>
    <w:rsid w:val="00AB083C"/>
    <w:rsid w:val="00AD441B"/>
    <w:rsid w:val="00AF3FF9"/>
    <w:rsid w:val="00B91132"/>
    <w:rsid w:val="00B97C55"/>
    <w:rsid w:val="00BB282E"/>
    <w:rsid w:val="00BC4BBA"/>
    <w:rsid w:val="00BF43D9"/>
    <w:rsid w:val="00BF6D83"/>
    <w:rsid w:val="00C153E7"/>
    <w:rsid w:val="00C26CAE"/>
    <w:rsid w:val="00CE3E25"/>
    <w:rsid w:val="00CF3F71"/>
    <w:rsid w:val="00D53944"/>
    <w:rsid w:val="00D73563"/>
    <w:rsid w:val="00D836D4"/>
    <w:rsid w:val="00D84065"/>
    <w:rsid w:val="00DA4C2A"/>
    <w:rsid w:val="00DD3FCE"/>
    <w:rsid w:val="00E1393C"/>
    <w:rsid w:val="00E40868"/>
    <w:rsid w:val="00E803CC"/>
    <w:rsid w:val="00EA67B0"/>
    <w:rsid w:val="00F007E0"/>
    <w:rsid w:val="00F10919"/>
    <w:rsid w:val="00F82817"/>
    <w:rsid w:val="00F84829"/>
    <w:rsid w:val="00FB1C5A"/>
    <w:rsid w:val="00FD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3223"/>
  <w15:docId w15:val="{7E770052-1B17-405B-B545-F4B76CD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semiHidden/>
    <w:unhideWhenUsed/>
    <w:rsid w:val="0039546F"/>
    <w:rPr>
      <w:sz w:val="16"/>
      <w:szCs w:val="16"/>
    </w:rPr>
  </w:style>
  <w:style w:type="paragraph" w:styleId="CommentText">
    <w:name w:val="annotation text"/>
    <w:basedOn w:val="Normal"/>
    <w:link w:val="CommentTextChar"/>
    <w:uiPriority w:val="99"/>
    <w:semiHidden/>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semiHidden/>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styleId="UnresolvedMention">
    <w:name w:val="Unresolved Mention"/>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usubmissions.mcst@gov.mt"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D46E7190494FB699FAD7F380218637"/>
        <w:category>
          <w:name w:val="General"/>
          <w:gallery w:val="placeholder"/>
        </w:category>
        <w:types>
          <w:type w:val="bbPlcHdr"/>
        </w:types>
        <w:behaviors>
          <w:behavior w:val="content"/>
        </w:behaviors>
        <w:guid w:val="{A63AFF7F-7911-42C6-B567-4B7AC355E48F}"/>
      </w:docPartPr>
      <w:docPartBody>
        <w:p w:rsidR="00150F45" w:rsidRDefault="00150F45" w:rsidP="00150F45">
          <w:pPr>
            <w:pStyle w:val="6AD46E7190494FB699FAD7F3802186371"/>
          </w:pPr>
          <w:r w:rsidRPr="00E70891">
            <w:rPr>
              <w:rStyle w:val="PlaceholderText"/>
            </w:rPr>
            <w:t>Choose an item.</w:t>
          </w:r>
        </w:p>
      </w:docPartBody>
    </w:docPart>
    <w:docPart>
      <w:docPartPr>
        <w:name w:val="DF7D129F366D42BAB0D3070BD16DF7B9"/>
        <w:category>
          <w:name w:val="General"/>
          <w:gallery w:val="placeholder"/>
        </w:category>
        <w:types>
          <w:type w:val="bbPlcHdr"/>
        </w:types>
        <w:behaviors>
          <w:behavior w:val="content"/>
        </w:behaviors>
        <w:guid w:val="{1E18DA09-580E-4F37-8A4E-63A3634FF40F}"/>
      </w:docPartPr>
      <w:docPartBody>
        <w:p w:rsidR="00150F45" w:rsidRDefault="00150F45" w:rsidP="00150F45">
          <w:pPr>
            <w:pStyle w:val="DF7D129F366D42BAB0D3070BD16DF7B91"/>
          </w:pPr>
          <w:r w:rsidRPr="00E70891">
            <w:rPr>
              <w:rStyle w:val="PlaceholderText"/>
            </w:rPr>
            <w:t>Choose an item.</w:t>
          </w:r>
        </w:p>
      </w:docPartBody>
    </w:docPart>
    <w:docPart>
      <w:docPartPr>
        <w:name w:val="8D2511E8BA9B42339007FB194539705A"/>
        <w:category>
          <w:name w:val="General"/>
          <w:gallery w:val="placeholder"/>
        </w:category>
        <w:types>
          <w:type w:val="bbPlcHdr"/>
        </w:types>
        <w:behaviors>
          <w:behavior w:val="content"/>
        </w:behaviors>
        <w:guid w:val="{CB8A7761-8622-450F-AD74-5ADB233159EA}"/>
      </w:docPartPr>
      <w:docPartBody>
        <w:p w:rsidR="00150F45" w:rsidRDefault="00150F45" w:rsidP="00150F45">
          <w:pPr>
            <w:pStyle w:val="8D2511E8BA9B42339007FB194539705A1"/>
          </w:pPr>
          <w:r>
            <w:rPr>
              <w:rStyle w:val="PlaceholderText"/>
            </w:rPr>
            <w:t>Click here to enter a date.</w:t>
          </w:r>
        </w:p>
      </w:docPartBody>
    </w:docPart>
    <w:docPart>
      <w:docPartPr>
        <w:name w:val="5549F770C5B945C0AB81557CA59CBF24"/>
        <w:category>
          <w:name w:val="General"/>
          <w:gallery w:val="placeholder"/>
        </w:category>
        <w:types>
          <w:type w:val="bbPlcHdr"/>
        </w:types>
        <w:behaviors>
          <w:behavior w:val="content"/>
        </w:behaviors>
        <w:guid w:val="{3186A707-B927-4F77-A6BC-560DE8993223}"/>
      </w:docPartPr>
      <w:docPartBody>
        <w:p w:rsidR="00150F45" w:rsidRDefault="00150F45" w:rsidP="00150F45">
          <w:pPr>
            <w:pStyle w:val="5549F770C5B945C0AB81557CA59CBF241"/>
          </w:pPr>
          <w:r w:rsidRPr="004E50A1">
            <w:rPr>
              <w:rStyle w:val="PlaceholderText"/>
              <w:color w:val="000000" w:themeColor="text1"/>
            </w:rPr>
            <w:t>Choose an item.</w:t>
          </w:r>
        </w:p>
      </w:docPartBody>
    </w:docPart>
    <w:docPart>
      <w:docPartPr>
        <w:name w:val="E96758448738457DA91EC9A9B6BF68F8"/>
        <w:category>
          <w:name w:val="General"/>
          <w:gallery w:val="placeholder"/>
        </w:category>
        <w:types>
          <w:type w:val="bbPlcHdr"/>
        </w:types>
        <w:behaviors>
          <w:behavior w:val="content"/>
        </w:behaviors>
        <w:guid w:val="{CDED2EAC-C3CA-4A9B-A1DC-1097E4E3D62D}"/>
      </w:docPartPr>
      <w:docPartBody>
        <w:p w:rsidR="00150F45" w:rsidRDefault="00150F45" w:rsidP="00150F45">
          <w:pPr>
            <w:pStyle w:val="E96758448738457DA91EC9A9B6BF68F8"/>
          </w:pPr>
          <w:r w:rsidRPr="00E70891">
            <w:rPr>
              <w:rStyle w:val="PlaceholderText"/>
            </w:rPr>
            <w:t>Choose an item.</w:t>
          </w:r>
        </w:p>
      </w:docPartBody>
    </w:docPart>
    <w:docPart>
      <w:docPartPr>
        <w:name w:val="F59DC749CBD94700B7F2A9DA4AF845CC"/>
        <w:category>
          <w:name w:val="General"/>
          <w:gallery w:val="placeholder"/>
        </w:category>
        <w:types>
          <w:type w:val="bbPlcHdr"/>
        </w:types>
        <w:behaviors>
          <w:behavior w:val="content"/>
        </w:behaviors>
        <w:guid w:val="{BBF577BA-C5B3-4D17-934F-C103861B9923}"/>
      </w:docPartPr>
      <w:docPartBody>
        <w:p w:rsidR="00150F45" w:rsidRDefault="00150F45" w:rsidP="00150F45">
          <w:pPr>
            <w:pStyle w:val="F59DC749CBD94700B7F2A9DA4AF845CC"/>
          </w:pPr>
          <w:r w:rsidRPr="00E70891">
            <w:rPr>
              <w:rStyle w:val="PlaceholderText"/>
            </w:rPr>
            <w:t>Choose an item.</w:t>
          </w:r>
        </w:p>
      </w:docPartBody>
    </w:docPart>
    <w:docPart>
      <w:docPartPr>
        <w:name w:val="E157F346A0C047969020A8E4728C010B"/>
        <w:category>
          <w:name w:val="General"/>
          <w:gallery w:val="placeholder"/>
        </w:category>
        <w:types>
          <w:type w:val="bbPlcHdr"/>
        </w:types>
        <w:behaviors>
          <w:behavior w:val="content"/>
        </w:behaviors>
        <w:guid w:val="{EE4B53B2-64A4-4792-B878-3DCD2878FD9C}"/>
      </w:docPartPr>
      <w:docPartBody>
        <w:p w:rsidR="00150F45" w:rsidRDefault="00150F45" w:rsidP="00150F45">
          <w:pPr>
            <w:pStyle w:val="E157F346A0C047969020A8E4728C010B"/>
          </w:pPr>
          <w:r w:rsidRPr="00EC02F8">
            <w:rPr>
              <w:rStyle w:val="PlaceholderText"/>
            </w:rPr>
            <w:t>Choose an item.</w:t>
          </w:r>
        </w:p>
      </w:docPartBody>
    </w:docPart>
    <w:docPart>
      <w:docPartPr>
        <w:name w:val="F6B1CAD407914D7FB57A3B600A61C4A6"/>
        <w:category>
          <w:name w:val="General"/>
          <w:gallery w:val="placeholder"/>
        </w:category>
        <w:types>
          <w:type w:val="bbPlcHdr"/>
        </w:types>
        <w:behaviors>
          <w:behavior w:val="content"/>
        </w:behaviors>
        <w:guid w:val="{E0A4E4A8-5651-4377-AEC0-1EB55594B511}"/>
      </w:docPartPr>
      <w:docPartBody>
        <w:p w:rsidR="00150F45" w:rsidRDefault="00150F45" w:rsidP="00150F45">
          <w:pPr>
            <w:pStyle w:val="F6B1CAD407914D7FB57A3B600A61C4A6"/>
          </w:pPr>
          <w:r w:rsidRPr="00EC02F8">
            <w:rPr>
              <w:rStyle w:val="PlaceholderText"/>
            </w:rPr>
            <w:t>Choose an item.</w:t>
          </w:r>
        </w:p>
      </w:docPartBody>
    </w:docPart>
    <w:docPart>
      <w:docPartPr>
        <w:name w:val="3E6EBDD0B38E4A438EED58FB359CF981"/>
        <w:category>
          <w:name w:val="General"/>
          <w:gallery w:val="placeholder"/>
        </w:category>
        <w:types>
          <w:type w:val="bbPlcHdr"/>
        </w:types>
        <w:behaviors>
          <w:behavior w:val="content"/>
        </w:behaviors>
        <w:guid w:val="{63B32C74-152D-4721-935C-7E521279B99E}"/>
      </w:docPartPr>
      <w:docPartBody>
        <w:p w:rsidR="00150F45" w:rsidRDefault="00150F45" w:rsidP="00150F45">
          <w:pPr>
            <w:pStyle w:val="3E6EBDD0B38E4A438EED58FB359CF981"/>
          </w:pPr>
          <w:r w:rsidRPr="00E708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50F45"/>
    <w:rsid w:val="001D34D2"/>
    <w:rsid w:val="002134CD"/>
    <w:rsid w:val="007B330C"/>
    <w:rsid w:val="00825B3D"/>
    <w:rsid w:val="00923A70"/>
    <w:rsid w:val="00B31B91"/>
    <w:rsid w:val="00B813E6"/>
    <w:rsid w:val="00D17B05"/>
    <w:rsid w:val="00F65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3E6"/>
    <w:rPr>
      <w:color w:val="808080"/>
    </w:rPr>
  </w:style>
  <w:style w:type="paragraph" w:customStyle="1" w:styleId="6AD46E7190494FB699FAD7F380218637">
    <w:name w:val="6AD46E7190494FB699FAD7F380218637"/>
    <w:rsid w:val="00150F45"/>
  </w:style>
  <w:style w:type="paragraph" w:customStyle="1" w:styleId="DF7D129F366D42BAB0D3070BD16DF7B9">
    <w:name w:val="DF7D129F366D42BAB0D3070BD16DF7B9"/>
    <w:rsid w:val="00150F45"/>
  </w:style>
  <w:style w:type="paragraph" w:customStyle="1" w:styleId="8D2511E8BA9B42339007FB194539705A">
    <w:name w:val="8D2511E8BA9B42339007FB194539705A"/>
    <w:rsid w:val="00150F45"/>
  </w:style>
  <w:style w:type="paragraph" w:customStyle="1" w:styleId="B34D00283463401C839832F3042FB9AC">
    <w:name w:val="B34D00283463401C839832F3042FB9AC"/>
    <w:rsid w:val="00150F45"/>
  </w:style>
  <w:style w:type="paragraph" w:customStyle="1" w:styleId="5549F770C5B945C0AB81557CA59CBF24">
    <w:name w:val="5549F770C5B945C0AB81557CA59CBF24"/>
    <w:rsid w:val="00150F45"/>
  </w:style>
  <w:style w:type="paragraph" w:customStyle="1" w:styleId="6AD46E7190494FB699FAD7F3802186371">
    <w:name w:val="6AD46E7190494FB699FAD7F3802186371"/>
    <w:rsid w:val="00150F45"/>
    <w:pPr>
      <w:spacing w:after="160" w:line="259" w:lineRule="auto"/>
      <w:ind w:left="720"/>
      <w:contextualSpacing/>
    </w:pPr>
    <w:rPr>
      <w:rFonts w:eastAsiaTheme="minorHAnsi"/>
      <w:lang w:eastAsia="en-US"/>
    </w:rPr>
  </w:style>
  <w:style w:type="paragraph" w:customStyle="1" w:styleId="DF7D129F366D42BAB0D3070BD16DF7B91">
    <w:name w:val="DF7D129F366D42BAB0D3070BD16DF7B91"/>
    <w:rsid w:val="00150F45"/>
    <w:pPr>
      <w:spacing w:after="160" w:line="259" w:lineRule="auto"/>
      <w:ind w:left="720"/>
      <w:contextualSpacing/>
    </w:pPr>
    <w:rPr>
      <w:rFonts w:eastAsiaTheme="minorHAnsi"/>
      <w:lang w:eastAsia="en-US"/>
    </w:rPr>
  </w:style>
  <w:style w:type="paragraph" w:customStyle="1" w:styleId="8D2511E8BA9B42339007FB194539705A1">
    <w:name w:val="8D2511E8BA9B42339007FB194539705A1"/>
    <w:rsid w:val="00150F45"/>
    <w:pPr>
      <w:spacing w:after="160" w:line="259" w:lineRule="auto"/>
      <w:ind w:left="720"/>
      <w:contextualSpacing/>
    </w:pPr>
    <w:rPr>
      <w:rFonts w:eastAsiaTheme="minorHAnsi"/>
      <w:lang w:eastAsia="en-US"/>
    </w:rPr>
  </w:style>
  <w:style w:type="paragraph" w:customStyle="1" w:styleId="B34D00283463401C839832F3042FB9AC1">
    <w:name w:val="B34D00283463401C839832F3042FB9AC1"/>
    <w:rsid w:val="00150F45"/>
    <w:pPr>
      <w:spacing w:after="160" w:line="259" w:lineRule="auto"/>
    </w:pPr>
    <w:rPr>
      <w:rFonts w:eastAsiaTheme="minorHAnsi"/>
      <w:lang w:eastAsia="en-US"/>
    </w:rPr>
  </w:style>
  <w:style w:type="paragraph" w:customStyle="1" w:styleId="5549F770C5B945C0AB81557CA59CBF241">
    <w:name w:val="5549F770C5B945C0AB81557CA59CBF241"/>
    <w:rsid w:val="00150F45"/>
    <w:pPr>
      <w:spacing w:after="160" w:line="259" w:lineRule="auto"/>
    </w:pPr>
    <w:rPr>
      <w:rFonts w:eastAsiaTheme="minorHAnsi"/>
      <w:lang w:eastAsia="en-US"/>
    </w:rPr>
  </w:style>
  <w:style w:type="paragraph" w:customStyle="1" w:styleId="2D1E9746B2924146A20AD6ADF535221C">
    <w:name w:val="2D1E9746B2924146A20AD6ADF535221C"/>
    <w:rsid w:val="00150F45"/>
  </w:style>
  <w:style w:type="paragraph" w:customStyle="1" w:styleId="B931451023E6479FAA5F5C104C5C7E42">
    <w:name w:val="B931451023E6479FAA5F5C104C5C7E42"/>
    <w:rsid w:val="00150F45"/>
  </w:style>
  <w:style w:type="paragraph" w:customStyle="1" w:styleId="DA66DC15B1EB4C58A1DAC4E62C69D469">
    <w:name w:val="DA66DC15B1EB4C58A1DAC4E62C69D469"/>
    <w:rsid w:val="00150F45"/>
  </w:style>
  <w:style w:type="paragraph" w:customStyle="1" w:styleId="BA9464A9EB42499A92108CF8AEB0FF21">
    <w:name w:val="BA9464A9EB42499A92108CF8AEB0FF21"/>
    <w:rsid w:val="00150F45"/>
  </w:style>
  <w:style w:type="paragraph" w:customStyle="1" w:styleId="455C792B49754DA485E3374AF0F69C21">
    <w:name w:val="455C792B49754DA485E3374AF0F69C21"/>
    <w:rsid w:val="00150F45"/>
  </w:style>
  <w:style w:type="paragraph" w:customStyle="1" w:styleId="12B43A7E36714B1D90DA6371FB1109AC">
    <w:name w:val="12B43A7E36714B1D90DA6371FB1109AC"/>
    <w:rsid w:val="00150F45"/>
  </w:style>
  <w:style w:type="paragraph" w:customStyle="1" w:styleId="88338D4CD1034DFBA72CB3B2780BFEAF">
    <w:name w:val="88338D4CD1034DFBA72CB3B2780BFEAF"/>
    <w:rsid w:val="00150F45"/>
  </w:style>
  <w:style w:type="paragraph" w:customStyle="1" w:styleId="E96758448738457DA91EC9A9B6BF68F8">
    <w:name w:val="E96758448738457DA91EC9A9B6BF68F8"/>
    <w:rsid w:val="00150F45"/>
  </w:style>
  <w:style w:type="paragraph" w:customStyle="1" w:styleId="081A89154BB442978C7CBA11E0BA298D">
    <w:name w:val="081A89154BB442978C7CBA11E0BA298D"/>
    <w:rsid w:val="00150F45"/>
  </w:style>
  <w:style w:type="paragraph" w:customStyle="1" w:styleId="F59DC749CBD94700B7F2A9DA4AF845CC">
    <w:name w:val="F59DC749CBD94700B7F2A9DA4AF845CC"/>
    <w:rsid w:val="00150F45"/>
  </w:style>
  <w:style w:type="paragraph" w:customStyle="1" w:styleId="F3AC51E0DFEF489295622C9F58C78B00">
    <w:name w:val="F3AC51E0DFEF489295622C9F58C78B00"/>
    <w:rsid w:val="00150F45"/>
  </w:style>
  <w:style w:type="paragraph" w:customStyle="1" w:styleId="C3057897D5684CE2ACF6CFB80A0973CF">
    <w:name w:val="C3057897D5684CE2ACF6CFB80A0973CF"/>
    <w:rsid w:val="00150F45"/>
  </w:style>
  <w:style w:type="paragraph" w:customStyle="1" w:styleId="0C855E38EC244F25AC60F6341E11504B">
    <w:name w:val="0C855E38EC244F25AC60F6341E11504B"/>
    <w:rsid w:val="00150F45"/>
  </w:style>
  <w:style w:type="paragraph" w:customStyle="1" w:styleId="E157F346A0C047969020A8E4728C010B">
    <w:name w:val="E157F346A0C047969020A8E4728C010B"/>
    <w:rsid w:val="00150F45"/>
  </w:style>
  <w:style w:type="paragraph" w:customStyle="1" w:styleId="F6B1CAD407914D7FB57A3B600A61C4A6">
    <w:name w:val="F6B1CAD407914D7FB57A3B600A61C4A6"/>
    <w:rsid w:val="00150F45"/>
  </w:style>
  <w:style w:type="paragraph" w:customStyle="1" w:styleId="924C7A690B2F4A0E8482D467E4B72500">
    <w:name w:val="924C7A690B2F4A0E8482D467E4B72500"/>
    <w:rsid w:val="00150F45"/>
  </w:style>
  <w:style w:type="paragraph" w:customStyle="1" w:styleId="DBB493A12DEA44DE80D871B90E2F6EBF">
    <w:name w:val="DBB493A12DEA44DE80D871B90E2F6EBF"/>
    <w:rsid w:val="00150F45"/>
  </w:style>
  <w:style w:type="paragraph" w:customStyle="1" w:styleId="B6EBE1B642F044F98FB9D02DBD63F2B3">
    <w:name w:val="B6EBE1B642F044F98FB9D02DBD63F2B3"/>
    <w:rsid w:val="00150F45"/>
  </w:style>
  <w:style w:type="paragraph" w:customStyle="1" w:styleId="3E6EBDD0B38E4A438EED58FB359CF981">
    <w:name w:val="3E6EBDD0B38E4A438EED58FB359CF981"/>
    <w:rsid w:val="00150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2C1FD-FC99-4DC8-A67A-3ABB9773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Muscat Terribile</dc:creator>
  <cp:lastModifiedBy>Corinne Muscat Terribile</cp:lastModifiedBy>
  <cp:revision>37</cp:revision>
  <cp:lastPrinted>2018-11-23T09:30:00Z</cp:lastPrinted>
  <dcterms:created xsi:type="dcterms:W3CDTF">2018-11-26T08:06:00Z</dcterms:created>
  <dcterms:modified xsi:type="dcterms:W3CDTF">2018-12-27T09:00:00Z</dcterms:modified>
</cp:coreProperties>
</file>