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2B133" w14:textId="41138851" w:rsidR="00D13303" w:rsidRPr="00281011" w:rsidRDefault="00281011" w:rsidP="00281011">
      <w:r>
        <w:rPr>
          <w:noProof/>
          <w:lang w:eastAsia="en-GB"/>
        </w:rPr>
        <w:drawing>
          <wp:anchor distT="0" distB="0" distL="114300" distR="114300" simplePos="0" relativeHeight="251658240" behindDoc="0" locked="0" layoutInCell="1" allowOverlap="1" wp14:anchorId="1CC6179B" wp14:editId="547DB1BC">
            <wp:simplePos x="0" y="0"/>
            <wp:positionH relativeFrom="column">
              <wp:posOffset>-504825</wp:posOffset>
            </wp:positionH>
            <wp:positionV relativeFrom="paragraph">
              <wp:posOffset>200025</wp:posOffset>
            </wp:positionV>
            <wp:extent cx="2672080" cy="838200"/>
            <wp:effectExtent l="0" t="0" r="0" b="0"/>
            <wp:wrapThrough wrapText="bothSides">
              <wp:wrapPolygon edited="0">
                <wp:start x="0" y="0"/>
                <wp:lineTo x="0" y="21109"/>
                <wp:lineTo x="21405" y="21109"/>
                <wp:lineTo x="21405" y="0"/>
                <wp:lineTo x="0" y="0"/>
              </wp:wrapPolygon>
            </wp:wrapThrough>
            <wp:docPr id="2" name="Picture 2" descr="C:\Users\User\AppData\Local\Microsoft\Windows\Temporary Internet Files\Content.Word\xjenza_logo_colour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xjenza_logo_colour_horizont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208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2AE2E5DB" wp14:editId="2E21EE43">
            <wp:simplePos x="0" y="0"/>
            <wp:positionH relativeFrom="column">
              <wp:posOffset>2590800</wp:posOffset>
            </wp:positionH>
            <wp:positionV relativeFrom="paragraph">
              <wp:posOffset>0</wp:posOffset>
            </wp:positionV>
            <wp:extent cx="3785870" cy="1091565"/>
            <wp:effectExtent l="0" t="0" r="5080" b="0"/>
            <wp:wrapThrough wrapText="bothSides">
              <wp:wrapPolygon edited="0">
                <wp:start x="0" y="0"/>
                <wp:lineTo x="0" y="21110"/>
                <wp:lineTo x="21520" y="21110"/>
                <wp:lineTo x="215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5870" cy="1091565"/>
                    </a:xfrm>
                    <a:prstGeom prst="rect">
                      <a:avLst/>
                    </a:prstGeom>
                    <a:noFill/>
                  </pic:spPr>
                </pic:pic>
              </a:graphicData>
            </a:graphic>
            <wp14:sizeRelH relativeFrom="page">
              <wp14:pctWidth>0</wp14:pctWidth>
            </wp14:sizeRelH>
            <wp14:sizeRelV relativeFrom="page">
              <wp14:pctHeight>0</wp14:pctHeight>
            </wp14:sizeRelV>
          </wp:anchor>
        </w:drawing>
      </w:r>
    </w:p>
    <w:p w14:paraId="2D04DFC0" w14:textId="77777777" w:rsidR="000703D3" w:rsidRDefault="000703D3" w:rsidP="00D13303">
      <w:pPr>
        <w:jc w:val="center"/>
        <w:rPr>
          <w:rFonts w:ascii="Times New Roman" w:hAnsi="Times New Roman" w:cs="Times New Roman"/>
          <w:sz w:val="40"/>
          <w:szCs w:val="40"/>
        </w:rPr>
      </w:pPr>
    </w:p>
    <w:p w14:paraId="2F0883A5" w14:textId="77777777" w:rsidR="00626840" w:rsidRPr="00D13303" w:rsidRDefault="009935C3" w:rsidP="009935C3">
      <w:pPr>
        <w:jc w:val="center"/>
        <w:rPr>
          <w:rFonts w:ascii="Times New Roman" w:hAnsi="Times New Roman" w:cs="Times New Roman"/>
          <w:sz w:val="40"/>
          <w:szCs w:val="40"/>
        </w:rPr>
      </w:pPr>
      <w:r>
        <w:rPr>
          <w:noProof/>
          <w:lang w:eastAsia="en-GB"/>
        </w:rPr>
        <mc:AlternateContent>
          <mc:Choice Requires="wps">
            <w:drawing>
              <wp:anchor distT="0" distB="0" distL="114300" distR="114300" simplePos="0" relativeHeight="251662336" behindDoc="0" locked="0" layoutInCell="1" allowOverlap="1" wp14:anchorId="55C98BE1" wp14:editId="30082C74">
                <wp:simplePos x="0" y="0"/>
                <wp:positionH relativeFrom="column">
                  <wp:posOffset>-504824</wp:posOffset>
                </wp:positionH>
                <wp:positionV relativeFrom="paragraph">
                  <wp:posOffset>542290</wp:posOffset>
                </wp:positionV>
                <wp:extent cx="6724650" cy="825500"/>
                <wp:effectExtent l="0" t="0" r="1905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825500"/>
                        </a:xfrm>
                        <a:prstGeom prst="rect">
                          <a:avLst/>
                        </a:prstGeom>
                        <a:solidFill>
                          <a:schemeClr val="bg1">
                            <a:lumMod val="65000"/>
                          </a:schemeClr>
                        </a:solidFill>
                        <a:ln w="9525">
                          <a:solidFill>
                            <a:srgbClr val="000000"/>
                          </a:solidFill>
                          <a:miter lim="800000"/>
                          <a:headEnd/>
                          <a:tailEnd/>
                        </a:ln>
                      </wps:spPr>
                      <wps:txbx>
                        <w:txbxContent>
                          <w:p w14:paraId="750B3070" w14:textId="77777777" w:rsidR="00275C23" w:rsidRDefault="00275C23" w:rsidP="00D13303">
                            <w:pPr>
                              <w:jc w:val="center"/>
                              <w:rPr>
                                <w:rFonts w:ascii="Times New Roman" w:hAnsi="Times New Roman" w:cs="Times New Roman"/>
                                <w:b/>
                                <w:sz w:val="28"/>
                                <w:szCs w:val="28"/>
                              </w:rPr>
                            </w:pPr>
                            <w:r w:rsidRPr="00D13303">
                              <w:rPr>
                                <w:rFonts w:ascii="Times New Roman" w:hAnsi="Times New Roman" w:cs="Times New Roman"/>
                                <w:b/>
                                <w:sz w:val="28"/>
                                <w:szCs w:val="28"/>
                              </w:rPr>
                              <w:t>FUSION: The R&amp;I Programme</w:t>
                            </w:r>
                            <w:r>
                              <w:rPr>
                                <w:rFonts w:ascii="Times New Roman" w:hAnsi="Times New Roman" w:cs="Times New Roman"/>
                                <w:b/>
                                <w:sz w:val="28"/>
                                <w:szCs w:val="28"/>
                              </w:rPr>
                              <w:t>:</w:t>
                            </w:r>
                          </w:p>
                          <w:p w14:paraId="494E24CF" w14:textId="77777777" w:rsidR="00275C23" w:rsidRPr="00D13303" w:rsidRDefault="00275C23" w:rsidP="00D13303">
                            <w:pPr>
                              <w:jc w:val="center"/>
                              <w:rPr>
                                <w:rFonts w:ascii="Times New Roman" w:hAnsi="Times New Roman" w:cs="Times New Roman"/>
                                <w:b/>
                                <w:i/>
                                <w:sz w:val="28"/>
                                <w:szCs w:val="28"/>
                              </w:rPr>
                            </w:pPr>
                            <w:r w:rsidRPr="00D13303">
                              <w:rPr>
                                <w:rFonts w:ascii="Times New Roman" w:hAnsi="Times New Roman" w:cs="Times New Roman"/>
                                <w:b/>
                                <w:i/>
                                <w:sz w:val="28"/>
                                <w:szCs w:val="28"/>
                              </w:rPr>
                              <w:t>The Commerciali</w:t>
                            </w:r>
                            <w:r>
                              <w:rPr>
                                <w:rFonts w:ascii="Times New Roman" w:hAnsi="Times New Roman" w:cs="Times New Roman"/>
                                <w:b/>
                                <w:i/>
                                <w:sz w:val="28"/>
                                <w:szCs w:val="28"/>
                              </w:rPr>
                              <w:t>s</w:t>
                            </w:r>
                            <w:r w:rsidRPr="00D13303">
                              <w:rPr>
                                <w:rFonts w:ascii="Times New Roman" w:hAnsi="Times New Roman" w:cs="Times New Roman"/>
                                <w:b/>
                                <w:i/>
                                <w:sz w:val="28"/>
                                <w:szCs w:val="28"/>
                              </w:rPr>
                              <w:t>ation Voucher</w:t>
                            </w:r>
                            <w:r w:rsidR="009935C3">
                              <w:rPr>
                                <w:rFonts w:ascii="Times New Roman" w:hAnsi="Times New Roman" w:cs="Times New Roman"/>
                                <w:b/>
                                <w:i/>
                                <w:sz w:val="28"/>
                                <w:szCs w:val="28"/>
                              </w:rPr>
                              <w:t xml:space="preserve"> Programme</w:t>
                            </w:r>
                            <w:r w:rsidRPr="00D13303">
                              <w:rPr>
                                <w:rFonts w:ascii="Times New Roman" w:hAnsi="Times New Roman" w:cs="Times New Roman"/>
                                <w:b/>
                                <w:i/>
                                <w:sz w:val="28"/>
                                <w:szCs w:val="28"/>
                              </w:rPr>
                              <w:t xml:space="preserve"> and T</w:t>
                            </w:r>
                            <w:r w:rsidR="009935C3">
                              <w:rPr>
                                <w:rFonts w:ascii="Times New Roman" w:hAnsi="Times New Roman" w:cs="Times New Roman"/>
                                <w:b/>
                                <w:i/>
                                <w:sz w:val="28"/>
                                <w:szCs w:val="28"/>
                              </w:rPr>
                              <w:t>echnology Development Programme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C98BE1" id="_x0000_t202" coordsize="21600,21600" o:spt="202" path="m,l,21600r21600,l21600,xe">
                <v:stroke joinstyle="miter"/>
                <v:path gradientshapeok="t" o:connecttype="rect"/>
              </v:shapetype>
              <v:shape id="Text Box 2" o:spid="_x0000_s1026" type="#_x0000_t202" style="position:absolute;left:0;text-align:left;margin-left:-39.75pt;margin-top:42.7pt;width:529.5pt;height:6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" fillcolor="#a5a5a5 [2092]">
                <v:textbox style="mso-fit-shape-to-text:t">
                  <w:txbxContent>
                    <w:p w14:paraId="750B3070" w14:textId="77777777" w:rsidR="00275C23" w:rsidRDefault="00275C23" w:rsidP="00D13303">
                      <w:pPr>
                        <w:jc w:val="center"/>
                        <w:rPr>
                          <w:rFonts w:ascii="Times New Roman" w:hAnsi="Times New Roman" w:cs="Times New Roman"/>
                          <w:b/>
                          <w:sz w:val="28"/>
                          <w:szCs w:val="28"/>
                        </w:rPr>
                      </w:pPr>
                      <w:r w:rsidRPr="00D13303">
                        <w:rPr>
                          <w:rFonts w:ascii="Times New Roman" w:hAnsi="Times New Roman" w:cs="Times New Roman"/>
                          <w:b/>
                          <w:sz w:val="28"/>
                          <w:szCs w:val="28"/>
                        </w:rPr>
                        <w:t>FUSION: The R&amp;I Programme</w:t>
                      </w:r>
                      <w:r>
                        <w:rPr>
                          <w:rFonts w:ascii="Times New Roman" w:hAnsi="Times New Roman" w:cs="Times New Roman"/>
                          <w:b/>
                          <w:sz w:val="28"/>
                          <w:szCs w:val="28"/>
                        </w:rPr>
                        <w:t>:</w:t>
                      </w:r>
                    </w:p>
                    <w:p w14:paraId="494E24CF" w14:textId="77777777" w:rsidR="00275C23" w:rsidRPr="00D13303" w:rsidRDefault="00275C23" w:rsidP="00D13303">
                      <w:pPr>
                        <w:jc w:val="center"/>
                        <w:rPr>
                          <w:rFonts w:ascii="Times New Roman" w:hAnsi="Times New Roman" w:cs="Times New Roman"/>
                          <w:b/>
                          <w:i/>
                          <w:sz w:val="28"/>
                          <w:szCs w:val="28"/>
                        </w:rPr>
                      </w:pPr>
                      <w:r w:rsidRPr="00D13303">
                        <w:rPr>
                          <w:rFonts w:ascii="Times New Roman" w:hAnsi="Times New Roman" w:cs="Times New Roman"/>
                          <w:b/>
                          <w:i/>
                          <w:sz w:val="28"/>
                          <w:szCs w:val="28"/>
                        </w:rPr>
                        <w:t>The Commerciali</w:t>
                      </w:r>
                      <w:r>
                        <w:rPr>
                          <w:rFonts w:ascii="Times New Roman" w:hAnsi="Times New Roman" w:cs="Times New Roman"/>
                          <w:b/>
                          <w:i/>
                          <w:sz w:val="28"/>
                          <w:szCs w:val="28"/>
                        </w:rPr>
                        <w:t>s</w:t>
                      </w:r>
                      <w:r w:rsidRPr="00D13303">
                        <w:rPr>
                          <w:rFonts w:ascii="Times New Roman" w:hAnsi="Times New Roman" w:cs="Times New Roman"/>
                          <w:b/>
                          <w:i/>
                          <w:sz w:val="28"/>
                          <w:szCs w:val="28"/>
                        </w:rPr>
                        <w:t>ation Voucher</w:t>
                      </w:r>
                      <w:r w:rsidR="009935C3">
                        <w:rPr>
                          <w:rFonts w:ascii="Times New Roman" w:hAnsi="Times New Roman" w:cs="Times New Roman"/>
                          <w:b/>
                          <w:i/>
                          <w:sz w:val="28"/>
                          <w:szCs w:val="28"/>
                        </w:rPr>
                        <w:t xml:space="preserve"> Programme</w:t>
                      </w:r>
                      <w:r w:rsidRPr="00D13303">
                        <w:rPr>
                          <w:rFonts w:ascii="Times New Roman" w:hAnsi="Times New Roman" w:cs="Times New Roman"/>
                          <w:b/>
                          <w:i/>
                          <w:sz w:val="28"/>
                          <w:szCs w:val="28"/>
                        </w:rPr>
                        <w:t xml:space="preserve"> and T</w:t>
                      </w:r>
                      <w:r w:rsidR="009935C3">
                        <w:rPr>
                          <w:rFonts w:ascii="Times New Roman" w:hAnsi="Times New Roman" w:cs="Times New Roman"/>
                          <w:b/>
                          <w:i/>
                          <w:sz w:val="28"/>
                          <w:szCs w:val="28"/>
                        </w:rPr>
                        <w:t>echnology Development Programme</w:t>
                      </w:r>
                    </w:p>
                  </w:txbxContent>
                </v:textbox>
              </v:shape>
            </w:pict>
          </mc:Fallback>
        </mc:AlternateContent>
      </w:r>
      <w:r w:rsidR="00D13303" w:rsidRPr="00D13303">
        <w:rPr>
          <w:rFonts w:ascii="Times New Roman" w:hAnsi="Times New Roman" w:cs="Times New Roman"/>
          <w:sz w:val="40"/>
          <w:szCs w:val="40"/>
        </w:rPr>
        <w:t>The Mal</w:t>
      </w:r>
      <w:r w:rsidR="00D13303">
        <w:rPr>
          <w:rFonts w:ascii="Times New Roman" w:hAnsi="Times New Roman" w:cs="Times New Roman"/>
          <w:sz w:val="40"/>
          <w:szCs w:val="40"/>
        </w:rPr>
        <w:t>t</w:t>
      </w:r>
      <w:r w:rsidR="00D13303" w:rsidRPr="00D13303">
        <w:rPr>
          <w:rFonts w:ascii="Times New Roman" w:hAnsi="Times New Roman" w:cs="Times New Roman"/>
          <w:sz w:val="40"/>
          <w:szCs w:val="40"/>
        </w:rPr>
        <w:t>a Council for Science and Technology</w:t>
      </w:r>
    </w:p>
    <w:p w14:paraId="74AF21F0" w14:textId="77777777" w:rsidR="00D13303" w:rsidRDefault="00D13303" w:rsidP="00D13303"/>
    <w:p w14:paraId="7DB5DB96" w14:textId="77777777" w:rsidR="00D13303" w:rsidRDefault="00D13303" w:rsidP="00D13303"/>
    <w:p w14:paraId="44B5FCCF" w14:textId="77777777" w:rsidR="00D13303" w:rsidRDefault="00D13303" w:rsidP="00D13303"/>
    <w:p w14:paraId="14B059A8" w14:textId="77777777" w:rsidR="00626840" w:rsidRDefault="00626840" w:rsidP="00D13303">
      <w:pPr>
        <w:rPr>
          <w:rFonts w:ascii="Times New Roman" w:hAnsi="Times New Roman" w:cs="Times New Roman"/>
          <w:sz w:val="24"/>
        </w:rPr>
      </w:pPr>
    </w:p>
    <w:p w14:paraId="4C6C4E4F" w14:textId="77777777" w:rsidR="00D13303" w:rsidRPr="00FC51F3" w:rsidRDefault="00BB7ACD" w:rsidP="00626840">
      <w:pPr>
        <w:jc w:val="center"/>
        <w:rPr>
          <w:rFonts w:ascii="Times New Roman" w:hAnsi="Times New Roman" w:cs="Times New Roman"/>
          <w:b/>
          <w:sz w:val="28"/>
        </w:rPr>
      </w:pPr>
      <w:r w:rsidRPr="00FC51F3">
        <w:rPr>
          <w:rFonts w:ascii="Times New Roman" w:hAnsi="Times New Roman" w:cs="Times New Roman"/>
          <w:b/>
          <w:sz w:val="28"/>
        </w:rPr>
        <w:t>Call for E</w:t>
      </w:r>
      <w:r w:rsidR="009935C3">
        <w:rPr>
          <w:rFonts w:ascii="Times New Roman" w:hAnsi="Times New Roman" w:cs="Times New Roman"/>
          <w:b/>
          <w:sz w:val="28"/>
        </w:rPr>
        <w:t>xpressions of Interest for E</w:t>
      </w:r>
      <w:r w:rsidRPr="00FC51F3">
        <w:rPr>
          <w:rFonts w:ascii="Times New Roman" w:hAnsi="Times New Roman" w:cs="Times New Roman"/>
          <w:b/>
          <w:sz w:val="28"/>
        </w:rPr>
        <w:t>valuators</w:t>
      </w:r>
    </w:p>
    <w:p w14:paraId="72050317" w14:textId="77777777" w:rsidR="00FC51F3" w:rsidRDefault="00FC51F3" w:rsidP="009935C3">
      <w:pPr>
        <w:rPr>
          <w:rFonts w:ascii="Times New Roman" w:hAnsi="Times New Roman" w:cs="Times New Roman"/>
          <w:b/>
          <w:sz w:val="24"/>
        </w:rPr>
      </w:pPr>
    </w:p>
    <w:p w14:paraId="455473C1" w14:textId="77777777" w:rsidR="009935C3" w:rsidRDefault="00FC51F3" w:rsidP="009935C3">
      <w:pPr>
        <w:jc w:val="center"/>
        <w:rPr>
          <w:rFonts w:ascii="Times New Roman" w:hAnsi="Times New Roman" w:cs="Times New Roman"/>
          <w:b/>
          <w:sz w:val="24"/>
        </w:rPr>
      </w:pPr>
      <w:r>
        <w:rPr>
          <w:rFonts w:ascii="Times New Roman" w:hAnsi="Times New Roman" w:cs="Times New Roman"/>
          <w:b/>
          <w:sz w:val="24"/>
        </w:rPr>
        <w:t>The Malta Council for Science and Technology is seeking the project and/or report evaluation services in the following areas:</w:t>
      </w:r>
    </w:p>
    <w:tbl>
      <w:tblPr>
        <w:tblStyle w:val="TableGrid"/>
        <w:tblW w:w="0" w:type="auto"/>
        <w:tblLook w:val="04A0" w:firstRow="1" w:lastRow="0" w:firstColumn="1" w:lastColumn="0" w:noHBand="0" w:noVBand="1"/>
      </w:tblPr>
      <w:tblGrid>
        <w:gridCol w:w="4508"/>
        <w:gridCol w:w="4508"/>
      </w:tblGrid>
      <w:tr w:rsidR="00746B01" w14:paraId="11697864" w14:textId="77777777" w:rsidTr="00746B01">
        <w:tc>
          <w:tcPr>
            <w:tcW w:w="4508" w:type="dxa"/>
          </w:tcPr>
          <w:p w14:paraId="53E98A41" w14:textId="77777777" w:rsidR="00746B01" w:rsidRPr="00966B27" w:rsidRDefault="00746B01" w:rsidP="00746B01">
            <w:pPr>
              <w:jc w:val="both"/>
              <w:rPr>
                <w:rFonts w:ascii="Times New Roman" w:hAnsi="Times New Roman" w:cs="Times New Roman"/>
                <w:sz w:val="24"/>
                <w:u w:val="single"/>
              </w:rPr>
            </w:pPr>
            <w:r w:rsidRPr="00966B27">
              <w:rPr>
                <w:rFonts w:ascii="Times New Roman" w:hAnsi="Times New Roman" w:cs="Times New Roman"/>
                <w:sz w:val="24"/>
              </w:rPr>
              <w:t>Project Scientific Opinion</w:t>
            </w:r>
          </w:p>
        </w:tc>
        <w:tc>
          <w:tcPr>
            <w:tcW w:w="4508" w:type="dxa"/>
          </w:tcPr>
          <w:p w14:paraId="4169C2F8" w14:textId="4C63227E" w:rsidR="00746B01" w:rsidRPr="00966B27" w:rsidRDefault="0070250D" w:rsidP="00746B01">
            <w:pPr>
              <w:jc w:val="both"/>
              <w:rPr>
                <w:rFonts w:ascii="Times New Roman" w:hAnsi="Times New Roman" w:cs="Times New Roman"/>
                <w:sz w:val="24"/>
                <w:u w:val="single"/>
              </w:rPr>
            </w:pPr>
            <w:r>
              <w:rPr>
                <w:rFonts w:ascii="Times New Roman" w:hAnsi="Times New Roman" w:cs="Times New Roman"/>
                <w:sz w:val="24"/>
              </w:rPr>
              <w:t>Maritime; Aquaculture; Health; High Value Added Manufacturing; Resource Efficient Buildings; ICT;</w:t>
            </w:r>
            <w:r w:rsidR="00746B01" w:rsidRPr="00966B27">
              <w:rPr>
                <w:rFonts w:ascii="Times New Roman" w:hAnsi="Times New Roman" w:cs="Times New Roman"/>
                <w:sz w:val="24"/>
              </w:rPr>
              <w:t xml:space="preserve"> Aviation and Aerospace and Tourism Product Development</w:t>
            </w:r>
          </w:p>
        </w:tc>
      </w:tr>
      <w:tr w:rsidR="00746B01" w14:paraId="7C010683" w14:textId="77777777" w:rsidTr="00746B01">
        <w:tc>
          <w:tcPr>
            <w:tcW w:w="4508" w:type="dxa"/>
          </w:tcPr>
          <w:p w14:paraId="163C5512" w14:textId="77777777" w:rsidR="00746B01" w:rsidRPr="00966B27" w:rsidRDefault="00746B01" w:rsidP="00746B01">
            <w:pPr>
              <w:jc w:val="both"/>
              <w:rPr>
                <w:rFonts w:ascii="Times New Roman" w:hAnsi="Times New Roman" w:cs="Times New Roman"/>
                <w:sz w:val="24"/>
                <w:u w:val="single"/>
              </w:rPr>
            </w:pPr>
            <w:r w:rsidRPr="00966B27">
              <w:rPr>
                <w:rFonts w:ascii="Times New Roman" w:hAnsi="Times New Roman" w:cs="Times New Roman"/>
                <w:sz w:val="24"/>
              </w:rPr>
              <w:t>Stage Report Evaluations</w:t>
            </w:r>
          </w:p>
        </w:tc>
        <w:tc>
          <w:tcPr>
            <w:tcW w:w="4508" w:type="dxa"/>
          </w:tcPr>
          <w:p w14:paraId="2398449F" w14:textId="68C4D051" w:rsidR="00746B01" w:rsidRPr="00966B27" w:rsidRDefault="00746B01" w:rsidP="00746B01">
            <w:pPr>
              <w:jc w:val="both"/>
              <w:rPr>
                <w:rFonts w:ascii="Times New Roman" w:hAnsi="Times New Roman" w:cs="Times New Roman"/>
                <w:sz w:val="24"/>
              </w:rPr>
            </w:pPr>
            <w:r w:rsidRPr="00966B27">
              <w:rPr>
                <w:rFonts w:ascii="Times New Roman" w:hAnsi="Times New Roman" w:cs="Times New Roman"/>
                <w:sz w:val="24"/>
              </w:rPr>
              <w:t>IP Check; Market Research; Product Development Costing; Economic I</w:t>
            </w:r>
            <w:r w:rsidR="0014512B">
              <w:rPr>
                <w:rFonts w:ascii="Times New Roman" w:hAnsi="Times New Roman" w:cs="Times New Roman"/>
                <w:sz w:val="24"/>
              </w:rPr>
              <w:t>mpact Assessments; Risk Profile</w:t>
            </w:r>
            <w:r w:rsidR="00395C09">
              <w:rPr>
                <w:rFonts w:ascii="Times New Roman" w:hAnsi="Times New Roman" w:cs="Times New Roman"/>
                <w:sz w:val="24"/>
              </w:rPr>
              <w:t xml:space="preserve"> and Business Plan</w:t>
            </w:r>
          </w:p>
          <w:p w14:paraId="238D3A44" w14:textId="77777777" w:rsidR="00746B01" w:rsidRPr="00966B27" w:rsidRDefault="00746B01" w:rsidP="00746B01">
            <w:pPr>
              <w:pStyle w:val="ListParagraph"/>
              <w:jc w:val="both"/>
              <w:rPr>
                <w:rFonts w:ascii="Times New Roman" w:hAnsi="Times New Roman" w:cs="Times New Roman"/>
                <w:sz w:val="24"/>
                <w:u w:val="single"/>
              </w:rPr>
            </w:pPr>
          </w:p>
        </w:tc>
      </w:tr>
      <w:tr w:rsidR="00746B01" w14:paraId="11E132B2" w14:textId="77777777" w:rsidTr="00746B01">
        <w:tc>
          <w:tcPr>
            <w:tcW w:w="4508" w:type="dxa"/>
          </w:tcPr>
          <w:p w14:paraId="4E63B830" w14:textId="759CFEE5" w:rsidR="00746B01" w:rsidRPr="00966B27" w:rsidRDefault="00746B01" w:rsidP="00746B01">
            <w:pPr>
              <w:rPr>
                <w:rFonts w:ascii="Times New Roman" w:hAnsi="Times New Roman"/>
                <w:sz w:val="24"/>
                <w:szCs w:val="24"/>
              </w:rPr>
            </w:pPr>
            <w:r w:rsidRPr="00966B27">
              <w:rPr>
                <w:rFonts w:ascii="Times New Roman" w:hAnsi="Times New Roman"/>
                <w:sz w:val="24"/>
                <w:szCs w:val="24"/>
              </w:rPr>
              <w:t>Due Diligence Evaluation</w:t>
            </w:r>
            <w:r w:rsidR="00D264A3">
              <w:rPr>
                <w:rFonts w:ascii="Times New Roman" w:hAnsi="Times New Roman"/>
                <w:sz w:val="24"/>
                <w:szCs w:val="24"/>
              </w:rPr>
              <w:t>s</w:t>
            </w:r>
          </w:p>
          <w:p w14:paraId="629DF927" w14:textId="77777777" w:rsidR="00746B01" w:rsidRPr="00966B27" w:rsidRDefault="00746B01" w:rsidP="00746B01">
            <w:pPr>
              <w:jc w:val="both"/>
              <w:rPr>
                <w:rFonts w:ascii="Times New Roman" w:hAnsi="Times New Roman" w:cs="Times New Roman"/>
                <w:sz w:val="24"/>
                <w:u w:val="single"/>
              </w:rPr>
            </w:pPr>
          </w:p>
        </w:tc>
        <w:tc>
          <w:tcPr>
            <w:tcW w:w="4508" w:type="dxa"/>
          </w:tcPr>
          <w:p w14:paraId="616C46B3" w14:textId="77777777" w:rsidR="00746B01" w:rsidRPr="00966B27" w:rsidRDefault="00746B01" w:rsidP="00966B27">
            <w:pPr>
              <w:jc w:val="both"/>
              <w:rPr>
                <w:rFonts w:ascii="Times New Roman" w:hAnsi="Times New Roman" w:cs="Times New Roman"/>
                <w:sz w:val="24"/>
                <w:szCs w:val="24"/>
              </w:rPr>
            </w:pPr>
            <w:r w:rsidRPr="00966B27">
              <w:rPr>
                <w:rFonts w:ascii="Times New Roman" w:hAnsi="Times New Roman" w:cs="Times New Roman"/>
                <w:sz w:val="24"/>
                <w:szCs w:val="24"/>
              </w:rPr>
              <w:t>This incl</w:t>
            </w:r>
            <w:r w:rsidR="00966B27">
              <w:rPr>
                <w:rFonts w:ascii="Times New Roman" w:hAnsi="Times New Roman" w:cs="Times New Roman"/>
                <w:sz w:val="24"/>
                <w:szCs w:val="24"/>
              </w:rPr>
              <w:t>udes but is not limited to: a check on the organization,</w:t>
            </w:r>
            <w:r w:rsidRPr="00966B27">
              <w:rPr>
                <w:rFonts w:ascii="Times New Roman" w:hAnsi="Times New Roman" w:cs="Times New Roman"/>
                <w:sz w:val="24"/>
                <w:szCs w:val="24"/>
              </w:rPr>
              <w:t xml:space="preserve"> </w:t>
            </w:r>
            <w:r w:rsidR="00966B27">
              <w:rPr>
                <w:rFonts w:ascii="Times New Roman" w:hAnsi="Times New Roman" w:cs="Times New Roman"/>
                <w:sz w:val="24"/>
                <w:szCs w:val="24"/>
              </w:rPr>
              <w:t xml:space="preserve">a review on whether it is financially sound, a review of whether it </w:t>
            </w:r>
            <w:r w:rsidRPr="00966B27">
              <w:rPr>
                <w:rFonts w:ascii="Times New Roman" w:hAnsi="Times New Roman" w:cs="Times New Roman"/>
                <w:sz w:val="24"/>
                <w:szCs w:val="24"/>
              </w:rPr>
              <w:t xml:space="preserve">has the capacity, capability and expertise to deliver </w:t>
            </w:r>
            <w:r w:rsidR="00966B27">
              <w:rPr>
                <w:rFonts w:ascii="Times New Roman" w:hAnsi="Times New Roman" w:cs="Times New Roman"/>
                <w:sz w:val="24"/>
                <w:szCs w:val="24"/>
              </w:rPr>
              <w:t xml:space="preserve">and a check on its </w:t>
            </w:r>
            <w:r w:rsidRPr="00966B27">
              <w:rPr>
                <w:rFonts w:ascii="Times New Roman" w:hAnsi="Times New Roman" w:cs="Times New Roman"/>
                <w:sz w:val="24"/>
                <w:szCs w:val="24"/>
              </w:rPr>
              <w:t>systems and process</w:t>
            </w:r>
            <w:r w:rsidR="00966B27">
              <w:rPr>
                <w:rFonts w:ascii="Times New Roman" w:hAnsi="Times New Roman" w:cs="Times New Roman"/>
                <w:sz w:val="24"/>
                <w:szCs w:val="24"/>
              </w:rPr>
              <w:t>es</w:t>
            </w:r>
            <w:r w:rsidRPr="00966B27">
              <w:rPr>
                <w:rFonts w:ascii="Times New Roman" w:hAnsi="Times New Roman" w:cs="Times New Roman"/>
                <w:sz w:val="24"/>
                <w:szCs w:val="24"/>
              </w:rPr>
              <w:t xml:space="preserve"> to deliver</w:t>
            </w:r>
            <w:r w:rsidR="00966B27">
              <w:rPr>
                <w:rFonts w:ascii="Times New Roman" w:hAnsi="Times New Roman" w:cs="Times New Roman"/>
                <w:sz w:val="24"/>
                <w:szCs w:val="24"/>
              </w:rPr>
              <w:t>.</w:t>
            </w:r>
          </w:p>
        </w:tc>
      </w:tr>
    </w:tbl>
    <w:p w14:paraId="07629F33" w14:textId="77777777" w:rsidR="009935C3" w:rsidRPr="00746B01" w:rsidRDefault="009935C3" w:rsidP="00746B01">
      <w:pPr>
        <w:jc w:val="center"/>
        <w:rPr>
          <w:rFonts w:ascii="Times New Roman" w:hAnsi="Times New Roman" w:cs="Times New Roman"/>
          <w:sz w:val="24"/>
          <w:u w:val="single"/>
        </w:rPr>
      </w:pPr>
    </w:p>
    <w:p w14:paraId="6D821468" w14:textId="3EE89925" w:rsidR="009935C3" w:rsidRPr="00B21B77" w:rsidRDefault="00727734" w:rsidP="00727734">
      <w:pPr>
        <w:spacing w:after="0"/>
        <w:jc w:val="center"/>
        <w:rPr>
          <w:rFonts w:ascii="Times New Roman" w:hAnsi="Times New Roman"/>
          <w:b/>
          <w:sz w:val="24"/>
          <w:szCs w:val="24"/>
          <w:vertAlign w:val="superscript"/>
          <w:lang w:val="mt-MT"/>
        </w:rPr>
      </w:pPr>
      <w:r w:rsidRPr="008F6B61">
        <w:rPr>
          <w:rFonts w:ascii="Times New Roman" w:hAnsi="Times New Roman"/>
          <w:b/>
          <w:sz w:val="24"/>
          <w:szCs w:val="24"/>
        </w:rPr>
        <w:t xml:space="preserve">DEADLINE: </w:t>
      </w:r>
      <w:r w:rsidR="00654B8E" w:rsidRPr="008F6B61">
        <w:rPr>
          <w:rFonts w:ascii="Times New Roman" w:hAnsi="Times New Roman"/>
          <w:b/>
          <w:sz w:val="24"/>
          <w:szCs w:val="24"/>
        </w:rPr>
        <w:t xml:space="preserve">Noon on </w:t>
      </w:r>
      <w:r w:rsidR="002606BE">
        <w:rPr>
          <w:rFonts w:ascii="Times New Roman" w:hAnsi="Times New Roman"/>
          <w:b/>
          <w:sz w:val="24"/>
          <w:szCs w:val="24"/>
        </w:rPr>
        <w:t>20</w:t>
      </w:r>
      <w:r w:rsidR="002606BE" w:rsidRPr="002606BE">
        <w:rPr>
          <w:rFonts w:ascii="Times New Roman" w:hAnsi="Times New Roman"/>
          <w:b/>
          <w:sz w:val="24"/>
          <w:szCs w:val="24"/>
          <w:vertAlign w:val="superscript"/>
        </w:rPr>
        <w:t>th</w:t>
      </w:r>
      <w:r w:rsidR="002606BE">
        <w:rPr>
          <w:rFonts w:ascii="Times New Roman" w:hAnsi="Times New Roman"/>
          <w:b/>
          <w:sz w:val="24"/>
          <w:szCs w:val="24"/>
        </w:rPr>
        <w:t xml:space="preserve"> </w:t>
      </w:r>
      <w:r w:rsidR="00B21B77" w:rsidRPr="008F6B61">
        <w:rPr>
          <w:rFonts w:ascii="Times New Roman" w:hAnsi="Times New Roman"/>
          <w:b/>
          <w:sz w:val="24"/>
          <w:szCs w:val="24"/>
        </w:rPr>
        <w:t>November 201</w:t>
      </w:r>
      <w:r w:rsidR="00B21B77" w:rsidRPr="008F6B61">
        <w:rPr>
          <w:rFonts w:ascii="Times New Roman" w:hAnsi="Times New Roman"/>
          <w:b/>
          <w:sz w:val="24"/>
          <w:szCs w:val="24"/>
          <w:lang w:val="mt-MT"/>
        </w:rPr>
        <w:t>7</w:t>
      </w:r>
    </w:p>
    <w:p w14:paraId="3255D26B" w14:textId="77777777" w:rsidR="00966B27" w:rsidRDefault="00966B27" w:rsidP="00966B27">
      <w:pPr>
        <w:spacing w:after="0"/>
        <w:rPr>
          <w:rFonts w:ascii="Times New Roman" w:hAnsi="Times New Roman"/>
          <w:b/>
          <w:sz w:val="24"/>
          <w:szCs w:val="24"/>
        </w:rPr>
      </w:pPr>
    </w:p>
    <w:p w14:paraId="2176176F" w14:textId="77777777" w:rsidR="00966B27" w:rsidRDefault="00966B27" w:rsidP="00966B27">
      <w:pPr>
        <w:spacing w:after="0"/>
        <w:rPr>
          <w:rFonts w:ascii="Times New Roman" w:hAnsi="Times New Roman"/>
          <w:b/>
          <w:sz w:val="24"/>
          <w:szCs w:val="24"/>
        </w:rPr>
      </w:pPr>
    </w:p>
    <w:p w14:paraId="4A6DB884" w14:textId="77777777" w:rsidR="00966B27" w:rsidRPr="009935C3" w:rsidRDefault="00966B27" w:rsidP="00966B27">
      <w:pPr>
        <w:spacing w:after="0"/>
        <w:rPr>
          <w:rFonts w:ascii="Times New Roman" w:hAnsi="Times New Roman"/>
          <w:b/>
          <w:sz w:val="24"/>
          <w:szCs w:val="24"/>
        </w:rPr>
      </w:pPr>
    </w:p>
    <w:p w14:paraId="6E4C8CD2" w14:textId="77777777" w:rsidR="00FC51F3" w:rsidRPr="009935C3" w:rsidRDefault="00D13303" w:rsidP="00966B27">
      <w:pPr>
        <w:pBdr>
          <w:top w:val="single" w:sz="4" w:space="1" w:color="auto"/>
        </w:pBdr>
        <w:spacing w:after="0"/>
        <w:jc w:val="both"/>
        <w:rPr>
          <w:rFonts w:ascii="Times New Roman" w:hAnsi="Times New Roman" w:cs="Times New Roman"/>
          <w:b/>
          <w:sz w:val="20"/>
          <w:szCs w:val="24"/>
        </w:rPr>
      </w:pPr>
      <w:r w:rsidRPr="009935C3">
        <w:rPr>
          <w:rFonts w:ascii="Times New Roman" w:hAnsi="Times New Roman" w:cs="Times New Roman"/>
          <w:sz w:val="20"/>
        </w:rPr>
        <w:t xml:space="preserve">This measure falls under the </w:t>
      </w:r>
      <w:r w:rsidR="00841265" w:rsidRPr="009935C3">
        <w:rPr>
          <w:rFonts w:ascii="Times New Roman" w:hAnsi="Times New Roman" w:cs="Times New Roman"/>
          <w:sz w:val="20"/>
        </w:rPr>
        <w:t>Evaluators</w:t>
      </w:r>
      <w:r w:rsidR="00F02422" w:rsidRPr="009935C3">
        <w:rPr>
          <w:rFonts w:ascii="Times New Roman" w:hAnsi="Times New Roman" w:cs="Times New Roman"/>
          <w:sz w:val="20"/>
        </w:rPr>
        <w:t xml:space="preserve"> </w:t>
      </w:r>
      <w:r w:rsidRPr="009935C3">
        <w:rPr>
          <w:rFonts w:ascii="Times New Roman" w:hAnsi="Times New Roman" w:cs="Times New Roman"/>
          <w:sz w:val="20"/>
        </w:rPr>
        <w:t xml:space="preserve">category under </w:t>
      </w:r>
      <w:r w:rsidR="00F02422" w:rsidRPr="009935C3">
        <w:rPr>
          <w:rFonts w:ascii="Times New Roman" w:hAnsi="Times New Roman" w:cs="Times New Roman"/>
          <w:sz w:val="20"/>
        </w:rPr>
        <w:t xml:space="preserve">the FUSION Programme. FUSION is supported through Malta Government funds and is managed by the Malta Council for Science </w:t>
      </w:r>
      <w:r w:rsidR="000703D3" w:rsidRPr="009935C3">
        <w:rPr>
          <w:rFonts w:ascii="Times New Roman" w:hAnsi="Times New Roman" w:cs="Times New Roman"/>
          <w:sz w:val="20"/>
        </w:rPr>
        <w:t>and Technology, on behalf of the Foundation for Science and Technology.</w:t>
      </w:r>
    </w:p>
    <w:p w14:paraId="09C35193" w14:textId="77777777" w:rsidR="00FC51F3" w:rsidRDefault="00FC51F3" w:rsidP="00A94F74">
      <w:pPr>
        <w:spacing w:after="0" w:line="360" w:lineRule="auto"/>
        <w:rPr>
          <w:rFonts w:ascii="Times New Roman" w:hAnsi="Times New Roman" w:cs="Times New Roman"/>
          <w:b/>
          <w:sz w:val="24"/>
          <w:szCs w:val="24"/>
        </w:rPr>
      </w:pPr>
    </w:p>
    <w:p w14:paraId="5F85320C" w14:textId="6D059677" w:rsidR="00806D36" w:rsidRPr="002606BE" w:rsidRDefault="00966B27" w:rsidP="005D2704">
      <w:pPr>
        <w:spacing w:line="360" w:lineRule="auto"/>
        <w:rPr>
          <w:rFonts w:ascii="Times New Roman" w:hAnsi="Times New Roman" w:cs="Times New Roman"/>
          <w:b/>
          <w:sz w:val="28"/>
        </w:rPr>
      </w:pPr>
      <w:r w:rsidRPr="00FC51F3">
        <w:rPr>
          <w:rFonts w:ascii="Times New Roman" w:hAnsi="Times New Roman" w:cs="Times New Roman"/>
          <w:b/>
          <w:sz w:val="28"/>
        </w:rPr>
        <w:lastRenderedPageBreak/>
        <w:t>Call for E</w:t>
      </w:r>
      <w:r>
        <w:rPr>
          <w:rFonts w:ascii="Times New Roman" w:hAnsi="Times New Roman" w:cs="Times New Roman"/>
          <w:b/>
          <w:sz w:val="28"/>
        </w:rPr>
        <w:t>xpressions of Interest for E</w:t>
      </w:r>
      <w:r w:rsidRPr="00FC51F3">
        <w:rPr>
          <w:rFonts w:ascii="Times New Roman" w:hAnsi="Times New Roman" w:cs="Times New Roman"/>
          <w:b/>
          <w:sz w:val="28"/>
        </w:rPr>
        <w:t>valuators</w:t>
      </w:r>
    </w:p>
    <w:p w14:paraId="5A15DEE3" w14:textId="77777777" w:rsidR="002606BE" w:rsidRDefault="002606BE" w:rsidP="005D2704">
      <w:pPr>
        <w:spacing w:line="360" w:lineRule="auto"/>
        <w:rPr>
          <w:rFonts w:ascii="Times New Roman" w:hAnsi="Times New Roman" w:cs="Times New Roman"/>
          <w:b/>
          <w:sz w:val="24"/>
          <w:szCs w:val="24"/>
        </w:rPr>
      </w:pPr>
    </w:p>
    <w:p w14:paraId="2C3A1A28" w14:textId="3DA41066" w:rsidR="00E805FC" w:rsidRPr="00A94F74" w:rsidRDefault="00E805FC" w:rsidP="005D2704">
      <w:pPr>
        <w:spacing w:line="360" w:lineRule="auto"/>
        <w:rPr>
          <w:rFonts w:ascii="Times New Roman" w:hAnsi="Times New Roman" w:cs="Times New Roman"/>
          <w:b/>
          <w:sz w:val="24"/>
          <w:szCs w:val="24"/>
        </w:rPr>
      </w:pPr>
      <w:r w:rsidRPr="00A94F74">
        <w:rPr>
          <w:rFonts w:ascii="Times New Roman" w:hAnsi="Times New Roman" w:cs="Times New Roman"/>
          <w:b/>
          <w:sz w:val="24"/>
          <w:szCs w:val="24"/>
        </w:rPr>
        <w:t>1.0 General</w:t>
      </w:r>
    </w:p>
    <w:p w14:paraId="3D4D844D" w14:textId="3765EEF6" w:rsidR="00CF28BB" w:rsidRPr="0068342E" w:rsidRDefault="005B166A" w:rsidP="005D2704">
      <w:pPr>
        <w:spacing w:line="360" w:lineRule="auto"/>
        <w:jc w:val="both"/>
        <w:rPr>
          <w:rFonts w:ascii="Times New Roman" w:hAnsi="Times New Roman" w:cs="Times New Roman"/>
          <w:sz w:val="24"/>
          <w:szCs w:val="24"/>
        </w:rPr>
      </w:pPr>
      <w:r w:rsidRPr="00A94F74">
        <w:rPr>
          <w:rFonts w:ascii="Times New Roman" w:hAnsi="Times New Roman" w:cs="Times New Roman"/>
          <w:sz w:val="24"/>
          <w:szCs w:val="24"/>
        </w:rPr>
        <w:t xml:space="preserve">This is a </w:t>
      </w:r>
      <w:r w:rsidR="00966B27" w:rsidRPr="00966B27">
        <w:rPr>
          <w:rFonts w:ascii="Times New Roman" w:hAnsi="Times New Roman" w:cs="Times New Roman"/>
          <w:sz w:val="24"/>
          <w:szCs w:val="24"/>
        </w:rPr>
        <w:t>Call for Expressions of Interest for Evaluators</w:t>
      </w:r>
      <w:r w:rsidR="00966B27">
        <w:rPr>
          <w:rFonts w:ascii="Times New Roman" w:hAnsi="Times New Roman" w:cs="Times New Roman"/>
          <w:sz w:val="24"/>
          <w:szCs w:val="24"/>
        </w:rPr>
        <w:t xml:space="preserve"> </w:t>
      </w:r>
      <w:r w:rsidR="00CF28BB" w:rsidRPr="00A94F74">
        <w:rPr>
          <w:rFonts w:ascii="Times New Roman" w:hAnsi="Times New Roman" w:cs="Times New Roman"/>
          <w:sz w:val="24"/>
          <w:szCs w:val="24"/>
        </w:rPr>
        <w:t xml:space="preserve">to provide </w:t>
      </w:r>
      <w:r w:rsidRPr="00A94F74">
        <w:rPr>
          <w:rFonts w:ascii="Times New Roman" w:hAnsi="Times New Roman" w:cs="Times New Roman"/>
          <w:sz w:val="24"/>
          <w:szCs w:val="24"/>
        </w:rPr>
        <w:t xml:space="preserve">advisory support to </w:t>
      </w:r>
      <w:r w:rsidR="00841265" w:rsidRPr="00A94F74">
        <w:rPr>
          <w:rFonts w:ascii="Times New Roman" w:hAnsi="Times New Roman" w:cs="Times New Roman"/>
          <w:sz w:val="24"/>
          <w:szCs w:val="24"/>
        </w:rPr>
        <w:t>the Malta Council for Science and Technology</w:t>
      </w:r>
      <w:r w:rsidR="00C43DC0" w:rsidRPr="00A94F74">
        <w:rPr>
          <w:rFonts w:ascii="Times New Roman" w:hAnsi="Times New Roman" w:cs="Times New Roman"/>
          <w:sz w:val="24"/>
          <w:szCs w:val="24"/>
        </w:rPr>
        <w:t xml:space="preserve"> (hereinafter referred to as the Council)</w:t>
      </w:r>
      <w:r w:rsidR="00841265" w:rsidRPr="00A94F74">
        <w:rPr>
          <w:rFonts w:ascii="Times New Roman" w:hAnsi="Times New Roman" w:cs="Times New Roman"/>
          <w:sz w:val="24"/>
          <w:szCs w:val="24"/>
        </w:rPr>
        <w:t xml:space="preserve"> in the </w:t>
      </w:r>
      <w:r w:rsidR="00841265" w:rsidRPr="0068342E">
        <w:rPr>
          <w:rFonts w:ascii="Times New Roman" w:hAnsi="Times New Roman" w:cs="Times New Roman"/>
          <w:sz w:val="24"/>
          <w:szCs w:val="24"/>
        </w:rPr>
        <w:t>systematic and objective assessment of submitted project proposals</w:t>
      </w:r>
      <w:r w:rsidR="00337068" w:rsidRPr="0068342E">
        <w:rPr>
          <w:rFonts w:ascii="Times New Roman" w:hAnsi="Times New Roman" w:cs="Times New Roman"/>
          <w:sz w:val="24"/>
          <w:szCs w:val="24"/>
          <w:lang w:val="mt-MT"/>
        </w:rPr>
        <w:t xml:space="preserve">, </w:t>
      </w:r>
      <w:r w:rsidR="001E1D78" w:rsidRPr="0068342E">
        <w:rPr>
          <w:rFonts w:ascii="Times New Roman" w:hAnsi="Times New Roman" w:cs="Times New Roman"/>
          <w:sz w:val="24"/>
          <w:szCs w:val="24"/>
        </w:rPr>
        <w:t xml:space="preserve">stage reports </w:t>
      </w:r>
      <w:r w:rsidR="00337068" w:rsidRPr="0068342E">
        <w:rPr>
          <w:rFonts w:ascii="Times New Roman" w:hAnsi="Times New Roman" w:cs="Times New Roman"/>
          <w:sz w:val="24"/>
          <w:szCs w:val="24"/>
          <w:lang w:val="mt-MT"/>
        </w:rPr>
        <w:t xml:space="preserve">and due diligence evaluations </w:t>
      </w:r>
      <w:r w:rsidR="002E26D9" w:rsidRPr="0068342E">
        <w:rPr>
          <w:rFonts w:ascii="Times New Roman" w:hAnsi="Times New Roman" w:cs="Times New Roman"/>
          <w:sz w:val="24"/>
          <w:szCs w:val="24"/>
        </w:rPr>
        <w:t>on both the Commercialisation Voucher Programme and Technology Development Programme</w:t>
      </w:r>
      <w:r w:rsidR="001E1D78" w:rsidRPr="0068342E">
        <w:rPr>
          <w:rFonts w:ascii="Times New Roman" w:hAnsi="Times New Roman" w:cs="Times New Roman"/>
          <w:sz w:val="24"/>
          <w:szCs w:val="24"/>
        </w:rPr>
        <w:t xml:space="preserve">. </w:t>
      </w:r>
      <w:r w:rsidR="00841265" w:rsidRPr="0068342E">
        <w:rPr>
          <w:rFonts w:ascii="Times New Roman" w:hAnsi="Times New Roman" w:cs="Times New Roman"/>
          <w:sz w:val="24"/>
          <w:szCs w:val="24"/>
        </w:rPr>
        <w:t xml:space="preserve">The aim is to determine the relevance and fulfilment of objectives, </w:t>
      </w:r>
      <w:r w:rsidR="000A3C8E" w:rsidRPr="0068342E">
        <w:rPr>
          <w:rFonts w:ascii="Times New Roman" w:hAnsi="Times New Roman" w:cs="Times New Roman"/>
          <w:sz w:val="24"/>
          <w:szCs w:val="24"/>
        </w:rPr>
        <w:t xml:space="preserve">suitability, </w:t>
      </w:r>
      <w:r w:rsidR="00841265" w:rsidRPr="0068342E">
        <w:rPr>
          <w:rFonts w:ascii="Times New Roman" w:hAnsi="Times New Roman" w:cs="Times New Roman"/>
          <w:sz w:val="24"/>
          <w:szCs w:val="24"/>
        </w:rPr>
        <w:t>effectiveness, impact</w:t>
      </w:r>
      <w:r w:rsidR="00841265" w:rsidRPr="00A94F74">
        <w:rPr>
          <w:rFonts w:ascii="Times New Roman" w:hAnsi="Times New Roman" w:cs="Times New Roman"/>
          <w:sz w:val="24"/>
          <w:szCs w:val="24"/>
        </w:rPr>
        <w:t xml:space="preserve"> and sustainability as per guidelines sti</w:t>
      </w:r>
      <w:r w:rsidR="00844FD5" w:rsidRPr="00A94F74">
        <w:rPr>
          <w:rFonts w:ascii="Times New Roman" w:hAnsi="Times New Roman" w:cs="Times New Roman"/>
          <w:sz w:val="24"/>
          <w:szCs w:val="24"/>
        </w:rPr>
        <w:t xml:space="preserve">pulated by the Council for </w:t>
      </w:r>
      <w:r w:rsidR="002E5F95" w:rsidRPr="00A94F74">
        <w:rPr>
          <w:rFonts w:ascii="Times New Roman" w:hAnsi="Times New Roman" w:cs="Times New Roman"/>
          <w:sz w:val="24"/>
          <w:szCs w:val="24"/>
        </w:rPr>
        <w:t xml:space="preserve">both </w:t>
      </w:r>
      <w:r w:rsidR="00844FD5" w:rsidRPr="00A94F74">
        <w:rPr>
          <w:rFonts w:ascii="Times New Roman" w:hAnsi="Times New Roman" w:cs="Times New Roman"/>
          <w:sz w:val="24"/>
          <w:szCs w:val="24"/>
        </w:rPr>
        <w:t>projects</w:t>
      </w:r>
      <w:r w:rsidR="00841265" w:rsidRPr="00A94F74">
        <w:rPr>
          <w:rFonts w:ascii="Times New Roman" w:hAnsi="Times New Roman" w:cs="Times New Roman"/>
          <w:sz w:val="24"/>
          <w:szCs w:val="24"/>
        </w:rPr>
        <w:t xml:space="preserve"> and stage</w:t>
      </w:r>
      <w:r w:rsidR="00844FD5" w:rsidRPr="00A94F74">
        <w:rPr>
          <w:rFonts w:ascii="Times New Roman" w:hAnsi="Times New Roman" w:cs="Times New Roman"/>
          <w:sz w:val="24"/>
          <w:szCs w:val="24"/>
        </w:rPr>
        <w:t>s</w:t>
      </w:r>
      <w:r w:rsidR="00841265" w:rsidRPr="00A94F74">
        <w:rPr>
          <w:rFonts w:ascii="Times New Roman" w:hAnsi="Times New Roman" w:cs="Times New Roman"/>
          <w:sz w:val="24"/>
          <w:szCs w:val="24"/>
        </w:rPr>
        <w:t xml:space="preserve">. </w:t>
      </w:r>
      <w:r w:rsidR="006B2370">
        <w:rPr>
          <w:rFonts w:ascii="Times New Roman" w:hAnsi="Times New Roman" w:cs="Times New Roman"/>
          <w:sz w:val="24"/>
          <w:szCs w:val="24"/>
        </w:rPr>
        <w:t>Evaluators</w:t>
      </w:r>
      <w:r w:rsidR="00841265" w:rsidRPr="00A94F74">
        <w:rPr>
          <w:rFonts w:ascii="Times New Roman" w:hAnsi="Times New Roman" w:cs="Times New Roman"/>
          <w:sz w:val="24"/>
          <w:szCs w:val="24"/>
        </w:rPr>
        <w:t xml:space="preserve"> </w:t>
      </w:r>
      <w:r w:rsidR="006B2370">
        <w:rPr>
          <w:rFonts w:ascii="Times New Roman" w:hAnsi="Times New Roman" w:cs="Times New Roman"/>
          <w:sz w:val="24"/>
          <w:szCs w:val="24"/>
        </w:rPr>
        <w:t xml:space="preserve">are expected to </w:t>
      </w:r>
      <w:r w:rsidR="00841265" w:rsidRPr="00A94F74">
        <w:rPr>
          <w:rFonts w:ascii="Times New Roman" w:hAnsi="Times New Roman" w:cs="Times New Roman"/>
          <w:sz w:val="24"/>
          <w:szCs w:val="24"/>
        </w:rPr>
        <w:t xml:space="preserve">provide information that is credible and useful, and </w:t>
      </w:r>
      <w:r w:rsidR="00C4009C">
        <w:rPr>
          <w:rFonts w:ascii="Times New Roman" w:hAnsi="Times New Roman" w:cs="Times New Roman"/>
          <w:sz w:val="24"/>
          <w:szCs w:val="24"/>
        </w:rPr>
        <w:t>will be expected to determine</w:t>
      </w:r>
      <w:r w:rsidR="00841265" w:rsidRPr="00A94F74">
        <w:rPr>
          <w:rFonts w:ascii="Times New Roman" w:hAnsi="Times New Roman" w:cs="Times New Roman"/>
          <w:sz w:val="24"/>
          <w:szCs w:val="24"/>
        </w:rPr>
        <w:t xml:space="preserve"> the worth or significance of the relevant </w:t>
      </w:r>
      <w:r w:rsidR="00841265" w:rsidRPr="0068342E">
        <w:rPr>
          <w:rFonts w:ascii="Times New Roman" w:hAnsi="Times New Roman" w:cs="Times New Roman"/>
          <w:sz w:val="24"/>
          <w:szCs w:val="24"/>
        </w:rPr>
        <w:t>activity or project</w:t>
      </w:r>
      <w:r w:rsidR="00C4009C" w:rsidRPr="0068342E">
        <w:rPr>
          <w:rFonts w:ascii="Times New Roman" w:hAnsi="Times New Roman" w:cs="Times New Roman"/>
          <w:sz w:val="24"/>
          <w:szCs w:val="24"/>
        </w:rPr>
        <w:t xml:space="preserve"> based on the guidelines provided</w:t>
      </w:r>
      <w:r w:rsidR="00841265" w:rsidRPr="0068342E">
        <w:rPr>
          <w:rFonts w:ascii="Times New Roman" w:hAnsi="Times New Roman" w:cs="Times New Roman"/>
          <w:sz w:val="24"/>
          <w:szCs w:val="24"/>
        </w:rPr>
        <w:t>.</w:t>
      </w:r>
      <w:r w:rsidR="00844FD5" w:rsidRPr="0068342E">
        <w:rPr>
          <w:rFonts w:ascii="Times New Roman" w:hAnsi="Times New Roman" w:cs="Times New Roman"/>
          <w:sz w:val="24"/>
          <w:szCs w:val="24"/>
        </w:rPr>
        <w:t xml:space="preserve"> Upon selection, the Council will provide a defined set of criteria upon which projects or reports should be evaluated. </w:t>
      </w:r>
    </w:p>
    <w:p w14:paraId="6BA5A5BD" w14:textId="111E083C" w:rsidR="00CF28BB" w:rsidRPr="0068342E" w:rsidRDefault="00CF28BB" w:rsidP="005D2704">
      <w:pPr>
        <w:spacing w:line="360" w:lineRule="auto"/>
        <w:rPr>
          <w:rFonts w:ascii="Times New Roman" w:hAnsi="Times New Roman" w:cs="Times New Roman"/>
          <w:sz w:val="24"/>
          <w:szCs w:val="24"/>
        </w:rPr>
      </w:pPr>
      <w:r w:rsidRPr="0068342E">
        <w:rPr>
          <w:rFonts w:ascii="Times New Roman" w:hAnsi="Times New Roman" w:cs="Times New Roman"/>
          <w:sz w:val="24"/>
          <w:szCs w:val="24"/>
        </w:rPr>
        <w:t>Th</w:t>
      </w:r>
      <w:r w:rsidR="00EC5B45" w:rsidRPr="0068342E">
        <w:rPr>
          <w:rFonts w:ascii="Times New Roman" w:hAnsi="Times New Roman" w:cs="Times New Roman"/>
          <w:sz w:val="24"/>
          <w:szCs w:val="24"/>
          <w:lang w:val="mt-MT"/>
        </w:rPr>
        <w:t xml:space="preserve">is Call is open to Evaluators </w:t>
      </w:r>
      <w:r w:rsidR="00337068" w:rsidRPr="0068342E">
        <w:rPr>
          <w:rFonts w:ascii="Times New Roman" w:hAnsi="Times New Roman" w:cs="Times New Roman"/>
          <w:sz w:val="24"/>
          <w:szCs w:val="24"/>
          <w:lang w:val="mt-MT"/>
        </w:rPr>
        <w:t>wi</w:t>
      </w:r>
      <w:r w:rsidR="002E5F95" w:rsidRPr="0068342E">
        <w:rPr>
          <w:rFonts w:ascii="Times New Roman" w:hAnsi="Times New Roman" w:cs="Times New Roman"/>
          <w:sz w:val="24"/>
          <w:szCs w:val="24"/>
        </w:rPr>
        <w:t>th expertise</w:t>
      </w:r>
      <w:r w:rsidRPr="0068342E">
        <w:rPr>
          <w:rFonts w:ascii="Times New Roman" w:hAnsi="Times New Roman" w:cs="Times New Roman"/>
          <w:sz w:val="24"/>
          <w:szCs w:val="24"/>
        </w:rPr>
        <w:t xml:space="preserve"> in</w:t>
      </w:r>
      <w:r w:rsidR="00337068" w:rsidRPr="0068342E">
        <w:rPr>
          <w:rFonts w:ascii="Times New Roman" w:hAnsi="Times New Roman" w:cs="Times New Roman"/>
          <w:sz w:val="24"/>
          <w:szCs w:val="24"/>
        </w:rPr>
        <w:t xml:space="preserve"> </w:t>
      </w:r>
      <w:r w:rsidR="0068342E" w:rsidRPr="0068342E">
        <w:rPr>
          <w:rFonts w:ascii="Times New Roman" w:hAnsi="Times New Roman" w:cs="Times New Roman"/>
          <w:sz w:val="24"/>
          <w:szCs w:val="24"/>
          <w:lang w:val="mt-MT"/>
        </w:rPr>
        <w:t>any</w:t>
      </w:r>
      <w:r w:rsidR="00322114" w:rsidRPr="0068342E">
        <w:rPr>
          <w:rFonts w:ascii="Times New Roman" w:hAnsi="Times New Roman" w:cs="Times New Roman"/>
          <w:sz w:val="24"/>
          <w:szCs w:val="24"/>
        </w:rPr>
        <w:t xml:space="preserve"> of</w:t>
      </w:r>
      <w:r w:rsidRPr="0068342E">
        <w:rPr>
          <w:rFonts w:ascii="Times New Roman" w:hAnsi="Times New Roman" w:cs="Times New Roman"/>
          <w:sz w:val="24"/>
          <w:szCs w:val="24"/>
        </w:rPr>
        <w:t xml:space="preserve"> the following areas:</w:t>
      </w:r>
    </w:p>
    <w:p w14:paraId="04173FAA" w14:textId="77777777" w:rsidR="006B2370" w:rsidRPr="00CC6AC8" w:rsidRDefault="006B2370" w:rsidP="005D2704">
      <w:pPr>
        <w:pStyle w:val="ListParagraph"/>
        <w:numPr>
          <w:ilvl w:val="0"/>
          <w:numId w:val="21"/>
        </w:numPr>
        <w:spacing w:line="360" w:lineRule="auto"/>
        <w:ind w:left="284" w:hanging="284"/>
        <w:contextualSpacing w:val="0"/>
        <w:jc w:val="both"/>
        <w:rPr>
          <w:rFonts w:ascii="Times New Roman" w:hAnsi="Times New Roman" w:cs="Times New Roman"/>
          <w:sz w:val="24"/>
        </w:rPr>
      </w:pPr>
      <w:r w:rsidRPr="0068342E">
        <w:rPr>
          <w:rFonts w:ascii="Times New Roman" w:hAnsi="Times New Roman" w:cs="Times New Roman"/>
          <w:sz w:val="24"/>
          <w:szCs w:val="24"/>
        </w:rPr>
        <w:t>Project Scientific Opinion (</w:t>
      </w:r>
      <w:r w:rsidR="002E5F95" w:rsidRPr="0068342E">
        <w:rPr>
          <w:rFonts w:ascii="Times New Roman" w:hAnsi="Times New Roman" w:cs="Times New Roman"/>
          <w:sz w:val="24"/>
          <w:szCs w:val="24"/>
        </w:rPr>
        <w:t>Smart Specialisation</w:t>
      </w:r>
      <w:r w:rsidR="002E5F95" w:rsidRPr="00CC6AC8">
        <w:rPr>
          <w:rFonts w:ascii="Times New Roman" w:hAnsi="Times New Roman" w:cs="Times New Roman"/>
          <w:sz w:val="24"/>
          <w:szCs w:val="24"/>
        </w:rPr>
        <w:t xml:space="preserve"> Areas</w:t>
      </w:r>
      <w:r w:rsidRPr="00CC6AC8">
        <w:rPr>
          <w:rFonts w:ascii="Times New Roman" w:hAnsi="Times New Roman" w:cs="Times New Roman"/>
          <w:sz w:val="24"/>
          <w:szCs w:val="24"/>
        </w:rPr>
        <w:t>)</w:t>
      </w:r>
      <w:r w:rsidR="002E5F95" w:rsidRPr="00CC6AC8">
        <w:rPr>
          <w:rFonts w:ascii="Times New Roman" w:hAnsi="Times New Roman" w:cs="Times New Roman"/>
          <w:sz w:val="24"/>
          <w:szCs w:val="24"/>
        </w:rPr>
        <w:t xml:space="preserve"> </w:t>
      </w:r>
      <w:r w:rsidR="002E5F95" w:rsidRPr="00CC6AC8">
        <w:rPr>
          <w:rFonts w:ascii="Times New Roman" w:hAnsi="Times New Roman" w:cs="Times New Roman"/>
          <w:i/>
          <w:sz w:val="24"/>
          <w:szCs w:val="24"/>
        </w:rPr>
        <w:t>(Ref: Annex 1)</w:t>
      </w:r>
      <w:r w:rsidR="003931F9" w:rsidRPr="00CC6AC8">
        <w:rPr>
          <w:rFonts w:ascii="Times New Roman" w:hAnsi="Times New Roman" w:cs="Times New Roman"/>
          <w:sz w:val="24"/>
          <w:szCs w:val="24"/>
        </w:rPr>
        <w:t xml:space="preserve"> </w:t>
      </w:r>
      <w:r w:rsidR="000E6C1E" w:rsidRPr="00CC6AC8">
        <w:rPr>
          <w:rFonts w:ascii="Times New Roman" w:hAnsi="Times New Roman" w:cs="Times New Roman"/>
          <w:sz w:val="24"/>
          <w:szCs w:val="24"/>
        </w:rPr>
        <w:t xml:space="preserve">namely: </w:t>
      </w:r>
      <w:r w:rsidR="00CC6AC8" w:rsidRPr="00CC6AC8">
        <w:rPr>
          <w:rFonts w:ascii="Times New Roman" w:hAnsi="Times New Roman" w:cs="Times New Roman"/>
          <w:sz w:val="24"/>
        </w:rPr>
        <w:t>Maritime, Aquaculture, Health, High Value Added Manufacturing, Resource Efficient Buildings, ICT, Aviation and Aerospace and Tourism Product Development</w:t>
      </w:r>
    </w:p>
    <w:p w14:paraId="0AF1FD48" w14:textId="77777777" w:rsidR="006B2370" w:rsidRPr="00CC6AC8" w:rsidRDefault="006B2370" w:rsidP="005D2704">
      <w:pPr>
        <w:pStyle w:val="ListParagraph"/>
        <w:numPr>
          <w:ilvl w:val="0"/>
          <w:numId w:val="21"/>
        </w:numPr>
        <w:spacing w:line="360" w:lineRule="auto"/>
        <w:ind w:left="284" w:hanging="284"/>
        <w:contextualSpacing w:val="0"/>
        <w:jc w:val="both"/>
        <w:rPr>
          <w:rFonts w:ascii="Times New Roman" w:hAnsi="Times New Roman" w:cs="Times New Roman"/>
          <w:sz w:val="24"/>
        </w:rPr>
      </w:pPr>
      <w:r w:rsidRPr="00CC6AC8">
        <w:rPr>
          <w:rFonts w:ascii="Times New Roman" w:hAnsi="Times New Roman" w:cs="Times New Roman"/>
          <w:sz w:val="24"/>
        </w:rPr>
        <w:t xml:space="preserve">Stage Report Evaluations, namely in the fields of: </w:t>
      </w:r>
      <w:r w:rsidR="00CC6AC8" w:rsidRPr="00CC6AC8">
        <w:rPr>
          <w:rFonts w:ascii="Times New Roman" w:hAnsi="Times New Roman" w:cs="Times New Roman"/>
          <w:sz w:val="24"/>
        </w:rPr>
        <w:t>Market Research; Product Development Costing; Economic Impact Assessments; Risk Profiles and Business Plans</w:t>
      </w:r>
    </w:p>
    <w:p w14:paraId="008E6031" w14:textId="77777777" w:rsidR="00CC6AC8" w:rsidRPr="00CC6AC8" w:rsidRDefault="00CC6AC8" w:rsidP="005D2704">
      <w:pPr>
        <w:pStyle w:val="ListParagraph"/>
        <w:numPr>
          <w:ilvl w:val="0"/>
          <w:numId w:val="21"/>
        </w:numPr>
        <w:spacing w:line="360" w:lineRule="auto"/>
        <w:ind w:left="284" w:hanging="284"/>
        <w:contextualSpacing w:val="0"/>
        <w:rPr>
          <w:rFonts w:ascii="Times New Roman" w:hAnsi="Times New Roman"/>
          <w:sz w:val="24"/>
          <w:szCs w:val="24"/>
        </w:rPr>
      </w:pPr>
      <w:r w:rsidRPr="00CC6AC8">
        <w:rPr>
          <w:rFonts w:ascii="Times New Roman" w:hAnsi="Times New Roman"/>
          <w:sz w:val="24"/>
          <w:szCs w:val="24"/>
        </w:rPr>
        <w:t>Due Diligence Evaluation</w:t>
      </w:r>
    </w:p>
    <w:p w14:paraId="189F297A" w14:textId="67BDAE2B" w:rsidR="007C35C0" w:rsidRPr="00A94F74" w:rsidRDefault="00CF28BB" w:rsidP="005D2704">
      <w:pPr>
        <w:spacing w:line="360" w:lineRule="auto"/>
        <w:jc w:val="both"/>
        <w:rPr>
          <w:rFonts w:ascii="Times New Roman" w:hAnsi="Times New Roman" w:cs="Times New Roman"/>
          <w:sz w:val="24"/>
          <w:szCs w:val="24"/>
        </w:rPr>
      </w:pPr>
      <w:r w:rsidRPr="00A94F74">
        <w:rPr>
          <w:rFonts w:ascii="Times New Roman" w:hAnsi="Times New Roman" w:cs="Times New Roman"/>
          <w:sz w:val="24"/>
          <w:szCs w:val="24"/>
        </w:rPr>
        <w:t xml:space="preserve">The </w:t>
      </w:r>
      <w:r w:rsidR="006B2370">
        <w:rPr>
          <w:rFonts w:ascii="Times New Roman" w:hAnsi="Times New Roman" w:cs="Times New Roman"/>
          <w:sz w:val="24"/>
          <w:szCs w:val="24"/>
        </w:rPr>
        <w:t xml:space="preserve">purpose for evaluations and the </w:t>
      </w:r>
      <w:r w:rsidRPr="00A94F74">
        <w:rPr>
          <w:rFonts w:ascii="Times New Roman" w:hAnsi="Times New Roman" w:cs="Times New Roman"/>
          <w:sz w:val="24"/>
          <w:szCs w:val="24"/>
        </w:rPr>
        <w:t>main ai</w:t>
      </w:r>
      <w:r w:rsidR="002868DD" w:rsidRPr="00A94F74">
        <w:rPr>
          <w:rFonts w:ascii="Times New Roman" w:hAnsi="Times New Roman" w:cs="Times New Roman"/>
          <w:sz w:val="24"/>
          <w:szCs w:val="24"/>
        </w:rPr>
        <w:t xml:space="preserve">m of this call is to </w:t>
      </w:r>
      <w:r w:rsidR="002E5F95" w:rsidRPr="00A94F74">
        <w:rPr>
          <w:rFonts w:ascii="Times New Roman" w:hAnsi="Times New Roman" w:cs="Times New Roman"/>
          <w:sz w:val="24"/>
          <w:szCs w:val="24"/>
        </w:rPr>
        <w:t xml:space="preserve">ensure that </w:t>
      </w:r>
      <w:r w:rsidR="00CC6AC8">
        <w:rPr>
          <w:rFonts w:ascii="Times New Roman" w:hAnsi="Times New Roman" w:cs="Times New Roman"/>
          <w:sz w:val="24"/>
          <w:szCs w:val="24"/>
        </w:rPr>
        <w:t xml:space="preserve">national </w:t>
      </w:r>
      <w:r w:rsidR="002E5F95" w:rsidRPr="00A94F74">
        <w:rPr>
          <w:rFonts w:ascii="Times New Roman" w:hAnsi="Times New Roman" w:cs="Times New Roman"/>
          <w:sz w:val="24"/>
          <w:szCs w:val="24"/>
        </w:rPr>
        <w:t xml:space="preserve">funding is </w:t>
      </w:r>
      <w:r w:rsidR="002E5F95" w:rsidRPr="0068342E">
        <w:rPr>
          <w:rFonts w:ascii="Times New Roman" w:hAnsi="Times New Roman" w:cs="Times New Roman"/>
          <w:sz w:val="24"/>
          <w:szCs w:val="24"/>
        </w:rPr>
        <w:t>utilised for commercially viable developments</w:t>
      </w:r>
      <w:r w:rsidR="007C35C0" w:rsidRPr="0068342E">
        <w:rPr>
          <w:rFonts w:ascii="Times New Roman" w:hAnsi="Times New Roman" w:cs="Times New Roman"/>
          <w:sz w:val="24"/>
          <w:szCs w:val="24"/>
        </w:rPr>
        <w:t xml:space="preserve"> that, for the most part, are aligned with the Smart Specialisation Areas,</w:t>
      </w:r>
      <w:r w:rsidR="00CC6AC8" w:rsidRPr="0068342E">
        <w:rPr>
          <w:rFonts w:ascii="Times New Roman" w:hAnsi="Times New Roman" w:cs="Times New Roman"/>
          <w:sz w:val="24"/>
          <w:szCs w:val="24"/>
        </w:rPr>
        <w:t xml:space="preserve"> and that, throughout the project, </w:t>
      </w:r>
      <w:r w:rsidR="006A665A" w:rsidRPr="0068342E">
        <w:rPr>
          <w:rFonts w:ascii="Times New Roman" w:hAnsi="Times New Roman" w:cs="Times New Roman"/>
          <w:sz w:val="24"/>
          <w:szCs w:val="24"/>
        </w:rPr>
        <w:t>local researchers and industry players</w:t>
      </w:r>
      <w:r w:rsidRPr="0068342E">
        <w:rPr>
          <w:rFonts w:ascii="Times New Roman" w:hAnsi="Times New Roman" w:cs="Times New Roman"/>
          <w:sz w:val="24"/>
          <w:szCs w:val="24"/>
        </w:rPr>
        <w:t xml:space="preserve"> </w:t>
      </w:r>
      <w:r w:rsidR="002E5F95" w:rsidRPr="0068342E">
        <w:rPr>
          <w:rFonts w:ascii="Times New Roman" w:hAnsi="Times New Roman" w:cs="Times New Roman"/>
          <w:sz w:val="24"/>
          <w:szCs w:val="24"/>
        </w:rPr>
        <w:t xml:space="preserve">receive </w:t>
      </w:r>
      <w:r w:rsidR="00CC6AC8" w:rsidRPr="0068342E">
        <w:rPr>
          <w:rFonts w:ascii="Times New Roman" w:hAnsi="Times New Roman" w:cs="Times New Roman"/>
          <w:sz w:val="24"/>
          <w:szCs w:val="24"/>
        </w:rPr>
        <w:t>a high quality service and</w:t>
      </w:r>
      <w:r w:rsidR="002E5F95" w:rsidRPr="0068342E">
        <w:rPr>
          <w:rFonts w:ascii="Times New Roman" w:hAnsi="Times New Roman" w:cs="Times New Roman"/>
          <w:sz w:val="24"/>
          <w:szCs w:val="24"/>
        </w:rPr>
        <w:t xml:space="preserve"> </w:t>
      </w:r>
      <w:r w:rsidRPr="0068342E">
        <w:rPr>
          <w:rFonts w:ascii="Times New Roman" w:hAnsi="Times New Roman" w:cs="Times New Roman"/>
          <w:sz w:val="24"/>
          <w:szCs w:val="24"/>
        </w:rPr>
        <w:t>valuabl</w:t>
      </w:r>
      <w:r w:rsidR="006A665A" w:rsidRPr="0068342E">
        <w:rPr>
          <w:rFonts w:ascii="Times New Roman" w:hAnsi="Times New Roman" w:cs="Times New Roman"/>
          <w:sz w:val="24"/>
          <w:szCs w:val="24"/>
        </w:rPr>
        <w:t xml:space="preserve">e knowledge </w:t>
      </w:r>
      <w:r w:rsidR="002E5F95" w:rsidRPr="0068342E">
        <w:rPr>
          <w:rFonts w:ascii="Times New Roman" w:hAnsi="Times New Roman" w:cs="Times New Roman"/>
          <w:sz w:val="24"/>
          <w:szCs w:val="24"/>
        </w:rPr>
        <w:t>from Service Providers</w:t>
      </w:r>
      <w:r w:rsidR="00CC6AC8" w:rsidRPr="0068342E">
        <w:rPr>
          <w:rFonts w:ascii="Times New Roman" w:hAnsi="Times New Roman" w:cs="Times New Roman"/>
          <w:sz w:val="24"/>
          <w:szCs w:val="24"/>
        </w:rPr>
        <w:t>. T</w:t>
      </w:r>
      <w:r w:rsidR="007C35C0" w:rsidRPr="0068342E">
        <w:rPr>
          <w:rFonts w:ascii="Times New Roman" w:hAnsi="Times New Roman" w:cs="Times New Roman"/>
          <w:sz w:val="24"/>
          <w:szCs w:val="24"/>
        </w:rPr>
        <w:t xml:space="preserve">his </w:t>
      </w:r>
      <w:r w:rsidR="002E5F95" w:rsidRPr="0068342E">
        <w:rPr>
          <w:rFonts w:ascii="Times New Roman" w:hAnsi="Times New Roman" w:cs="Times New Roman"/>
          <w:sz w:val="24"/>
          <w:szCs w:val="24"/>
        </w:rPr>
        <w:t xml:space="preserve">supports them </w:t>
      </w:r>
      <w:r w:rsidRPr="0068342E">
        <w:rPr>
          <w:rFonts w:ascii="Times New Roman" w:hAnsi="Times New Roman" w:cs="Times New Roman"/>
          <w:sz w:val="24"/>
          <w:szCs w:val="24"/>
        </w:rPr>
        <w:t xml:space="preserve">to meet the challenges </w:t>
      </w:r>
      <w:r w:rsidR="00D258A8" w:rsidRPr="0068342E">
        <w:rPr>
          <w:rFonts w:ascii="Times New Roman" w:hAnsi="Times New Roman" w:cs="Times New Roman"/>
          <w:sz w:val="24"/>
          <w:szCs w:val="24"/>
        </w:rPr>
        <w:t>which</w:t>
      </w:r>
      <w:r w:rsidR="00CC6AC8" w:rsidRPr="0068342E">
        <w:rPr>
          <w:rFonts w:ascii="Times New Roman" w:hAnsi="Times New Roman" w:cs="Times New Roman"/>
          <w:sz w:val="24"/>
          <w:szCs w:val="24"/>
        </w:rPr>
        <w:t xml:space="preserve"> may</w:t>
      </w:r>
      <w:r w:rsidRPr="0068342E">
        <w:rPr>
          <w:rFonts w:ascii="Times New Roman" w:hAnsi="Times New Roman" w:cs="Times New Roman"/>
          <w:sz w:val="24"/>
          <w:szCs w:val="24"/>
        </w:rPr>
        <w:t xml:space="preserve"> res</w:t>
      </w:r>
      <w:r w:rsidR="00CC6AC8" w:rsidRPr="0068342E">
        <w:rPr>
          <w:rFonts w:ascii="Times New Roman" w:hAnsi="Times New Roman" w:cs="Times New Roman"/>
          <w:sz w:val="24"/>
          <w:szCs w:val="24"/>
        </w:rPr>
        <w:t>ult in the process of</w:t>
      </w:r>
      <w:r w:rsidRPr="0068342E">
        <w:rPr>
          <w:rFonts w:ascii="Times New Roman" w:hAnsi="Times New Roman" w:cs="Times New Roman"/>
          <w:sz w:val="24"/>
          <w:szCs w:val="24"/>
        </w:rPr>
        <w:t xml:space="preserve"> evolving </w:t>
      </w:r>
      <w:r w:rsidR="006A665A" w:rsidRPr="0068342E">
        <w:rPr>
          <w:rFonts w:ascii="Times New Roman" w:hAnsi="Times New Roman" w:cs="Times New Roman"/>
          <w:sz w:val="24"/>
          <w:szCs w:val="24"/>
        </w:rPr>
        <w:t>their ideas to meet market requirements</w:t>
      </w:r>
      <w:r w:rsidR="002E5F95" w:rsidRPr="0068342E">
        <w:rPr>
          <w:rFonts w:ascii="Times New Roman" w:hAnsi="Times New Roman" w:cs="Times New Roman"/>
          <w:sz w:val="24"/>
          <w:szCs w:val="24"/>
        </w:rPr>
        <w:t>.</w:t>
      </w:r>
      <w:r w:rsidR="006A665A" w:rsidRPr="0068342E">
        <w:rPr>
          <w:rFonts w:ascii="Times New Roman" w:hAnsi="Times New Roman" w:cs="Times New Roman"/>
          <w:sz w:val="24"/>
          <w:szCs w:val="24"/>
        </w:rPr>
        <w:t xml:space="preserve"> It is </w:t>
      </w:r>
      <w:r w:rsidRPr="0068342E">
        <w:rPr>
          <w:rFonts w:ascii="Times New Roman" w:hAnsi="Times New Roman" w:cs="Times New Roman"/>
          <w:sz w:val="24"/>
          <w:szCs w:val="24"/>
        </w:rPr>
        <w:t>therefore fundamental</w:t>
      </w:r>
      <w:r w:rsidR="007C35C0" w:rsidRPr="0068342E">
        <w:rPr>
          <w:rFonts w:ascii="Times New Roman" w:hAnsi="Times New Roman" w:cs="Times New Roman"/>
          <w:sz w:val="24"/>
          <w:szCs w:val="24"/>
        </w:rPr>
        <w:t xml:space="preserve"> for the Evaluator to ensure</w:t>
      </w:r>
      <w:r w:rsidRPr="0068342E">
        <w:rPr>
          <w:rFonts w:ascii="Times New Roman" w:hAnsi="Times New Roman" w:cs="Times New Roman"/>
          <w:sz w:val="24"/>
          <w:szCs w:val="24"/>
        </w:rPr>
        <w:t xml:space="preserve"> that </w:t>
      </w:r>
      <w:r w:rsidR="006A665A" w:rsidRPr="0068342E">
        <w:rPr>
          <w:rFonts w:ascii="Times New Roman" w:hAnsi="Times New Roman" w:cs="Times New Roman"/>
          <w:sz w:val="24"/>
          <w:szCs w:val="24"/>
        </w:rPr>
        <w:t>all services are</w:t>
      </w:r>
      <w:r w:rsidR="001036E0" w:rsidRPr="0068342E">
        <w:rPr>
          <w:rFonts w:ascii="Times New Roman" w:hAnsi="Times New Roman" w:cs="Times New Roman"/>
          <w:sz w:val="24"/>
          <w:szCs w:val="24"/>
        </w:rPr>
        <w:t xml:space="preserve"> being</w:t>
      </w:r>
      <w:r w:rsidR="006A665A" w:rsidRPr="0068342E">
        <w:rPr>
          <w:rFonts w:ascii="Times New Roman" w:hAnsi="Times New Roman" w:cs="Times New Roman"/>
          <w:sz w:val="24"/>
          <w:szCs w:val="24"/>
        </w:rPr>
        <w:t xml:space="preserve"> </w:t>
      </w:r>
      <w:r w:rsidRPr="0068342E">
        <w:rPr>
          <w:rFonts w:ascii="Times New Roman" w:hAnsi="Times New Roman" w:cs="Times New Roman"/>
          <w:sz w:val="24"/>
          <w:szCs w:val="24"/>
        </w:rPr>
        <w:t>tailo</w:t>
      </w:r>
      <w:r w:rsidR="006A665A" w:rsidRPr="0068342E">
        <w:rPr>
          <w:rFonts w:ascii="Times New Roman" w:hAnsi="Times New Roman" w:cs="Times New Roman"/>
          <w:sz w:val="24"/>
          <w:szCs w:val="24"/>
        </w:rPr>
        <w:t>red to the</w:t>
      </w:r>
      <w:r w:rsidR="006A665A" w:rsidRPr="00A94F74">
        <w:rPr>
          <w:rFonts w:ascii="Times New Roman" w:hAnsi="Times New Roman" w:cs="Times New Roman"/>
          <w:sz w:val="24"/>
          <w:szCs w:val="24"/>
        </w:rPr>
        <w:t xml:space="preserve"> unique and specific requirements of the beneficiaries, within the l</w:t>
      </w:r>
      <w:r w:rsidR="002868DD" w:rsidRPr="00A94F74">
        <w:rPr>
          <w:rFonts w:ascii="Times New Roman" w:hAnsi="Times New Roman" w:cs="Times New Roman"/>
          <w:sz w:val="24"/>
          <w:szCs w:val="24"/>
        </w:rPr>
        <w:t>ocal context, and, as necessary,</w:t>
      </w:r>
      <w:r w:rsidR="006A665A" w:rsidRPr="00A94F74">
        <w:rPr>
          <w:rFonts w:ascii="Times New Roman" w:hAnsi="Times New Roman" w:cs="Times New Roman"/>
          <w:sz w:val="24"/>
          <w:szCs w:val="24"/>
        </w:rPr>
        <w:t xml:space="preserve"> within the interna</w:t>
      </w:r>
      <w:r w:rsidR="002868DD" w:rsidRPr="00A94F74">
        <w:rPr>
          <w:rFonts w:ascii="Times New Roman" w:hAnsi="Times New Roman" w:cs="Times New Roman"/>
          <w:sz w:val="24"/>
          <w:szCs w:val="24"/>
        </w:rPr>
        <w:t>tional</w:t>
      </w:r>
      <w:r w:rsidR="006A665A" w:rsidRPr="00A94F74">
        <w:rPr>
          <w:rFonts w:ascii="Times New Roman" w:hAnsi="Times New Roman" w:cs="Times New Roman"/>
          <w:sz w:val="24"/>
          <w:szCs w:val="24"/>
        </w:rPr>
        <w:t xml:space="preserve"> market arena. </w:t>
      </w:r>
    </w:p>
    <w:p w14:paraId="7CD6792C" w14:textId="77777777" w:rsidR="002E26D9" w:rsidRPr="00A94F74" w:rsidRDefault="002E26D9">
      <w:pPr>
        <w:spacing w:line="360" w:lineRule="auto"/>
        <w:rPr>
          <w:rFonts w:ascii="Times New Roman" w:hAnsi="Times New Roman" w:cs="Times New Roman"/>
          <w:sz w:val="24"/>
          <w:szCs w:val="24"/>
        </w:rPr>
      </w:pPr>
    </w:p>
    <w:p w14:paraId="4AF39414" w14:textId="77777777" w:rsidR="00AD2204" w:rsidRDefault="006552AE">
      <w:pPr>
        <w:spacing w:line="360" w:lineRule="auto"/>
        <w:jc w:val="both"/>
        <w:rPr>
          <w:rFonts w:ascii="Times New Roman" w:hAnsi="Times New Roman" w:cs="Times New Roman"/>
          <w:b/>
          <w:sz w:val="24"/>
          <w:szCs w:val="24"/>
        </w:rPr>
      </w:pPr>
      <w:r w:rsidRPr="00A94F74">
        <w:rPr>
          <w:rFonts w:ascii="Times New Roman" w:hAnsi="Times New Roman" w:cs="Times New Roman"/>
          <w:b/>
          <w:sz w:val="24"/>
          <w:szCs w:val="24"/>
        </w:rPr>
        <w:lastRenderedPageBreak/>
        <w:t>2</w:t>
      </w:r>
      <w:r w:rsidR="00E805FC" w:rsidRPr="00A94F74">
        <w:rPr>
          <w:rFonts w:ascii="Times New Roman" w:hAnsi="Times New Roman" w:cs="Times New Roman"/>
          <w:b/>
          <w:sz w:val="24"/>
          <w:szCs w:val="24"/>
        </w:rPr>
        <w:t>.0</w:t>
      </w:r>
      <w:r w:rsidR="00E805FC" w:rsidRPr="00A94F74">
        <w:rPr>
          <w:rFonts w:ascii="Times New Roman" w:hAnsi="Times New Roman" w:cs="Times New Roman"/>
          <w:sz w:val="24"/>
          <w:szCs w:val="24"/>
        </w:rPr>
        <w:t xml:space="preserve"> </w:t>
      </w:r>
      <w:r w:rsidR="00AD2204" w:rsidRPr="00A94F74">
        <w:rPr>
          <w:rFonts w:ascii="Times New Roman" w:hAnsi="Times New Roman" w:cs="Times New Roman"/>
          <w:b/>
          <w:sz w:val="24"/>
          <w:szCs w:val="24"/>
        </w:rPr>
        <w:t>Background</w:t>
      </w:r>
      <w:r w:rsidR="007C35C0" w:rsidRPr="00A94F74">
        <w:rPr>
          <w:rFonts w:ascii="Times New Roman" w:hAnsi="Times New Roman" w:cs="Times New Roman"/>
          <w:b/>
          <w:sz w:val="24"/>
          <w:szCs w:val="24"/>
        </w:rPr>
        <w:t xml:space="preserve"> to FUSION</w:t>
      </w:r>
    </w:p>
    <w:p w14:paraId="7D84B048" w14:textId="121EA09A" w:rsidR="005B166A" w:rsidRPr="00A94F74" w:rsidRDefault="00D258A8">
      <w:pPr>
        <w:spacing w:line="360" w:lineRule="auto"/>
        <w:jc w:val="both"/>
        <w:rPr>
          <w:rFonts w:ascii="Times New Roman" w:hAnsi="Times New Roman" w:cs="Times New Roman"/>
          <w:sz w:val="24"/>
          <w:szCs w:val="24"/>
        </w:rPr>
      </w:pPr>
      <w:r>
        <w:rPr>
          <w:rFonts w:ascii="Times New Roman" w:hAnsi="Times New Roman" w:cs="Times New Roman"/>
          <w:sz w:val="24"/>
          <w:szCs w:val="24"/>
        </w:rPr>
        <w:t>FUSION</w:t>
      </w:r>
      <w:r w:rsidR="00AD2204" w:rsidRPr="00A94F74">
        <w:rPr>
          <w:rFonts w:ascii="Times New Roman" w:hAnsi="Times New Roman" w:cs="Times New Roman"/>
          <w:sz w:val="24"/>
          <w:szCs w:val="24"/>
        </w:rPr>
        <w:t xml:space="preserve"> presents a funding programme that supports Research and Innovation with the ultimate goal of promoting and supporting local research and innovation</w:t>
      </w:r>
      <w:r>
        <w:rPr>
          <w:rFonts w:ascii="Times New Roman" w:hAnsi="Times New Roman" w:cs="Times New Roman"/>
          <w:sz w:val="24"/>
          <w:szCs w:val="24"/>
        </w:rPr>
        <w:t>, as well as</w:t>
      </w:r>
      <w:r w:rsidR="007A4926" w:rsidRPr="00A94F74">
        <w:rPr>
          <w:rFonts w:ascii="Times New Roman" w:hAnsi="Times New Roman" w:cs="Times New Roman"/>
          <w:sz w:val="24"/>
          <w:szCs w:val="24"/>
        </w:rPr>
        <w:t xml:space="preserve"> </w:t>
      </w:r>
      <w:r w:rsidR="00AD2204" w:rsidRPr="00A94F74">
        <w:rPr>
          <w:rFonts w:ascii="Times New Roman" w:hAnsi="Times New Roman" w:cs="Times New Roman"/>
          <w:sz w:val="24"/>
          <w:szCs w:val="24"/>
        </w:rPr>
        <w:t>providing the necessary handholding in order to enable researchers and technologists to turn their innovative ide</w:t>
      </w:r>
      <w:r w:rsidR="002868DD" w:rsidRPr="00A94F74">
        <w:rPr>
          <w:rFonts w:ascii="Times New Roman" w:hAnsi="Times New Roman" w:cs="Times New Roman"/>
          <w:sz w:val="24"/>
          <w:szCs w:val="24"/>
        </w:rPr>
        <w:t xml:space="preserve">as into a market ready reality. </w:t>
      </w:r>
      <w:r w:rsidR="007A4926" w:rsidRPr="00A94F74">
        <w:rPr>
          <w:rFonts w:ascii="Times New Roman" w:hAnsi="Times New Roman" w:cs="Times New Roman"/>
          <w:sz w:val="24"/>
          <w:szCs w:val="24"/>
        </w:rPr>
        <w:t xml:space="preserve">In doing so, it </w:t>
      </w:r>
      <w:r w:rsidR="00AD2204" w:rsidRPr="00A94F74">
        <w:rPr>
          <w:rFonts w:ascii="Times New Roman" w:hAnsi="Times New Roman" w:cs="Times New Roman"/>
          <w:sz w:val="24"/>
          <w:szCs w:val="24"/>
        </w:rPr>
        <w:t>provides the fora in which public and private enterprises</w:t>
      </w:r>
      <w:r w:rsidR="007A4926" w:rsidRPr="00A94F74">
        <w:rPr>
          <w:rFonts w:ascii="Times New Roman" w:hAnsi="Times New Roman" w:cs="Times New Roman"/>
          <w:sz w:val="24"/>
          <w:szCs w:val="24"/>
        </w:rPr>
        <w:t xml:space="preserve"> can</w:t>
      </w:r>
      <w:r w:rsidR="00AD2204" w:rsidRPr="00A94F74">
        <w:rPr>
          <w:rFonts w:ascii="Times New Roman" w:hAnsi="Times New Roman" w:cs="Times New Roman"/>
          <w:sz w:val="24"/>
          <w:szCs w:val="24"/>
        </w:rPr>
        <w:t xml:space="preserve"> invest in more innovative, eco-efficient products and services. This</w:t>
      </w:r>
      <w:r w:rsidR="00257BB5">
        <w:rPr>
          <w:rFonts w:ascii="Times New Roman" w:hAnsi="Times New Roman" w:cs="Times New Roman"/>
          <w:sz w:val="24"/>
          <w:szCs w:val="24"/>
        </w:rPr>
        <w:t>,</w:t>
      </w:r>
      <w:r w:rsidR="00AD2204" w:rsidRPr="00A94F74">
        <w:rPr>
          <w:rFonts w:ascii="Times New Roman" w:hAnsi="Times New Roman" w:cs="Times New Roman"/>
          <w:sz w:val="24"/>
          <w:szCs w:val="24"/>
        </w:rPr>
        <w:t xml:space="preserve"> in turn</w:t>
      </w:r>
      <w:r w:rsidR="00257BB5">
        <w:rPr>
          <w:rFonts w:ascii="Times New Roman" w:hAnsi="Times New Roman" w:cs="Times New Roman"/>
          <w:sz w:val="24"/>
          <w:szCs w:val="24"/>
        </w:rPr>
        <w:t>,</w:t>
      </w:r>
      <w:r w:rsidR="00AD2204" w:rsidRPr="00A94F74">
        <w:rPr>
          <w:rFonts w:ascii="Times New Roman" w:hAnsi="Times New Roman" w:cs="Times New Roman"/>
          <w:sz w:val="24"/>
          <w:szCs w:val="24"/>
        </w:rPr>
        <w:t xml:space="preserve"> enables the Maltese economy to become more resource-efficient, competitive and a</w:t>
      </w:r>
      <w:r w:rsidR="002868DD" w:rsidRPr="00A94F74">
        <w:rPr>
          <w:rFonts w:ascii="Times New Roman" w:hAnsi="Times New Roman" w:cs="Times New Roman"/>
          <w:sz w:val="24"/>
          <w:szCs w:val="24"/>
        </w:rPr>
        <w:t xml:space="preserve">ttractive to foreign investors. </w:t>
      </w:r>
      <w:r w:rsidR="007A4926" w:rsidRPr="00A94F74">
        <w:rPr>
          <w:rFonts w:ascii="Times New Roman" w:hAnsi="Times New Roman" w:cs="Times New Roman"/>
          <w:sz w:val="24"/>
          <w:szCs w:val="24"/>
        </w:rPr>
        <w:t xml:space="preserve">The programme </w:t>
      </w:r>
      <w:r>
        <w:rPr>
          <w:rFonts w:ascii="Times New Roman" w:hAnsi="Times New Roman" w:cs="Times New Roman"/>
          <w:sz w:val="24"/>
          <w:szCs w:val="24"/>
        </w:rPr>
        <w:t>prioritises</w:t>
      </w:r>
      <w:r w:rsidR="007A4926" w:rsidRPr="00A94F74">
        <w:rPr>
          <w:rFonts w:ascii="Times New Roman" w:hAnsi="Times New Roman" w:cs="Times New Roman"/>
          <w:sz w:val="24"/>
          <w:szCs w:val="24"/>
        </w:rPr>
        <w:t xml:space="preserve"> projects that fall within the Smart Specialis</w:t>
      </w:r>
      <w:r w:rsidR="003931F9">
        <w:rPr>
          <w:rFonts w:ascii="Times New Roman" w:hAnsi="Times New Roman" w:cs="Times New Roman"/>
          <w:sz w:val="24"/>
          <w:szCs w:val="24"/>
        </w:rPr>
        <w:t>ation</w:t>
      </w:r>
      <w:r w:rsidR="007A4926" w:rsidRPr="00A94F74">
        <w:rPr>
          <w:rFonts w:ascii="Times New Roman" w:hAnsi="Times New Roman" w:cs="Times New Roman"/>
          <w:sz w:val="24"/>
          <w:szCs w:val="24"/>
        </w:rPr>
        <w:t xml:space="preserve"> Areas</w:t>
      </w:r>
      <w:r w:rsidR="003632E9">
        <w:rPr>
          <w:rFonts w:ascii="Times New Roman" w:hAnsi="Times New Roman" w:cs="Times New Roman"/>
          <w:sz w:val="24"/>
          <w:szCs w:val="24"/>
        </w:rPr>
        <w:t>,</w:t>
      </w:r>
      <w:r w:rsidR="003931F9">
        <w:rPr>
          <w:rFonts w:ascii="Times New Roman" w:hAnsi="Times New Roman" w:cs="Times New Roman"/>
          <w:sz w:val="24"/>
          <w:szCs w:val="24"/>
        </w:rPr>
        <w:t xml:space="preserve"> </w:t>
      </w:r>
      <w:r>
        <w:rPr>
          <w:rFonts w:ascii="Times New Roman" w:hAnsi="Times New Roman" w:cs="Times New Roman"/>
          <w:sz w:val="24"/>
          <w:szCs w:val="24"/>
        </w:rPr>
        <w:t>(</w:t>
      </w:r>
      <w:r w:rsidR="003931F9">
        <w:rPr>
          <w:rFonts w:ascii="Times New Roman" w:hAnsi="Times New Roman" w:cs="Times New Roman"/>
          <w:sz w:val="24"/>
          <w:szCs w:val="24"/>
        </w:rPr>
        <w:t>for more information please refer to Annex 01</w:t>
      </w:r>
      <w:r>
        <w:rPr>
          <w:rFonts w:ascii="Times New Roman" w:hAnsi="Times New Roman" w:cs="Times New Roman"/>
          <w:sz w:val="24"/>
          <w:szCs w:val="24"/>
        </w:rPr>
        <w:t>)</w:t>
      </w:r>
      <w:r w:rsidR="003931F9" w:rsidRPr="00A94F74">
        <w:rPr>
          <w:rFonts w:ascii="Times New Roman" w:hAnsi="Times New Roman" w:cs="Times New Roman"/>
          <w:sz w:val="24"/>
          <w:szCs w:val="24"/>
        </w:rPr>
        <w:t xml:space="preserve">. </w:t>
      </w:r>
    </w:p>
    <w:p w14:paraId="7CFFEE34" w14:textId="7ADBA833" w:rsidR="00806D36" w:rsidRDefault="00AD2204">
      <w:pPr>
        <w:spacing w:line="360" w:lineRule="auto"/>
        <w:jc w:val="both"/>
        <w:rPr>
          <w:rFonts w:ascii="Times New Roman" w:hAnsi="Times New Roman" w:cs="Times New Roman"/>
          <w:sz w:val="24"/>
          <w:szCs w:val="24"/>
        </w:rPr>
      </w:pPr>
      <w:r w:rsidRPr="00A94F74">
        <w:rPr>
          <w:rFonts w:ascii="Times New Roman" w:hAnsi="Times New Roman" w:cs="Times New Roman"/>
          <w:sz w:val="24"/>
          <w:szCs w:val="24"/>
        </w:rPr>
        <w:t xml:space="preserve">FUSION is composed of two main programmes: the </w:t>
      </w:r>
      <w:r w:rsidR="00040039" w:rsidRPr="00D10A20">
        <w:rPr>
          <w:rFonts w:ascii="Times New Roman" w:hAnsi="Times New Roman" w:cs="Times New Roman"/>
          <w:sz w:val="24"/>
          <w:szCs w:val="24"/>
        </w:rPr>
        <w:t>Fusion R&amp;I</w:t>
      </w:r>
      <w:r w:rsidR="00040039">
        <w:rPr>
          <w:rFonts w:ascii="Times New Roman" w:hAnsi="Times New Roman" w:cs="Times New Roman"/>
          <w:sz w:val="24"/>
          <w:szCs w:val="24"/>
        </w:rPr>
        <w:t xml:space="preserve"> </w:t>
      </w:r>
      <w:r w:rsidRPr="00A94F74">
        <w:rPr>
          <w:rFonts w:ascii="Times New Roman" w:hAnsi="Times New Roman" w:cs="Times New Roman"/>
          <w:sz w:val="24"/>
          <w:szCs w:val="24"/>
        </w:rPr>
        <w:t xml:space="preserve">Commercialisation Voucher Programme </w:t>
      </w:r>
      <w:r w:rsidR="00810093">
        <w:rPr>
          <w:rFonts w:ascii="Times New Roman" w:hAnsi="Times New Roman" w:cs="Times New Roman"/>
          <w:sz w:val="24"/>
          <w:szCs w:val="24"/>
        </w:rPr>
        <w:t xml:space="preserve">(CVP) </w:t>
      </w:r>
      <w:r w:rsidRPr="00A94F74">
        <w:rPr>
          <w:rFonts w:ascii="Times New Roman" w:hAnsi="Times New Roman" w:cs="Times New Roman"/>
          <w:sz w:val="24"/>
          <w:szCs w:val="24"/>
        </w:rPr>
        <w:t xml:space="preserve">and the </w:t>
      </w:r>
      <w:r w:rsidR="00040039" w:rsidRPr="00D10A20">
        <w:rPr>
          <w:rFonts w:ascii="Times New Roman" w:hAnsi="Times New Roman" w:cs="Times New Roman"/>
          <w:sz w:val="24"/>
          <w:szCs w:val="24"/>
        </w:rPr>
        <w:t xml:space="preserve">Fusion R&amp;I </w:t>
      </w:r>
      <w:r w:rsidR="004A2776" w:rsidRPr="00D10A20">
        <w:rPr>
          <w:rFonts w:ascii="Times New Roman" w:hAnsi="Times New Roman" w:cs="Times New Roman"/>
          <w:sz w:val="24"/>
          <w:szCs w:val="24"/>
        </w:rPr>
        <w:t>Technology Development</w:t>
      </w:r>
      <w:r w:rsidR="003931F9" w:rsidRPr="00A94F74">
        <w:rPr>
          <w:rFonts w:ascii="Times New Roman" w:hAnsi="Times New Roman" w:cs="Times New Roman"/>
          <w:sz w:val="24"/>
          <w:szCs w:val="24"/>
        </w:rPr>
        <w:t xml:space="preserve"> </w:t>
      </w:r>
      <w:r w:rsidR="00810093">
        <w:rPr>
          <w:rFonts w:ascii="Times New Roman" w:hAnsi="Times New Roman" w:cs="Times New Roman"/>
          <w:sz w:val="24"/>
          <w:szCs w:val="24"/>
        </w:rPr>
        <w:t>Programme (TDP).</w:t>
      </w:r>
      <w:r w:rsidRPr="00A94F74">
        <w:rPr>
          <w:rFonts w:ascii="Times New Roman" w:hAnsi="Times New Roman" w:cs="Times New Roman"/>
          <w:sz w:val="24"/>
          <w:szCs w:val="24"/>
        </w:rPr>
        <w:t xml:space="preserve"> </w:t>
      </w:r>
      <w:r w:rsidR="002868DD" w:rsidRPr="00A94F74">
        <w:rPr>
          <w:rFonts w:ascii="Times New Roman" w:hAnsi="Times New Roman" w:cs="Times New Roman"/>
          <w:sz w:val="24"/>
          <w:szCs w:val="24"/>
        </w:rPr>
        <w:t xml:space="preserve">The former consists of three stages </w:t>
      </w:r>
      <w:r w:rsidR="0066716D" w:rsidRPr="00A94F74">
        <w:rPr>
          <w:rFonts w:ascii="Times New Roman" w:hAnsi="Times New Roman" w:cs="Times New Roman"/>
          <w:sz w:val="24"/>
          <w:szCs w:val="24"/>
        </w:rPr>
        <w:t>(and hence three Vouchers),</w:t>
      </w:r>
      <w:r w:rsidRPr="00A94F74">
        <w:rPr>
          <w:rFonts w:ascii="Times New Roman" w:hAnsi="Times New Roman" w:cs="Times New Roman"/>
          <w:sz w:val="24"/>
          <w:szCs w:val="24"/>
        </w:rPr>
        <w:t xml:space="preserve"> </w:t>
      </w:r>
      <w:r w:rsidR="002868DD" w:rsidRPr="00A94F74">
        <w:rPr>
          <w:rFonts w:ascii="Times New Roman" w:hAnsi="Times New Roman" w:cs="Times New Roman"/>
          <w:sz w:val="24"/>
          <w:szCs w:val="24"/>
        </w:rPr>
        <w:t>support</w:t>
      </w:r>
      <w:r w:rsidR="0066716D" w:rsidRPr="00A94F74">
        <w:rPr>
          <w:rFonts w:ascii="Times New Roman" w:hAnsi="Times New Roman" w:cs="Times New Roman"/>
          <w:sz w:val="24"/>
          <w:szCs w:val="24"/>
        </w:rPr>
        <w:t>ing</w:t>
      </w:r>
      <w:r w:rsidR="002868DD" w:rsidRPr="00A94F74">
        <w:rPr>
          <w:rFonts w:ascii="Times New Roman" w:hAnsi="Times New Roman" w:cs="Times New Roman"/>
          <w:sz w:val="24"/>
          <w:szCs w:val="24"/>
        </w:rPr>
        <w:t xml:space="preserve"> the assessment of </w:t>
      </w:r>
      <w:r w:rsidRPr="00A94F74">
        <w:rPr>
          <w:rFonts w:ascii="Times New Roman" w:hAnsi="Times New Roman" w:cs="Times New Roman"/>
          <w:sz w:val="24"/>
          <w:szCs w:val="24"/>
        </w:rPr>
        <w:t>commercialisation potential prior to the actual undertaking of any research and development</w:t>
      </w:r>
      <w:r w:rsidR="0066716D" w:rsidRPr="00A94F74">
        <w:rPr>
          <w:rFonts w:ascii="Times New Roman" w:hAnsi="Times New Roman" w:cs="Times New Roman"/>
          <w:sz w:val="24"/>
          <w:szCs w:val="24"/>
        </w:rPr>
        <w:t xml:space="preserve"> under the </w:t>
      </w:r>
      <w:r w:rsidR="00040039" w:rsidRPr="00D10A20">
        <w:rPr>
          <w:rFonts w:ascii="Times New Roman" w:hAnsi="Times New Roman" w:cs="Times New Roman"/>
          <w:sz w:val="24"/>
          <w:szCs w:val="24"/>
        </w:rPr>
        <w:t>Technology Development</w:t>
      </w:r>
      <w:r w:rsidR="0066716D" w:rsidRPr="00A94F74">
        <w:rPr>
          <w:rFonts w:ascii="Times New Roman" w:hAnsi="Times New Roman" w:cs="Times New Roman"/>
          <w:sz w:val="24"/>
          <w:szCs w:val="24"/>
        </w:rPr>
        <w:t xml:space="preserve"> Programme</w:t>
      </w:r>
      <w:r w:rsidRPr="00A94F74">
        <w:rPr>
          <w:rFonts w:ascii="Times New Roman" w:hAnsi="Times New Roman" w:cs="Times New Roman"/>
          <w:sz w:val="24"/>
          <w:szCs w:val="24"/>
        </w:rPr>
        <w:t xml:space="preserve">. </w:t>
      </w:r>
      <w:r w:rsidR="002868DD" w:rsidRPr="00A94F74">
        <w:rPr>
          <w:rFonts w:ascii="Times New Roman" w:hAnsi="Times New Roman" w:cs="Times New Roman"/>
          <w:sz w:val="24"/>
          <w:szCs w:val="24"/>
        </w:rPr>
        <w:t>It assists</w:t>
      </w:r>
      <w:r w:rsidRPr="00A94F74">
        <w:rPr>
          <w:rFonts w:ascii="Times New Roman" w:hAnsi="Times New Roman" w:cs="Times New Roman"/>
          <w:sz w:val="24"/>
          <w:szCs w:val="24"/>
        </w:rPr>
        <w:t xml:space="preserve"> inventors, being researchers or </w:t>
      </w:r>
      <w:r w:rsidR="002868DD" w:rsidRPr="00A94F74">
        <w:rPr>
          <w:rFonts w:ascii="Times New Roman" w:hAnsi="Times New Roman" w:cs="Times New Roman"/>
          <w:sz w:val="24"/>
          <w:szCs w:val="24"/>
        </w:rPr>
        <w:t>industry players</w:t>
      </w:r>
      <w:r w:rsidR="00D258A8">
        <w:rPr>
          <w:rFonts w:ascii="Times New Roman" w:hAnsi="Times New Roman" w:cs="Times New Roman"/>
          <w:sz w:val="24"/>
          <w:szCs w:val="24"/>
        </w:rPr>
        <w:t>,</w:t>
      </w:r>
      <w:r w:rsidRPr="00A94F74">
        <w:rPr>
          <w:rFonts w:ascii="Times New Roman" w:hAnsi="Times New Roman" w:cs="Times New Roman"/>
          <w:sz w:val="24"/>
          <w:szCs w:val="24"/>
        </w:rPr>
        <w:t xml:space="preserve"> to assess the commercial and market potential of their ideas.</w:t>
      </w:r>
      <w:r w:rsidR="002868DD" w:rsidRPr="00A94F74">
        <w:rPr>
          <w:rFonts w:ascii="Times New Roman" w:hAnsi="Times New Roman" w:cs="Times New Roman"/>
          <w:sz w:val="24"/>
          <w:szCs w:val="24"/>
        </w:rPr>
        <w:t xml:space="preserve"> The </w:t>
      </w:r>
      <w:r w:rsidR="008A134E">
        <w:rPr>
          <w:rFonts w:ascii="Times New Roman" w:hAnsi="Times New Roman" w:cs="Times New Roman"/>
          <w:sz w:val="24"/>
          <w:szCs w:val="24"/>
        </w:rPr>
        <w:t>Technology Developmen</w:t>
      </w:r>
      <w:r w:rsidR="00D10A20">
        <w:rPr>
          <w:rFonts w:ascii="Times New Roman" w:hAnsi="Times New Roman" w:cs="Times New Roman"/>
          <w:sz w:val="24"/>
          <w:szCs w:val="24"/>
        </w:rPr>
        <w:t>t</w:t>
      </w:r>
      <w:r w:rsidR="002868DD" w:rsidRPr="00A94F74">
        <w:rPr>
          <w:rFonts w:ascii="Times New Roman" w:hAnsi="Times New Roman" w:cs="Times New Roman"/>
          <w:sz w:val="24"/>
          <w:szCs w:val="24"/>
        </w:rPr>
        <w:t xml:space="preserve"> Programme</w:t>
      </w:r>
      <w:r w:rsidR="00257BB5">
        <w:rPr>
          <w:rFonts w:ascii="Times New Roman" w:hAnsi="Times New Roman" w:cs="Times New Roman"/>
          <w:sz w:val="24"/>
          <w:szCs w:val="24"/>
        </w:rPr>
        <w:t>,</w:t>
      </w:r>
      <w:r w:rsidR="002868DD" w:rsidRPr="00A94F74">
        <w:rPr>
          <w:rFonts w:ascii="Times New Roman" w:hAnsi="Times New Roman" w:cs="Times New Roman"/>
          <w:sz w:val="24"/>
          <w:szCs w:val="24"/>
        </w:rPr>
        <w:t xml:space="preserve"> in turn</w:t>
      </w:r>
      <w:r w:rsidR="00257BB5">
        <w:rPr>
          <w:rFonts w:ascii="Times New Roman" w:hAnsi="Times New Roman" w:cs="Times New Roman"/>
          <w:sz w:val="24"/>
          <w:szCs w:val="24"/>
        </w:rPr>
        <w:t>,</w:t>
      </w:r>
      <w:r w:rsidR="002868DD" w:rsidRPr="00A94F74">
        <w:rPr>
          <w:rFonts w:ascii="Times New Roman" w:hAnsi="Times New Roman" w:cs="Times New Roman"/>
          <w:sz w:val="24"/>
          <w:szCs w:val="24"/>
        </w:rPr>
        <w:t xml:space="preserve"> provides state financing in the form of grants for research, development and innovation in science and technology. It funds the actual development of the research and innovation proposal with the possibility of having a prototype of the proposed solution. </w:t>
      </w:r>
      <w:r w:rsidR="0066716D" w:rsidRPr="00A94F74">
        <w:rPr>
          <w:rFonts w:ascii="Times New Roman" w:hAnsi="Times New Roman" w:cs="Times New Roman"/>
          <w:sz w:val="24"/>
          <w:szCs w:val="24"/>
        </w:rPr>
        <w:t xml:space="preserve">To further supplement the research, a further </w:t>
      </w:r>
      <w:r w:rsidR="00810093">
        <w:rPr>
          <w:rFonts w:ascii="Times New Roman" w:hAnsi="Times New Roman" w:cs="Times New Roman"/>
          <w:sz w:val="24"/>
          <w:szCs w:val="24"/>
        </w:rPr>
        <w:t>three vouchers covering</w:t>
      </w:r>
      <w:r w:rsidR="007A4926" w:rsidRPr="00A94F74">
        <w:rPr>
          <w:rFonts w:ascii="Times New Roman" w:hAnsi="Times New Roman" w:cs="Times New Roman"/>
          <w:sz w:val="24"/>
          <w:szCs w:val="24"/>
        </w:rPr>
        <w:t xml:space="preserve"> the initial patent application</w:t>
      </w:r>
      <w:r w:rsidR="00257BB5">
        <w:rPr>
          <w:rFonts w:ascii="Times New Roman" w:hAnsi="Times New Roman" w:cs="Times New Roman"/>
          <w:sz w:val="24"/>
          <w:szCs w:val="24"/>
        </w:rPr>
        <w:t>,</w:t>
      </w:r>
      <w:r w:rsidR="002868DD" w:rsidRPr="00A94F74">
        <w:rPr>
          <w:rFonts w:ascii="Times New Roman" w:hAnsi="Times New Roman" w:cs="Times New Roman"/>
          <w:sz w:val="24"/>
          <w:szCs w:val="24"/>
        </w:rPr>
        <w:t xml:space="preserve"> the busin</w:t>
      </w:r>
      <w:r w:rsidR="007A4926" w:rsidRPr="00A94F74">
        <w:rPr>
          <w:rFonts w:ascii="Times New Roman" w:hAnsi="Times New Roman" w:cs="Times New Roman"/>
          <w:sz w:val="24"/>
          <w:szCs w:val="24"/>
        </w:rPr>
        <w:t>ess plan</w:t>
      </w:r>
      <w:r w:rsidR="00257BB5">
        <w:rPr>
          <w:rFonts w:ascii="Times New Roman" w:hAnsi="Times New Roman" w:cs="Times New Roman"/>
          <w:sz w:val="24"/>
          <w:szCs w:val="24"/>
        </w:rPr>
        <w:t>,</w:t>
      </w:r>
      <w:r w:rsidR="007A4926" w:rsidRPr="00A94F74">
        <w:rPr>
          <w:rFonts w:ascii="Times New Roman" w:hAnsi="Times New Roman" w:cs="Times New Roman"/>
          <w:sz w:val="24"/>
          <w:szCs w:val="24"/>
        </w:rPr>
        <w:t xml:space="preserve"> and investors meetings</w:t>
      </w:r>
      <w:r w:rsidR="0066716D" w:rsidRPr="00A94F74">
        <w:rPr>
          <w:rFonts w:ascii="Times New Roman" w:hAnsi="Times New Roman" w:cs="Times New Roman"/>
          <w:sz w:val="24"/>
          <w:szCs w:val="24"/>
        </w:rPr>
        <w:t xml:space="preserve"> are also offered.</w:t>
      </w:r>
      <w:r w:rsidR="0066001B">
        <w:rPr>
          <w:rFonts w:ascii="Times New Roman" w:hAnsi="Times New Roman" w:cs="Times New Roman"/>
          <w:sz w:val="24"/>
          <w:szCs w:val="24"/>
        </w:rPr>
        <w:t xml:space="preserve"> These </w:t>
      </w:r>
      <w:r w:rsidR="000A3C8E">
        <w:rPr>
          <w:rFonts w:ascii="Times New Roman" w:hAnsi="Times New Roman" w:cs="Times New Roman"/>
          <w:sz w:val="24"/>
          <w:szCs w:val="24"/>
        </w:rPr>
        <w:t>may</w:t>
      </w:r>
      <w:r w:rsidR="0066001B">
        <w:rPr>
          <w:rFonts w:ascii="Times New Roman" w:hAnsi="Times New Roman" w:cs="Times New Roman"/>
          <w:sz w:val="24"/>
          <w:szCs w:val="24"/>
        </w:rPr>
        <w:t xml:space="preserve"> be u</w:t>
      </w:r>
      <w:r w:rsidR="000A3C8E">
        <w:rPr>
          <w:rFonts w:ascii="Times New Roman" w:hAnsi="Times New Roman" w:cs="Times New Roman"/>
          <w:sz w:val="24"/>
          <w:szCs w:val="24"/>
        </w:rPr>
        <w:t>tilised during the project duration or</w:t>
      </w:r>
      <w:r w:rsidR="0066001B">
        <w:rPr>
          <w:rFonts w:ascii="Times New Roman" w:hAnsi="Times New Roman" w:cs="Times New Roman"/>
          <w:sz w:val="24"/>
          <w:szCs w:val="24"/>
        </w:rPr>
        <w:t xml:space="preserve"> within two </w:t>
      </w:r>
      <w:r w:rsidR="000A3C8E">
        <w:rPr>
          <w:rFonts w:ascii="Times New Roman" w:hAnsi="Times New Roman" w:cs="Times New Roman"/>
          <w:sz w:val="24"/>
          <w:szCs w:val="24"/>
        </w:rPr>
        <w:t>years</w:t>
      </w:r>
      <w:r w:rsidR="0066001B">
        <w:rPr>
          <w:rFonts w:ascii="Times New Roman" w:hAnsi="Times New Roman" w:cs="Times New Roman"/>
          <w:sz w:val="24"/>
          <w:szCs w:val="24"/>
        </w:rPr>
        <w:t xml:space="preserve"> from the end of the project. </w:t>
      </w:r>
    </w:p>
    <w:p w14:paraId="666BC55F" w14:textId="016242E5" w:rsidR="00AD2204" w:rsidRPr="00A94F74" w:rsidRDefault="007A4926">
      <w:pPr>
        <w:spacing w:line="360" w:lineRule="auto"/>
        <w:jc w:val="both"/>
        <w:rPr>
          <w:rFonts w:ascii="Times New Roman" w:hAnsi="Times New Roman" w:cs="Times New Roman"/>
          <w:sz w:val="24"/>
          <w:szCs w:val="24"/>
        </w:rPr>
      </w:pPr>
      <w:r w:rsidRPr="00A94F74">
        <w:rPr>
          <w:rFonts w:ascii="Times New Roman" w:hAnsi="Times New Roman" w:cs="Times New Roman"/>
          <w:sz w:val="24"/>
          <w:szCs w:val="24"/>
        </w:rPr>
        <w:t>The diagram below provides a detailed step by step approach for FUSION</w:t>
      </w:r>
      <w:r w:rsidR="00D258A8">
        <w:rPr>
          <w:rFonts w:ascii="Times New Roman" w:hAnsi="Times New Roman" w:cs="Times New Roman"/>
          <w:sz w:val="24"/>
          <w:szCs w:val="24"/>
        </w:rPr>
        <w:t>,</w:t>
      </w:r>
      <w:r w:rsidR="0066716D" w:rsidRPr="00A94F74">
        <w:rPr>
          <w:rFonts w:ascii="Times New Roman" w:hAnsi="Times New Roman" w:cs="Times New Roman"/>
          <w:sz w:val="24"/>
          <w:szCs w:val="24"/>
        </w:rPr>
        <w:t xml:space="preserve"> together with the r</w:t>
      </w:r>
      <w:r w:rsidR="007C35C0" w:rsidRPr="00A94F74">
        <w:rPr>
          <w:rFonts w:ascii="Times New Roman" w:hAnsi="Times New Roman" w:cs="Times New Roman"/>
          <w:sz w:val="24"/>
          <w:szCs w:val="24"/>
        </w:rPr>
        <w:t>elated timelines for each stage.</w:t>
      </w:r>
    </w:p>
    <w:p w14:paraId="4F7FBA3B" w14:textId="07584DE3" w:rsidR="007A4926" w:rsidRPr="00A94F74" w:rsidRDefault="008F6B61">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anchor distT="0" distB="0" distL="114300" distR="114300" simplePos="0" relativeHeight="251667456" behindDoc="1" locked="0" layoutInCell="1" allowOverlap="1" wp14:anchorId="08827FBA" wp14:editId="73265394">
            <wp:simplePos x="0" y="0"/>
            <wp:positionH relativeFrom="column">
              <wp:posOffset>-114300</wp:posOffset>
            </wp:positionH>
            <wp:positionV relativeFrom="paragraph">
              <wp:posOffset>0</wp:posOffset>
            </wp:positionV>
            <wp:extent cx="5934710" cy="4857750"/>
            <wp:effectExtent l="0" t="0" r="8890" b="0"/>
            <wp:wrapThrough wrapText="bothSides">
              <wp:wrapPolygon edited="0">
                <wp:start x="0" y="0"/>
                <wp:lineTo x="0" y="10842"/>
                <wp:lineTo x="5893" y="10842"/>
                <wp:lineTo x="2427" y="12198"/>
                <wp:lineTo x="2427" y="21092"/>
                <wp:lineTo x="5893" y="21515"/>
                <wp:lineTo x="11371" y="21515"/>
                <wp:lineTo x="21216" y="21515"/>
                <wp:lineTo x="21355" y="11266"/>
                <wp:lineTo x="6933" y="10842"/>
                <wp:lineTo x="21563" y="10842"/>
                <wp:lineTo x="2156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710" cy="4857750"/>
                    </a:xfrm>
                    <a:prstGeom prst="rect">
                      <a:avLst/>
                    </a:prstGeom>
                    <a:noFill/>
                  </pic:spPr>
                </pic:pic>
              </a:graphicData>
            </a:graphic>
            <wp14:sizeRelH relativeFrom="page">
              <wp14:pctWidth>0</wp14:pctWidth>
            </wp14:sizeRelH>
            <wp14:sizeRelV relativeFrom="page">
              <wp14:pctHeight>0</wp14:pctHeight>
            </wp14:sizeRelV>
          </wp:anchor>
        </w:drawing>
      </w:r>
    </w:p>
    <w:p w14:paraId="721858C6" w14:textId="77777777" w:rsidR="001036E0" w:rsidRDefault="001036E0">
      <w:pPr>
        <w:spacing w:line="360" w:lineRule="auto"/>
        <w:rPr>
          <w:rFonts w:ascii="Times New Roman" w:hAnsi="Times New Roman" w:cs="Times New Roman"/>
          <w:b/>
          <w:sz w:val="24"/>
          <w:szCs w:val="24"/>
        </w:rPr>
      </w:pPr>
    </w:p>
    <w:p w14:paraId="2B12A0FD" w14:textId="77777777" w:rsidR="00127342" w:rsidRPr="00127342" w:rsidRDefault="00127342" w:rsidP="005D2704">
      <w:pPr>
        <w:spacing w:line="360" w:lineRule="auto"/>
        <w:rPr>
          <w:rFonts w:ascii="Times New Roman" w:hAnsi="Times New Roman" w:cs="Times New Roman"/>
          <w:sz w:val="24"/>
          <w:szCs w:val="24"/>
        </w:rPr>
      </w:pPr>
    </w:p>
    <w:p w14:paraId="4FEF8C8F" w14:textId="77777777" w:rsidR="008F6B61" w:rsidRDefault="008F6B61">
      <w:pPr>
        <w:spacing w:line="360" w:lineRule="auto"/>
        <w:rPr>
          <w:rFonts w:ascii="Times New Roman" w:hAnsi="Times New Roman" w:cs="Times New Roman"/>
          <w:b/>
          <w:sz w:val="24"/>
          <w:szCs w:val="24"/>
        </w:rPr>
      </w:pPr>
    </w:p>
    <w:p w14:paraId="33F0254A" w14:textId="77777777" w:rsidR="008F6B61" w:rsidRDefault="008F6B61">
      <w:pPr>
        <w:spacing w:line="360" w:lineRule="auto"/>
        <w:rPr>
          <w:rFonts w:ascii="Times New Roman" w:hAnsi="Times New Roman" w:cs="Times New Roman"/>
          <w:b/>
          <w:sz w:val="24"/>
          <w:szCs w:val="24"/>
        </w:rPr>
      </w:pPr>
    </w:p>
    <w:p w14:paraId="1ED34B78" w14:textId="77777777" w:rsidR="008F6B61" w:rsidRDefault="008F6B61">
      <w:pPr>
        <w:spacing w:line="360" w:lineRule="auto"/>
        <w:rPr>
          <w:rFonts w:ascii="Times New Roman" w:hAnsi="Times New Roman" w:cs="Times New Roman"/>
          <w:b/>
          <w:sz w:val="24"/>
          <w:szCs w:val="24"/>
        </w:rPr>
      </w:pPr>
    </w:p>
    <w:p w14:paraId="2B030E4A" w14:textId="77777777" w:rsidR="008F6B61" w:rsidRDefault="008F6B61">
      <w:pPr>
        <w:spacing w:line="360" w:lineRule="auto"/>
        <w:rPr>
          <w:rFonts w:ascii="Times New Roman" w:hAnsi="Times New Roman" w:cs="Times New Roman"/>
          <w:b/>
          <w:sz w:val="24"/>
          <w:szCs w:val="24"/>
        </w:rPr>
      </w:pPr>
    </w:p>
    <w:p w14:paraId="04B6C389" w14:textId="2F48029A" w:rsidR="007A4926" w:rsidRDefault="006552AE">
      <w:pPr>
        <w:spacing w:line="360" w:lineRule="auto"/>
        <w:rPr>
          <w:rFonts w:ascii="Times New Roman" w:hAnsi="Times New Roman" w:cs="Times New Roman"/>
          <w:b/>
          <w:sz w:val="24"/>
          <w:szCs w:val="24"/>
        </w:rPr>
      </w:pPr>
      <w:r w:rsidRPr="00A94F74">
        <w:rPr>
          <w:rFonts w:ascii="Times New Roman" w:hAnsi="Times New Roman" w:cs="Times New Roman"/>
          <w:b/>
          <w:sz w:val="24"/>
          <w:szCs w:val="24"/>
        </w:rPr>
        <w:t>3</w:t>
      </w:r>
      <w:r w:rsidR="00E805FC" w:rsidRPr="00A94F74">
        <w:rPr>
          <w:rFonts w:ascii="Times New Roman" w:hAnsi="Times New Roman" w:cs="Times New Roman"/>
          <w:b/>
          <w:sz w:val="24"/>
          <w:szCs w:val="24"/>
        </w:rPr>
        <w:t xml:space="preserve">.0 </w:t>
      </w:r>
      <w:r w:rsidR="001145A8" w:rsidRPr="00A94F74">
        <w:rPr>
          <w:rFonts w:ascii="Times New Roman" w:hAnsi="Times New Roman" w:cs="Times New Roman"/>
          <w:b/>
          <w:sz w:val="24"/>
          <w:szCs w:val="24"/>
        </w:rPr>
        <w:t>Service Requirements</w:t>
      </w:r>
    </w:p>
    <w:p w14:paraId="72780607" w14:textId="45184A84" w:rsidR="003C39AE" w:rsidRPr="00A94F74" w:rsidRDefault="003C39AE" w:rsidP="005D2704">
      <w:pPr>
        <w:spacing w:line="360" w:lineRule="auto"/>
        <w:jc w:val="both"/>
        <w:rPr>
          <w:rFonts w:ascii="Times New Roman" w:hAnsi="Times New Roman" w:cs="Times New Roman"/>
          <w:sz w:val="24"/>
          <w:szCs w:val="24"/>
        </w:rPr>
      </w:pPr>
      <w:r w:rsidRPr="00A94F74">
        <w:rPr>
          <w:rFonts w:ascii="Times New Roman" w:hAnsi="Times New Roman" w:cs="Times New Roman"/>
          <w:sz w:val="24"/>
          <w:szCs w:val="24"/>
        </w:rPr>
        <w:t>The Council requests that interested Evaluators</w:t>
      </w:r>
      <w:r w:rsidR="008F6B61">
        <w:rPr>
          <w:rFonts w:ascii="Times New Roman" w:hAnsi="Times New Roman" w:cs="Times New Roman"/>
          <w:sz w:val="24"/>
          <w:szCs w:val="24"/>
        </w:rPr>
        <w:t xml:space="preserve"> may</w:t>
      </w:r>
      <w:r w:rsidRPr="00A94F74">
        <w:rPr>
          <w:rFonts w:ascii="Times New Roman" w:hAnsi="Times New Roman" w:cs="Times New Roman"/>
          <w:sz w:val="24"/>
          <w:szCs w:val="24"/>
        </w:rPr>
        <w:t xml:space="preserve"> assist</w:t>
      </w:r>
      <w:r w:rsidR="001036E0">
        <w:rPr>
          <w:rFonts w:ascii="Times New Roman" w:hAnsi="Times New Roman" w:cs="Times New Roman"/>
          <w:sz w:val="24"/>
          <w:szCs w:val="24"/>
        </w:rPr>
        <w:t xml:space="preserve"> in the following activities:</w:t>
      </w:r>
    </w:p>
    <w:p w14:paraId="018C41A5" w14:textId="77777777" w:rsidR="003C39AE" w:rsidRPr="00127342" w:rsidRDefault="003C39AE" w:rsidP="005D2704">
      <w:pPr>
        <w:pStyle w:val="ListParagraph"/>
        <w:numPr>
          <w:ilvl w:val="0"/>
          <w:numId w:val="22"/>
        </w:numPr>
        <w:spacing w:line="360" w:lineRule="auto"/>
        <w:contextualSpacing w:val="0"/>
        <w:jc w:val="both"/>
        <w:rPr>
          <w:rFonts w:ascii="Times New Roman" w:hAnsi="Times New Roman" w:cs="Times New Roman"/>
          <w:sz w:val="24"/>
        </w:rPr>
      </w:pPr>
      <w:r w:rsidRPr="00127342">
        <w:rPr>
          <w:rFonts w:ascii="Times New Roman" w:hAnsi="Times New Roman" w:cs="Times New Roman"/>
          <w:sz w:val="24"/>
          <w:szCs w:val="24"/>
        </w:rPr>
        <w:t xml:space="preserve">Evaluation of project proposals </w:t>
      </w:r>
      <w:r w:rsidR="002D3055" w:rsidRPr="00127342">
        <w:rPr>
          <w:rFonts w:ascii="Times New Roman" w:hAnsi="Times New Roman" w:cs="Times New Roman"/>
          <w:sz w:val="24"/>
          <w:szCs w:val="24"/>
        </w:rPr>
        <w:t xml:space="preserve">submitted </w:t>
      </w:r>
      <w:r w:rsidRPr="00127342">
        <w:rPr>
          <w:rFonts w:ascii="Times New Roman" w:hAnsi="Times New Roman" w:cs="Times New Roman"/>
          <w:sz w:val="24"/>
          <w:szCs w:val="24"/>
        </w:rPr>
        <w:t xml:space="preserve">in response to calls for proposals in line with FUSION’s policies, criteria and related information packages </w:t>
      </w:r>
      <w:r w:rsidRPr="00127342">
        <w:rPr>
          <w:rFonts w:ascii="Times New Roman" w:hAnsi="Times New Roman" w:cs="Times New Roman"/>
          <w:i/>
          <w:sz w:val="24"/>
          <w:szCs w:val="24"/>
        </w:rPr>
        <w:t>(</w:t>
      </w:r>
      <w:r w:rsidR="00127342" w:rsidRPr="00127342">
        <w:rPr>
          <w:rFonts w:ascii="Times New Roman" w:hAnsi="Times New Roman" w:cs="Times New Roman"/>
          <w:i/>
          <w:sz w:val="24"/>
          <w:szCs w:val="24"/>
        </w:rPr>
        <w:t>Project Scientific Opinion namely in:</w:t>
      </w:r>
      <w:r w:rsidR="000A3C8E">
        <w:rPr>
          <w:rFonts w:ascii="Times New Roman" w:hAnsi="Times New Roman" w:cs="Times New Roman"/>
          <w:i/>
          <w:sz w:val="24"/>
          <w:szCs w:val="24"/>
        </w:rPr>
        <w:t xml:space="preserve"> Maritime; Aquaculture; Health;</w:t>
      </w:r>
      <w:r w:rsidR="006B4188">
        <w:rPr>
          <w:rFonts w:ascii="Times New Roman" w:hAnsi="Times New Roman" w:cs="Times New Roman"/>
          <w:i/>
          <w:sz w:val="24"/>
          <w:szCs w:val="24"/>
        </w:rPr>
        <w:t xml:space="preserve"> High Value Added Manufacturing;</w:t>
      </w:r>
      <w:r w:rsidR="000A3C8E" w:rsidRPr="000A3C8E">
        <w:rPr>
          <w:rFonts w:ascii="Times New Roman" w:hAnsi="Times New Roman" w:cs="Times New Roman"/>
          <w:i/>
          <w:sz w:val="24"/>
          <w:szCs w:val="24"/>
        </w:rPr>
        <w:t xml:space="preserve"> Resource Efficient Buildings</w:t>
      </w:r>
      <w:r w:rsidR="006B4188">
        <w:rPr>
          <w:rFonts w:ascii="Times New Roman" w:hAnsi="Times New Roman" w:cs="Times New Roman"/>
          <w:i/>
          <w:sz w:val="24"/>
          <w:szCs w:val="24"/>
        </w:rPr>
        <w:t>;</w:t>
      </w:r>
      <w:r w:rsidR="000A3C8E" w:rsidRPr="000A3C8E">
        <w:rPr>
          <w:rFonts w:ascii="Times New Roman" w:hAnsi="Times New Roman" w:cs="Times New Roman"/>
          <w:i/>
          <w:sz w:val="24"/>
          <w:szCs w:val="24"/>
        </w:rPr>
        <w:t xml:space="preserve"> ICT</w:t>
      </w:r>
      <w:r w:rsidR="006B4188">
        <w:rPr>
          <w:rFonts w:ascii="Times New Roman" w:hAnsi="Times New Roman" w:cs="Times New Roman"/>
          <w:i/>
          <w:sz w:val="24"/>
          <w:szCs w:val="24"/>
        </w:rPr>
        <w:t>;</w:t>
      </w:r>
      <w:r w:rsidR="000A3C8E" w:rsidRPr="000A3C8E">
        <w:rPr>
          <w:rFonts w:ascii="Times New Roman" w:hAnsi="Times New Roman" w:cs="Times New Roman"/>
          <w:i/>
          <w:sz w:val="24"/>
          <w:szCs w:val="24"/>
        </w:rPr>
        <w:t xml:space="preserve"> Aviation and Aerospace and Tourism Product Development</w:t>
      </w:r>
      <w:r w:rsidR="00127342" w:rsidRPr="00127342">
        <w:rPr>
          <w:rFonts w:ascii="Times New Roman" w:hAnsi="Times New Roman" w:cs="Times New Roman"/>
          <w:i/>
          <w:sz w:val="24"/>
        </w:rPr>
        <w:t>)</w:t>
      </w:r>
    </w:p>
    <w:p w14:paraId="451F9DA7" w14:textId="77777777" w:rsidR="000A3C8E" w:rsidRPr="000A3C8E" w:rsidRDefault="003C39AE" w:rsidP="005D2704">
      <w:pPr>
        <w:pStyle w:val="ListParagraph"/>
        <w:numPr>
          <w:ilvl w:val="0"/>
          <w:numId w:val="22"/>
        </w:numPr>
        <w:spacing w:line="360" w:lineRule="auto"/>
        <w:contextualSpacing w:val="0"/>
        <w:jc w:val="both"/>
        <w:rPr>
          <w:rFonts w:ascii="Times New Roman" w:hAnsi="Times New Roman" w:cs="Times New Roman"/>
          <w:sz w:val="24"/>
          <w:szCs w:val="24"/>
        </w:rPr>
      </w:pPr>
      <w:r w:rsidRPr="00A94F74">
        <w:rPr>
          <w:rFonts w:ascii="Times New Roman" w:hAnsi="Times New Roman" w:cs="Times New Roman"/>
          <w:sz w:val="24"/>
          <w:szCs w:val="24"/>
        </w:rPr>
        <w:t>Evaluation of completed stages under the above-mentioned programme</w:t>
      </w:r>
      <w:r w:rsidR="0006533B">
        <w:rPr>
          <w:rFonts w:ascii="Times New Roman" w:hAnsi="Times New Roman" w:cs="Times New Roman"/>
          <w:sz w:val="24"/>
          <w:szCs w:val="24"/>
        </w:rPr>
        <w:t xml:space="preserve"> in</w:t>
      </w:r>
      <w:r w:rsidR="00322114">
        <w:rPr>
          <w:rFonts w:ascii="Times New Roman" w:hAnsi="Times New Roman" w:cs="Times New Roman"/>
          <w:sz w:val="24"/>
          <w:szCs w:val="24"/>
        </w:rPr>
        <w:t xml:space="preserve">: </w:t>
      </w:r>
      <w:r w:rsidR="000A3C8E" w:rsidRPr="000A3C8E">
        <w:rPr>
          <w:rFonts w:ascii="Times New Roman" w:hAnsi="Times New Roman" w:cs="Times New Roman"/>
          <w:i/>
          <w:sz w:val="24"/>
          <w:szCs w:val="24"/>
        </w:rPr>
        <w:t>IP Check</w:t>
      </w:r>
      <w:r w:rsidR="000A3C8E">
        <w:rPr>
          <w:rFonts w:ascii="Times New Roman" w:hAnsi="Times New Roman" w:cs="Times New Roman"/>
          <w:i/>
          <w:sz w:val="24"/>
          <w:szCs w:val="24"/>
        </w:rPr>
        <w:t xml:space="preserve">; </w:t>
      </w:r>
      <w:r w:rsidR="000A3C8E" w:rsidRPr="000A3C8E">
        <w:rPr>
          <w:rFonts w:ascii="Times New Roman" w:hAnsi="Times New Roman" w:cs="Times New Roman"/>
          <w:i/>
          <w:sz w:val="24"/>
          <w:szCs w:val="24"/>
        </w:rPr>
        <w:t>Market Research;</w:t>
      </w:r>
      <w:r w:rsidR="000A3C8E">
        <w:rPr>
          <w:rFonts w:ascii="Times New Roman" w:hAnsi="Times New Roman" w:cs="Times New Roman"/>
          <w:i/>
          <w:sz w:val="24"/>
          <w:szCs w:val="24"/>
        </w:rPr>
        <w:t xml:space="preserve"> </w:t>
      </w:r>
      <w:r w:rsidR="000A3C8E" w:rsidRPr="000A3C8E">
        <w:rPr>
          <w:rFonts w:ascii="Times New Roman" w:hAnsi="Times New Roman" w:cs="Times New Roman"/>
          <w:i/>
          <w:sz w:val="24"/>
          <w:szCs w:val="24"/>
        </w:rPr>
        <w:t>Product Development Costing; Economic Impact;</w:t>
      </w:r>
      <w:r w:rsidR="000A3C8E">
        <w:rPr>
          <w:rFonts w:ascii="Times New Roman" w:hAnsi="Times New Roman" w:cs="Times New Roman"/>
          <w:i/>
          <w:sz w:val="24"/>
          <w:szCs w:val="24"/>
        </w:rPr>
        <w:t xml:space="preserve"> </w:t>
      </w:r>
      <w:r w:rsidR="000A3C8E" w:rsidRPr="000A3C8E">
        <w:rPr>
          <w:rFonts w:ascii="Times New Roman" w:hAnsi="Times New Roman" w:cs="Times New Roman"/>
          <w:i/>
          <w:sz w:val="24"/>
          <w:szCs w:val="24"/>
        </w:rPr>
        <w:t>Risk Profile; and</w:t>
      </w:r>
      <w:r w:rsidR="000A3C8E">
        <w:rPr>
          <w:rFonts w:ascii="Times New Roman" w:hAnsi="Times New Roman" w:cs="Times New Roman"/>
          <w:i/>
          <w:sz w:val="24"/>
          <w:szCs w:val="24"/>
        </w:rPr>
        <w:t xml:space="preserve"> </w:t>
      </w:r>
      <w:r w:rsidR="000A3C8E" w:rsidRPr="000A3C8E">
        <w:rPr>
          <w:rFonts w:ascii="Times New Roman" w:hAnsi="Times New Roman" w:cs="Times New Roman"/>
          <w:i/>
          <w:sz w:val="24"/>
          <w:szCs w:val="24"/>
        </w:rPr>
        <w:t>Business Plan</w:t>
      </w:r>
    </w:p>
    <w:p w14:paraId="55A77FDD" w14:textId="77777777" w:rsidR="000A3C8E" w:rsidRPr="00F91801" w:rsidRDefault="000A3C8E" w:rsidP="005D2704">
      <w:pPr>
        <w:pStyle w:val="ListParagraph"/>
        <w:numPr>
          <w:ilvl w:val="0"/>
          <w:numId w:val="22"/>
        </w:numPr>
        <w:spacing w:line="360" w:lineRule="auto"/>
        <w:contextualSpacing w:val="0"/>
        <w:rPr>
          <w:rFonts w:ascii="Times New Roman" w:hAnsi="Times New Roman" w:cs="Times New Roman"/>
          <w:sz w:val="24"/>
          <w:szCs w:val="24"/>
        </w:rPr>
      </w:pPr>
      <w:r>
        <w:rPr>
          <w:rFonts w:ascii="Times New Roman" w:hAnsi="Times New Roman" w:cs="Times New Roman"/>
          <w:sz w:val="24"/>
          <w:szCs w:val="24"/>
        </w:rPr>
        <w:t>Due Diligence Evaluation</w:t>
      </w:r>
    </w:p>
    <w:p w14:paraId="7B3E853D" w14:textId="77777777" w:rsidR="003C39AE" w:rsidRPr="006C7027" w:rsidRDefault="003C39AE" w:rsidP="005D2704">
      <w:pPr>
        <w:pStyle w:val="ListParagraph"/>
        <w:numPr>
          <w:ilvl w:val="0"/>
          <w:numId w:val="22"/>
        </w:numPr>
        <w:spacing w:line="360" w:lineRule="auto"/>
        <w:contextualSpacing w:val="0"/>
        <w:jc w:val="both"/>
        <w:rPr>
          <w:rFonts w:ascii="Times New Roman" w:hAnsi="Times New Roman" w:cs="Times New Roman"/>
          <w:sz w:val="24"/>
          <w:szCs w:val="24"/>
        </w:rPr>
      </w:pPr>
      <w:r w:rsidRPr="00A94F74">
        <w:rPr>
          <w:rFonts w:ascii="Times New Roman" w:hAnsi="Times New Roman" w:cs="Times New Roman"/>
          <w:sz w:val="24"/>
          <w:szCs w:val="24"/>
        </w:rPr>
        <w:lastRenderedPageBreak/>
        <w:t xml:space="preserve">Evaluation of ongoing projects in cases where it becomes necessary to assess and re-evaluate their impact and feasibility based on specific information derived </w:t>
      </w:r>
      <w:r w:rsidR="006B4188">
        <w:rPr>
          <w:rFonts w:ascii="Times New Roman" w:hAnsi="Times New Roman" w:cs="Times New Roman"/>
          <w:sz w:val="24"/>
          <w:szCs w:val="24"/>
        </w:rPr>
        <w:t>by the Council,</w:t>
      </w:r>
      <w:r w:rsidRPr="00A94F74">
        <w:rPr>
          <w:rFonts w:ascii="Times New Roman" w:hAnsi="Times New Roman" w:cs="Times New Roman"/>
          <w:sz w:val="24"/>
          <w:szCs w:val="24"/>
        </w:rPr>
        <w:t xml:space="preserve"> Service Providers or Beneficiaries as well as other potential indicators.</w:t>
      </w:r>
    </w:p>
    <w:p w14:paraId="639C3C3C" w14:textId="072FD19A" w:rsidR="006C7027" w:rsidRPr="008F6B61" w:rsidRDefault="006C7027" w:rsidP="005D2704">
      <w:pPr>
        <w:pStyle w:val="ListParagraph"/>
        <w:numPr>
          <w:ilvl w:val="0"/>
          <w:numId w:val="22"/>
        </w:numPr>
        <w:spacing w:line="360" w:lineRule="auto"/>
        <w:contextualSpacing w:val="0"/>
        <w:jc w:val="both"/>
        <w:rPr>
          <w:rFonts w:ascii="Times New Roman" w:hAnsi="Times New Roman" w:cs="Times New Roman"/>
          <w:sz w:val="24"/>
          <w:szCs w:val="24"/>
        </w:rPr>
      </w:pPr>
      <w:r w:rsidRPr="008F6B61">
        <w:rPr>
          <w:rFonts w:ascii="Times New Roman" w:hAnsi="Times New Roman" w:cs="Times New Roman"/>
          <w:sz w:val="24"/>
          <w:szCs w:val="24"/>
          <w:lang w:val="mt-MT"/>
        </w:rPr>
        <w:t>Any consensus  meetings required</w:t>
      </w:r>
      <w:r w:rsidR="00810093">
        <w:rPr>
          <w:rFonts w:ascii="Times New Roman" w:hAnsi="Times New Roman" w:cs="Times New Roman"/>
          <w:sz w:val="24"/>
          <w:szCs w:val="24"/>
        </w:rPr>
        <w:t xml:space="preserve"> (only if required by the C</w:t>
      </w:r>
      <w:r w:rsidR="008F6B61" w:rsidRPr="008F6B61">
        <w:rPr>
          <w:rFonts w:ascii="Times New Roman" w:hAnsi="Times New Roman" w:cs="Times New Roman"/>
          <w:sz w:val="24"/>
          <w:szCs w:val="24"/>
        </w:rPr>
        <w:t>ouncil)</w:t>
      </w:r>
    </w:p>
    <w:p w14:paraId="54C64521" w14:textId="6C986075" w:rsidR="001036E0" w:rsidRDefault="00810093" w:rsidP="005D2704">
      <w:pPr>
        <w:spacing w:line="360" w:lineRule="auto"/>
        <w:jc w:val="both"/>
        <w:rPr>
          <w:rFonts w:ascii="Times New Roman" w:hAnsi="Times New Roman" w:cs="Times New Roman"/>
          <w:b/>
          <w:sz w:val="24"/>
          <w:szCs w:val="24"/>
        </w:rPr>
      </w:pPr>
      <w:r>
        <w:rPr>
          <w:rFonts w:ascii="Times New Roman" w:hAnsi="Times New Roman" w:cs="Times New Roman"/>
          <w:sz w:val="24"/>
          <w:szCs w:val="24"/>
        </w:rPr>
        <w:t>4</w:t>
      </w:r>
      <w:r w:rsidR="00127342">
        <w:rPr>
          <w:rFonts w:ascii="Times New Roman" w:hAnsi="Times New Roman" w:cs="Times New Roman"/>
          <w:b/>
          <w:sz w:val="24"/>
          <w:szCs w:val="24"/>
        </w:rPr>
        <w:t>.0 Budget and Finances</w:t>
      </w:r>
    </w:p>
    <w:p w14:paraId="2413FBAA" w14:textId="77DA0D2F" w:rsidR="00806D36" w:rsidRDefault="00127342" w:rsidP="005D2704">
      <w:pPr>
        <w:spacing w:line="360" w:lineRule="auto"/>
        <w:jc w:val="both"/>
        <w:rPr>
          <w:rFonts w:ascii="Times New Roman" w:hAnsi="Times New Roman" w:cs="Times New Roman"/>
          <w:sz w:val="24"/>
          <w:szCs w:val="24"/>
        </w:rPr>
      </w:pPr>
      <w:r>
        <w:rPr>
          <w:rFonts w:ascii="Times New Roman" w:hAnsi="Times New Roman" w:cs="Times New Roman"/>
          <w:sz w:val="24"/>
          <w:szCs w:val="24"/>
        </w:rPr>
        <w:t>In line with legislative measures, all Evaluators engaged on F</w:t>
      </w:r>
      <w:r w:rsidR="00D258A8">
        <w:rPr>
          <w:rFonts w:ascii="Times New Roman" w:hAnsi="Times New Roman" w:cs="Times New Roman"/>
          <w:sz w:val="24"/>
          <w:szCs w:val="24"/>
        </w:rPr>
        <w:t>USION</w:t>
      </w:r>
      <w:r>
        <w:rPr>
          <w:rFonts w:ascii="Times New Roman" w:hAnsi="Times New Roman" w:cs="Times New Roman"/>
          <w:sz w:val="24"/>
          <w:szCs w:val="24"/>
        </w:rPr>
        <w:t xml:space="preserve"> should have </w:t>
      </w:r>
      <w:r w:rsidR="00D258A8">
        <w:rPr>
          <w:rFonts w:ascii="Times New Roman" w:hAnsi="Times New Roman" w:cs="Times New Roman"/>
          <w:sz w:val="24"/>
          <w:szCs w:val="24"/>
        </w:rPr>
        <w:t>a</w:t>
      </w:r>
      <w:r w:rsidR="00806D36">
        <w:rPr>
          <w:rFonts w:ascii="Times New Roman" w:hAnsi="Times New Roman" w:cs="Times New Roman"/>
          <w:sz w:val="24"/>
          <w:szCs w:val="24"/>
        </w:rPr>
        <w:t xml:space="preserve"> valid</w:t>
      </w:r>
      <w:r w:rsidR="00D258A8">
        <w:rPr>
          <w:rFonts w:ascii="Times New Roman" w:hAnsi="Times New Roman" w:cs="Times New Roman"/>
          <w:sz w:val="24"/>
          <w:szCs w:val="24"/>
        </w:rPr>
        <w:t xml:space="preserve"> </w:t>
      </w:r>
      <w:r>
        <w:rPr>
          <w:rFonts w:ascii="Times New Roman" w:hAnsi="Times New Roman" w:cs="Times New Roman"/>
          <w:sz w:val="24"/>
          <w:szCs w:val="24"/>
        </w:rPr>
        <w:t>VAT number.</w:t>
      </w:r>
      <w:r w:rsidR="00D77AD2">
        <w:rPr>
          <w:rFonts w:ascii="Times New Roman" w:hAnsi="Times New Roman" w:cs="Times New Roman"/>
          <w:sz w:val="24"/>
          <w:szCs w:val="24"/>
        </w:rPr>
        <w:t xml:space="preserve"> It is essential that </w:t>
      </w:r>
      <w:r w:rsidR="00810093">
        <w:rPr>
          <w:rFonts w:ascii="Times New Roman" w:hAnsi="Times New Roman" w:cs="Times New Roman"/>
          <w:sz w:val="24"/>
          <w:szCs w:val="24"/>
        </w:rPr>
        <w:t xml:space="preserve">applicants </w:t>
      </w:r>
      <w:r w:rsidR="00D77AD2">
        <w:rPr>
          <w:rFonts w:ascii="Times New Roman" w:hAnsi="Times New Roman" w:cs="Times New Roman"/>
          <w:sz w:val="24"/>
          <w:szCs w:val="24"/>
        </w:rPr>
        <w:t xml:space="preserve">either </w:t>
      </w:r>
      <w:r w:rsidR="00806D36">
        <w:rPr>
          <w:rFonts w:ascii="Times New Roman" w:hAnsi="Times New Roman" w:cs="Times New Roman"/>
          <w:sz w:val="24"/>
          <w:szCs w:val="24"/>
        </w:rPr>
        <w:t xml:space="preserve">provide a copy of </w:t>
      </w:r>
      <w:r w:rsidR="00810093">
        <w:rPr>
          <w:rFonts w:ascii="Times New Roman" w:hAnsi="Times New Roman" w:cs="Times New Roman"/>
          <w:sz w:val="24"/>
          <w:szCs w:val="24"/>
        </w:rPr>
        <w:t xml:space="preserve">their </w:t>
      </w:r>
      <w:r w:rsidR="00D77AD2">
        <w:rPr>
          <w:rFonts w:ascii="Times New Roman" w:hAnsi="Times New Roman" w:cs="Times New Roman"/>
          <w:sz w:val="24"/>
          <w:szCs w:val="24"/>
        </w:rPr>
        <w:t xml:space="preserve">VAT </w:t>
      </w:r>
      <w:r w:rsidR="00806D36">
        <w:rPr>
          <w:rFonts w:ascii="Times New Roman" w:hAnsi="Times New Roman" w:cs="Times New Roman"/>
          <w:sz w:val="24"/>
          <w:szCs w:val="24"/>
        </w:rPr>
        <w:t xml:space="preserve">certificate </w:t>
      </w:r>
      <w:r w:rsidR="00D77AD2">
        <w:rPr>
          <w:rFonts w:ascii="Times New Roman" w:hAnsi="Times New Roman" w:cs="Times New Roman"/>
          <w:sz w:val="24"/>
          <w:szCs w:val="24"/>
        </w:rPr>
        <w:t xml:space="preserve">or </w:t>
      </w:r>
      <w:r w:rsidR="00D258A8">
        <w:rPr>
          <w:rFonts w:ascii="Times New Roman" w:hAnsi="Times New Roman" w:cs="Times New Roman"/>
          <w:sz w:val="24"/>
          <w:szCs w:val="24"/>
        </w:rPr>
        <w:t xml:space="preserve">if </w:t>
      </w:r>
      <w:r w:rsidR="00810093">
        <w:rPr>
          <w:rFonts w:ascii="Times New Roman" w:hAnsi="Times New Roman" w:cs="Times New Roman"/>
          <w:sz w:val="24"/>
          <w:szCs w:val="24"/>
        </w:rPr>
        <w:t>this has not</w:t>
      </w:r>
      <w:r w:rsidR="00D77AD2">
        <w:rPr>
          <w:rFonts w:ascii="Times New Roman" w:hAnsi="Times New Roman" w:cs="Times New Roman"/>
          <w:sz w:val="24"/>
          <w:szCs w:val="24"/>
        </w:rPr>
        <w:t xml:space="preserve"> yet been provided by the VAT department, </w:t>
      </w:r>
      <w:r w:rsidR="00810093">
        <w:rPr>
          <w:rFonts w:ascii="Times New Roman" w:hAnsi="Times New Roman" w:cs="Times New Roman"/>
          <w:sz w:val="24"/>
          <w:szCs w:val="24"/>
        </w:rPr>
        <w:t>declaration</w:t>
      </w:r>
      <w:r w:rsidR="00D77AD2">
        <w:rPr>
          <w:rFonts w:ascii="Times New Roman" w:hAnsi="Times New Roman" w:cs="Times New Roman"/>
          <w:sz w:val="24"/>
          <w:szCs w:val="24"/>
        </w:rPr>
        <w:t xml:space="preserve"> that</w:t>
      </w:r>
      <w:r w:rsidR="00810093">
        <w:rPr>
          <w:rFonts w:ascii="Times New Roman" w:hAnsi="Times New Roman" w:cs="Times New Roman"/>
          <w:sz w:val="24"/>
          <w:szCs w:val="24"/>
        </w:rPr>
        <w:t xml:space="preserve"> it has been applied for. </w:t>
      </w:r>
      <w:r w:rsidR="00D77AD2">
        <w:rPr>
          <w:rFonts w:ascii="Times New Roman" w:hAnsi="Times New Roman" w:cs="Times New Roman"/>
          <w:sz w:val="24"/>
          <w:szCs w:val="24"/>
        </w:rPr>
        <w:t xml:space="preserve"> </w:t>
      </w:r>
    </w:p>
    <w:p w14:paraId="5FE51D2D" w14:textId="7539DC26" w:rsidR="00D77AD2" w:rsidRDefault="00806D36" w:rsidP="005D2704">
      <w:pPr>
        <w:spacing w:line="360" w:lineRule="auto"/>
        <w:jc w:val="both"/>
        <w:rPr>
          <w:rFonts w:ascii="Times New Roman" w:hAnsi="Times New Roman" w:cs="Times New Roman"/>
          <w:sz w:val="24"/>
          <w:szCs w:val="24"/>
        </w:rPr>
      </w:pPr>
      <w:r>
        <w:rPr>
          <w:rFonts w:ascii="Times New Roman" w:hAnsi="Times New Roman" w:cs="Times New Roman"/>
          <w:sz w:val="24"/>
          <w:szCs w:val="24"/>
        </w:rPr>
        <w:t>Please note that t</w:t>
      </w:r>
      <w:r w:rsidR="00D77AD2">
        <w:rPr>
          <w:rFonts w:ascii="Times New Roman" w:hAnsi="Times New Roman" w:cs="Times New Roman"/>
          <w:sz w:val="24"/>
          <w:szCs w:val="24"/>
        </w:rPr>
        <w:t>he Council will require a</w:t>
      </w:r>
      <w:r w:rsidR="00A97205">
        <w:rPr>
          <w:rFonts w:ascii="Times New Roman" w:hAnsi="Times New Roman" w:cs="Times New Roman"/>
          <w:sz w:val="24"/>
          <w:szCs w:val="24"/>
        </w:rPr>
        <w:t>n</w:t>
      </w:r>
      <w:r>
        <w:rPr>
          <w:rFonts w:ascii="Times New Roman" w:hAnsi="Times New Roman" w:cs="Times New Roman"/>
          <w:sz w:val="24"/>
          <w:szCs w:val="24"/>
        </w:rPr>
        <w:t xml:space="preserve"> invoice for any work </w:t>
      </w:r>
      <w:r w:rsidR="00810093">
        <w:rPr>
          <w:rFonts w:ascii="Times New Roman" w:hAnsi="Times New Roman" w:cs="Times New Roman"/>
          <w:sz w:val="24"/>
          <w:szCs w:val="24"/>
        </w:rPr>
        <w:t xml:space="preserve">carried out </w:t>
      </w:r>
      <w:r>
        <w:rPr>
          <w:rFonts w:ascii="Times New Roman" w:hAnsi="Times New Roman" w:cs="Times New Roman"/>
          <w:sz w:val="24"/>
          <w:szCs w:val="24"/>
        </w:rPr>
        <w:t>and an</w:t>
      </w:r>
      <w:r w:rsidR="00A97205">
        <w:rPr>
          <w:rFonts w:ascii="Times New Roman" w:hAnsi="Times New Roman" w:cs="Times New Roman"/>
          <w:sz w:val="24"/>
          <w:szCs w:val="24"/>
        </w:rPr>
        <w:t xml:space="preserve"> official</w:t>
      </w:r>
      <w:r w:rsidR="00D77AD2">
        <w:rPr>
          <w:rFonts w:ascii="Times New Roman" w:hAnsi="Times New Roman" w:cs="Times New Roman"/>
          <w:sz w:val="24"/>
          <w:szCs w:val="24"/>
        </w:rPr>
        <w:t xml:space="preserve"> receipt for all payments affected. </w:t>
      </w:r>
    </w:p>
    <w:p w14:paraId="739D2D66" w14:textId="352F8970" w:rsidR="00D77AD2" w:rsidRDefault="00D77AD2">
      <w:pPr>
        <w:spacing w:line="360" w:lineRule="auto"/>
        <w:jc w:val="both"/>
        <w:rPr>
          <w:rFonts w:ascii="Times New Roman" w:hAnsi="Times New Roman" w:cs="Times New Roman"/>
          <w:sz w:val="24"/>
          <w:szCs w:val="24"/>
        </w:rPr>
      </w:pPr>
      <w:r w:rsidRPr="00A94F74">
        <w:rPr>
          <w:rFonts w:ascii="Times New Roman" w:hAnsi="Times New Roman" w:cs="Times New Roman"/>
          <w:sz w:val="24"/>
          <w:szCs w:val="24"/>
        </w:rPr>
        <w:t xml:space="preserve">The table below provides additional information on the </w:t>
      </w:r>
      <w:r>
        <w:rPr>
          <w:rFonts w:ascii="Times New Roman" w:hAnsi="Times New Roman" w:cs="Times New Roman"/>
          <w:sz w:val="24"/>
          <w:szCs w:val="24"/>
        </w:rPr>
        <w:t>remuneration provided for each area</w:t>
      </w:r>
      <w:r w:rsidR="00C9787D">
        <w:rPr>
          <w:rFonts w:ascii="Times New Roman" w:hAnsi="Times New Roman" w:cs="Times New Roman"/>
          <w:sz w:val="24"/>
          <w:szCs w:val="24"/>
        </w:rPr>
        <w:t xml:space="preserve"> including consensus meetings for CVP and TDP</w:t>
      </w:r>
      <w:r>
        <w:rPr>
          <w:rFonts w:ascii="Times New Roman" w:hAnsi="Times New Roman" w:cs="Times New Roman"/>
          <w:sz w:val="24"/>
          <w:szCs w:val="24"/>
        </w:rPr>
        <w:t>.</w:t>
      </w:r>
      <w:r w:rsidRPr="00A94F74">
        <w:rPr>
          <w:rFonts w:ascii="Times New Roman" w:hAnsi="Times New Roman" w:cs="Times New Roman"/>
          <w:sz w:val="24"/>
          <w:szCs w:val="24"/>
        </w:rPr>
        <w:t xml:space="preserve"> </w:t>
      </w:r>
    </w:p>
    <w:p w14:paraId="6FE3A208" w14:textId="65CBD7AD" w:rsidR="00AA0E41" w:rsidRDefault="00ED75B5">
      <w:pPr>
        <w:spacing w:line="360" w:lineRule="auto"/>
        <w:jc w:val="both"/>
        <w:rPr>
          <w:rFonts w:ascii="Times New Roman" w:hAnsi="Times New Roman" w:cs="Times New Roman"/>
          <w:b/>
          <w:sz w:val="24"/>
          <w:szCs w:val="24"/>
        </w:rPr>
      </w:pPr>
      <w:r>
        <w:rPr>
          <w:rFonts w:ascii="Times New Roman" w:hAnsi="Times New Roman" w:cs="Times New Roman"/>
          <w:b/>
          <w:sz w:val="24"/>
          <w:szCs w:val="24"/>
        </w:rPr>
        <w:t>Table 1</w:t>
      </w:r>
    </w:p>
    <w:tbl>
      <w:tblPr>
        <w:tblStyle w:val="TableGrid"/>
        <w:tblW w:w="9351" w:type="dxa"/>
        <w:tblLayout w:type="fixed"/>
        <w:tblLook w:val="04A0" w:firstRow="1" w:lastRow="0" w:firstColumn="1" w:lastColumn="0" w:noHBand="0" w:noVBand="1"/>
      </w:tblPr>
      <w:tblGrid>
        <w:gridCol w:w="1555"/>
        <w:gridCol w:w="2682"/>
        <w:gridCol w:w="11"/>
        <w:gridCol w:w="1559"/>
        <w:gridCol w:w="1701"/>
        <w:gridCol w:w="1843"/>
      </w:tblGrid>
      <w:tr w:rsidR="0022698C" w:rsidRPr="00A94F74" w14:paraId="0690179A" w14:textId="77777777" w:rsidTr="00F27EAF">
        <w:tc>
          <w:tcPr>
            <w:tcW w:w="1555" w:type="dxa"/>
            <w:shd w:val="clear" w:color="auto" w:fill="EEECE1" w:themeFill="background2"/>
          </w:tcPr>
          <w:p w14:paraId="0ACBF00A" w14:textId="77777777" w:rsidR="0022698C" w:rsidRPr="00D77AD2" w:rsidRDefault="0022698C" w:rsidP="005D2704">
            <w:pPr>
              <w:contextualSpacing/>
              <w:jc w:val="both"/>
              <w:rPr>
                <w:rFonts w:ascii="Times New Roman" w:hAnsi="Times New Roman" w:cs="Times New Roman"/>
                <w:b/>
              </w:rPr>
            </w:pPr>
            <w:r w:rsidRPr="00D77AD2">
              <w:rPr>
                <w:rFonts w:ascii="Times New Roman" w:hAnsi="Times New Roman" w:cs="Times New Roman"/>
                <w:b/>
              </w:rPr>
              <w:t>Activity</w:t>
            </w:r>
          </w:p>
        </w:tc>
        <w:tc>
          <w:tcPr>
            <w:tcW w:w="2682" w:type="dxa"/>
            <w:shd w:val="clear" w:color="auto" w:fill="EEECE1" w:themeFill="background2"/>
          </w:tcPr>
          <w:p w14:paraId="4CC46F19" w14:textId="77777777" w:rsidR="0022698C" w:rsidRPr="00D77AD2" w:rsidRDefault="0022698C" w:rsidP="005D2704">
            <w:pPr>
              <w:contextualSpacing/>
              <w:jc w:val="both"/>
              <w:rPr>
                <w:rFonts w:ascii="Times New Roman" w:hAnsi="Times New Roman" w:cs="Times New Roman"/>
                <w:b/>
              </w:rPr>
            </w:pPr>
            <w:r w:rsidRPr="00D77AD2">
              <w:rPr>
                <w:rFonts w:ascii="Times New Roman" w:hAnsi="Times New Roman" w:cs="Times New Roman"/>
                <w:b/>
              </w:rPr>
              <w:t>Description</w:t>
            </w:r>
          </w:p>
        </w:tc>
        <w:tc>
          <w:tcPr>
            <w:tcW w:w="1570" w:type="dxa"/>
            <w:gridSpan w:val="2"/>
            <w:shd w:val="clear" w:color="auto" w:fill="EEECE1" w:themeFill="background2"/>
          </w:tcPr>
          <w:p w14:paraId="26E6E627" w14:textId="77777777" w:rsidR="0022698C" w:rsidRPr="00D77AD2" w:rsidRDefault="0022698C" w:rsidP="005D2704">
            <w:pPr>
              <w:contextualSpacing/>
              <w:jc w:val="both"/>
              <w:rPr>
                <w:rFonts w:ascii="Times New Roman" w:hAnsi="Times New Roman" w:cs="Times New Roman"/>
                <w:b/>
              </w:rPr>
            </w:pPr>
            <w:r>
              <w:rPr>
                <w:rFonts w:ascii="Times New Roman" w:hAnsi="Times New Roman" w:cs="Times New Roman"/>
                <w:b/>
              </w:rPr>
              <w:t>Turnaround Required</w:t>
            </w:r>
          </w:p>
        </w:tc>
        <w:tc>
          <w:tcPr>
            <w:tcW w:w="1701" w:type="dxa"/>
            <w:shd w:val="clear" w:color="auto" w:fill="EEECE1" w:themeFill="background2"/>
          </w:tcPr>
          <w:p w14:paraId="0318385E" w14:textId="77777777" w:rsidR="0022698C" w:rsidRPr="00D77AD2" w:rsidRDefault="0022698C" w:rsidP="005D2704">
            <w:pPr>
              <w:contextualSpacing/>
              <w:rPr>
                <w:rFonts w:ascii="Times New Roman" w:hAnsi="Times New Roman" w:cs="Times New Roman"/>
                <w:b/>
              </w:rPr>
            </w:pPr>
            <w:r w:rsidRPr="00D77AD2">
              <w:rPr>
                <w:rFonts w:ascii="Times New Roman" w:hAnsi="Times New Roman" w:cs="Times New Roman"/>
                <w:b/>
              </w:rPr>
              <w:t>Remuneration Com. Voucher. Programme</w:t>
            </w:r>
          </w:p>
        </w:tc>
        <w:tc>
          <w:tcPr>
            <w:tcW w:w="1843" w:type="dxa"/>
            <w:shd w:val="clear" w:color="auto" w:fill="EEECE1" w:themeFill="background2"/>
          </w:tcPr>
          <w:p w14:paraId="53372B97" w14:textId="77777777" w:rsidR="0022698C" w:rsidRPr="00D77AD2" w:rsidRDefault="0022698C" w:rsidP="005D2704">
            <w:pPr>
              <w:contextualSpacing/>
              <w:rPr>
                <w:rFonts w:ascii="Times New Roman" w:hAnsi="Times New Roman" w:cs="Times New Roman"/>
                <w:b/>
              </w:rPr>
            </w:pPr>
            <w:r w:rsidRPr="00D77AD2">
              <w:rPr>
                <w:rFonts w:ascii="Times New Roman" w:hAnsi="Times New Roman" w:cs="Times New Roman"/>
                <w:b/>
              </w:rPr>
              <w:t>Remuneration Tech. Dev. Programme</w:t>
            </w:r>
          </w:p>
        </w:tc>
      </w:tr>
      <w:tr w:rsidR="0022698C" w:rsidRPr="00A94F74" w14:paraId="797E06FD" w14:textId="77777777" w:rsidTr="0022698C">
        <w:tc>
          <w:tcPr>
            <w:tcW w:w="9351" w:type="dxa"/>
            <w:gridSpan w:val="6"/>
            <w:shd w:val="clear" w:color="auto" w:fill="EEECE1" w:themeFill="background2"/>
          </w:tcPr>
          <w:p w14:paraId="3B87DE9D" w14:textId="77777777" w:rsidR="005D2704" w:rsidRDefault="005D2704" w:rsidP="005D2704">
            <w:pPr>
              <w:contextualSpacing/>
              <w:jc w:val="both"/>
              <w:rPr>
                <w:rFonts w:ascii="Times New Roman" w:hAnsi="Times New Roman" w:cs="Times New Roman"/>
                <w:b/>
                <w:sz w:val="24"/>
                <w:szCs w:val="24"/>
              </w:rPr>
            </w:pPr>
          </w:p>
          <w:p w14:paraId="60E62DF5" w14:textId="460150DC" w:rsidR="0022698C" w:rsidRPr="00A94F74" w:rsidRDefault="005D2704" w:rsidP="005D2704">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Project </w:t>
            </w:r>
            <w:r w:rsidR="0022698C">
              <w:rPr>
                <w:rFonts w:ascii="Times New Roman" w:hAnsi="Times New Roman" w:cs="Times New Roman"/>
                <w:b/>
                <w:sz w:val="24"/>
                <w:szCs w:val="24"/>
              </w:rPr>
              <w:t>Application</w:t>
            </w:r>
            <w:r>
              <w:rPr>
                <w:rFonts w:ascii="Times New Roman" w:hAnsi="Times New Roman" w:cs="Times New Roman"/>
                <w:b/>
                <w:sz w:val="24"/>
                <w:szCs w:val="24"/>
              </w:rPr>
              <w:t xml:space="preserve"> Stage</w:t>
            </w:r>
          </w:p>
        </w:tc>
      </w:tr>
      <w:tr w:rsidR="00E507E8" w:rsidRPr="00A94F74" w14:paraId="7314CBC1" w14:textId="77777777" w:rsidTr="00E507E8">
        <w:trPr>
          <w:trHeight w:val="1305"/>
        </w:trPr>
        <w:tc>
          <w:tcPr>
            <w:tcW w:w="1555" w:type="dxa"/>
            <w:vMerge w:val="restart"/>
          </w:tcPr>
          <w:p w14:paraId="72DF02D4" w14:textId="77777777" w:rsidR="00E507E8" w:rsidRPr="00A94F74" w:rsidRDefault="00E507E8" w:rsidP="005D2704">
            <w:pPr>
              <w:contextualSpacing/>
              <w:rPr>
                <w:rFonts w:ascii="Times New Roman" w:hAnsi="Times New Roman" w:cs="Times New Roman"/>
                <w:sz w:val="24"/>
                <w:szCs w:val="24"/>
              </w:rPr>
            </w:pPr>
            <w:r>
              <w:rPr>
                <w:rFonts w:ascii="Times New Roman" w:hAnsi="Times New Roman" w:cs="Times New Roman"/>
                <w:sz w:val="24"/>
                <w:szCs w:val="24"/>
              </w:rPr>
              <w:t xml:space="preserve">Scientific Opinion for </w:t>
            </w:r>
            <w:r w:rsidRPr="00A94F74">
              <w:rPr>
                <w:rFonts w:ascii="Times New Roman" w:hAnsi="Times New Roman" w:cs="Times New Roman"/>
                <w:sz w:val="24"/>
                <w:szCs w:val="24"/>
              </w:rPr>
              <w:t xml:space="preserve">New Projects </w:t>
            </w:r>
          </w:p>
        </w:tc>
        <w:tc>
          <w:tcPr>
            <w:tcW w:w="2693" w:type="dxa"/>
            <w:gridSpan w:val="2"/>
            <w:vMerge w:val="restart"/>
          </w:tcPr>
          <w:p w14:paraId="707C8702" w14:textId="77777777" w:rsidR="00E507E8" w:rsidRPr="0000222F" w:rsidRDefault="00E507E8" w:rsidP="005D2704">
            <w:pPr>
              <w:contextualSpacing/>
              <w:rPr>
                <w:rFonts w:ascii="Times New Roman" w:hAnsi="Times New Roman" w:cs="Times New Roman"/>
                <w:sz w:val="24"/>
                <w:szCs w:val="24"/>
              </w:rPr>
            </w:pPr>
            <w:r>
              <w:rPr>
                <w:rFonts w:ascii="Times New Roman" w:hAnsi="Times New Roman" w:cs="Times New Roman"/>
                <w:sz w:val="24"/>
                <w:szCs w:val="24"/>
              </w:rPr>
              <w:t xml:space="preserve">Evaluations for projects in the fields of: </w:t>
            </w:r>
            <w:r w:rsidRPr="0022698C">
              <w:rPr>
                <w:rFonts w:ascii="Times New Roman" w:hAnsi="Times New Roman" w:cs="Times New Roman"/>
                <w:sz w:val="24"/>
                <w:szCs w:val="24"/>
              </w:rPr>
              <w:t xml:space="preserve">Maritime; Aquaculture; Health; High Value Added Manufacturing; Resource Efficient Buildings; ICT; Aviation and Aerospace </w:t>
            </w:r>
            <w:r>
              <w:rPr>
                <w:rFonts w:ascii="Times New Roman" w:hAnsi="Times New Roman" w:cs="Times New Roman"/>
                <w:sz w:val="24"/>
                <w:szCs w:val="24"/>
              </w:rPr>
              <w:t>and Tourism Product Development.</w:t>
            </w:r>
          </w:p>
        </w:tc>
        <w:tc>
          <w:tcPr>
            <w:tcW w:w="1559" w:type="dxa"/>
            <w:vMerge w:val="restart"/>
          </w:tcPr>
          <w:p w14:paraId="74544BA3" w14:textId="4691D777" w:rsidR="00E507E8" w:rsidRPr="00A94F74" w:rsidRDefault="00E507E8" w:rsidP="00836245">
            <w:pPr>
              <w:contextualSpacing/>
              <w:rPr>
                <w:rFonts w:ascii="Times New Roman" w:hAnsi="Times New Roman" w:cs="Times New Roman"/>
                <w:sz w:val="24"/>
                <w:szCs w:val="24"/>
              </w:rPr>
            </w:pPr>
            <w:r>
              <w:rPr>
                <w:rFonts w:ascii="Times New Roman" w:hAnsi="Times New Roman" w:cs="Times New Roman"/>
                <w:sz w:val="24"/>
                <w:szCs w:val="24"/>
              </w:rPr>
              <w:t>7 days</w:t>
            </w:r>
          </w:p>
        </w:tc>
        <w:tc>
          <w:tcPr>
            <w:tcW w:w="1701" w:type="dxa"/>
          </w:tcPr>
          <w:p w14:paraId="60E6AC6A" w14:textId="498807F7" w:rsidR="00E507E8" w:rsidRDefault="00724F00" w:rsidP="005D2704">
            <w:pPr>
              <w:contextualSpacing/>
              <w:jc w:val="both"/>
              <w:rPr>
                <w:rFonts w:ascii="Times New Roman" w:hAnsi="Times New Roman" w:cs="Times New Roman"/>
                <w:sz w:val="24"/>
                <w:szCs w:val="24"/>
              </w:rPr>
            </w:pPr>
            <w:r>
              <w:rPr>
                <w:rFonts w:ascii="Times New Roman" w:hAnsi="Times New Roman" w:cs="Times New Roman"/>
                <w:sz w:val="24"/>
                <w:szCs w:val="24"/>
              </w:rPr>
              <w:t>€80</w:t>
            </w:r>
          </w:p>
        </w:tc>
        <w:tc>
          <w:tcPr>
            <w:tcW w:w="1843" w:type="dxa"/>
          </w:tcPr>
          <w:p w14:paraId="0C71569F" w14:textId="5C45FB9B" w:rsidR="00E507E8" w:rsidRPr="00A94F74" w:rsidRDefault="00ED75B5" w:rsidP="005D2704">
            <w:pPr>
              <w:contextualSpacing/>
              <w:jc w:val="both"/>
              <w:rPr>
                <w:rFonts w:ascii="Times New Roman" w:hAnsi="Times New Roman" w:cs="Times New Roman"/>
                <w:sz w:val="24"/>
                <w:szCs w:val="24"/>
              </w:rPr>
            </w:pPr>
            <w:r>
              <w:rPr>
                <w:rFonts w:ascii="Times New Roman" w:hAnsi="Times New Roman" w:cs="Times New Roman"/>
                <w:sz w:val="24"/>
                <w:szCs w:val="24"/>
              </w:rPr>
              <w:t>€12</w:t>
            </w:r>
            <w:r w:rsidR="00E507E8">
              <w:rPr>
                <w:rFonts w:ascii="Times New Roman" w:hAnsi="Times New Roman" w:cs="Times New Roman"/>
                <w:sz w:val="24"/>
                <w:szCs w:val="24"/>
              </w:rPr>
              <w:t>0</w:t>
            </w:r>
          </w:p>
        </w:tc>
      </w:tr>
      <w:tr w:rsidR="00E507E8" w:rsidRPr="00A94F74" w14:paraId="6BBB7BAE" w14:textId="77777777" w:rsidTr="00903AC9">
        <w:trPr>
          <w:trHeight w:val="255"/>
        </w:trPr>
        <w:tc>
          <w:tcPr>
            <w:tcW w:w="1555" w:type="dxa"/>
            <w:vMerge/>
          </w:tcPr>
          <w:p w14:paraId="085AC3DD" w14:textId="77777777" w:rsidR="00E507E8" w:rsidRDefault="00E507E8" w:rsidP="005D2704">
            <w:pPr>
              <w:contextualSpacing/>
              <w:rPr>
                <w:rFonts w:ascii="Times New Roman" w:hAnsi="Times New Roman" w:cs="Times New Roman"/>
                <w:sz w:val="24"/>
                <w:szCs w:val="24"/>
              </w:rPr>
            </w:pPr>
          </w:p>
        </w:tc>
        <w:tc>
          <w:tcPr>
            <w:tcW w:w="2693" w:type="dxa"/>
            <w:gridSpan w:val="2"/>
            <w:vMerge/>
          </w:tcPr>
          <w:p w14:paraId="1D18BC9F" w14:textId="77777777" w:rsidR="00E507E8" w:rsidRDefault="00E507E8" w:rsidP="005D2704">
            <w:pPr>
              <w:contextualSpacing/>
              <w:rPr>
                <w:rFonts w:ascii="Times New Roman" w:hAnsi="Times New Roman" w:cs="Times New Roman"/>
                <w:sz w:val="24"/>
                <w:szCs w:val="24"/>
              </w:rPr>
            </w:pPr>
          </w:p>
        </w:tc>
        <w:tc>
          <w:tcPr>
            <w:tcW w:w="1559" w:type="dxa"/>
            <w:vMerge/>
          </w:tcPr>
          <w:p w14:paraId="5908D03D" w14:textId="77777777" w:rsidR="00E507E8" w:rsidRDefault="00E507E8" w:rsidP="005D2704">
            <w:pPr>
              <w:contextualSpacing/>
              <w:rPr>
                <w:rFonts w:ascii="Times New Roman" w:hAnsi="Times New Roman" w:cs="Times New Roman"/>
                <w:sz w:val="24"/>
                <w:szCs w:val="24"/>
              </w:rPr>
            </w:pPr>
          </w:p>
        </w:tc>
        <w:tc>
          <w:tcPr>
            <w:tcW w:w="3544" w:type="dxa"/>
            <w:gridSpan w:val="2"/>
          </w:tcPr>
          <w:p w14:paraId="5238E524" w14:textId="5919BBF1" w:rsidR="00E507E8" w:rsidRPr="00724F00" w:rsidRDefault="008F6B61" w:rsidP="00ED75B5">
            <w:pPr>
              <w:contextualSpacing/>
              <w:rPr>
                <w:rFonts w:ascii="Times New Roman" w:hAnsi="Times New Roman" w:cs="Times New Roman"/>
                <w:sz w:val="24"/>
                <w:szCs w:val="24"/>
              </w:rPr>
            </w:pPr>
            <w:r w:rsidRPr="00724F00">
              <w:rPr>
                <w:rStyle w:val="FootnoteReference"/>
                <w:rFonts w:ascii="Times New Roman" w:hAnsi="Times New Roman" w:cs="Times New Roman"/>
                <w:sz w:val="24"/>
                <w:szCs w:val="24"/>
                <w:lang w:val="mt-MT"/>
              </w:rPr>
              <w:footnoteReference w:id="1"/>
            </w:r>
            <w:r w:rsidR="00E507E8" w:rsidRPr="00724F00">
              <w:rPr>
                <w:rFonts w:ascii="Times New Roman" w:hAnsi="Times New Roman" w:cs="Times New Roman"/>
                <w:sz w:val="24"/>
                <w:szCs w:val="24"/>
                <w:lang w:val="mt-MT"/>
              </w:rPr>
              <w:t>Consensus meetings</w:t>
            </w:r>
          </w:p>
        </w:tc>
      </w:tr>
      <w:tr w:rsidR="00E507E8" w:rsidRPr="00A94F74" w14:paraId="0087B61D" w14:textId="77777777" w:rsidTr="00F27EAF">
        <w:trPr>
          <w:trHeight w:val="1185"/>
        </w:trPr>
        <w:tc>
          <w:tcPr>
            <w:tcW w:w="1555" w:type="dxa"/>
            <w:vMerge/>
          </w:tcPr>
          <w:p w14:paraId="1852D701" w14:textId="77777777" w:rsidR="00E507E8" w:rsidRDefault="00E507E8" w:rsidP="005D2704">
            <w:pPr>
              <w:contextualSpacing/>
              <w:rPr>
                <w:rFonts w:ascii="Times New Roman" w:hAnsi="Times New Roman" w:cs="Times New Roman"/>
                <w:sz w:val="24"/>
                <w:szCs w:val="24"/>
              </w:rPr>
            </w:pPr>
          </w:p>
        </w:tc>
        <w:tc>
          <w:tcPr>
            <w:tcW w:w="2693" w:type="dxa"/>
            <w:gridSpan w:val="2"/>
            <w:vMerge/>
          </w:tcPr>
          <w:p w14:paraId="3D0EF73D" w14:textId="77777777" w:rsidR="00E507E8" w:rsidRDefault="00E507E8" w:rsidP="005D2704">
            <w:pPr>
              <w:contextualSpacing/>
              <w:rPr>
                <w:rFonts w:ascii="Times New Roman" w:hAnsi="Times New Roman" w:cs="Times New Roman"/>
                <w:sz w:val="24"/>
                <w:szCs w:val="24"/>
              </w:rPr>
            </w:pPr>
          </w:p>
        </w:tc>
        <w:tc>
          <w:tcPr>
            <w:tcW w:w="1559" w:type="dxa"/>
            <w:vMerge/>
          </w:tcPr>
          <w:p w14:paraId="022FA9A5" w14:textId="77777777" w:rsidR="00E507E8" w:rsidRDefault="00E507E8" w:rsidP="005D2704">
            <w:pPr>
              <w:contextualSpacing/>
              <w:rPr>
                <w:rFonts w:ascii="Times New Roman" w:hAnsi="Times New Roman" w:cs="Times New Roman"/>
                <w:sz w:val="24"/>
                <w:szCs w:val="24"/>
              </w:rPr>
            </w:pPr>
          </w:p>
        </w:tc>
        <w:tc>
          <w:tcPr>
            <w:tcW w:w="1701" w:type="dxa"/>
          </w:tcPr>
          <w:p w14:paraId="2E8E6A3C" w14:textId="77777777" w:rsidR="00E507E8" w:rsidRPr="00724F00" w:rsidRDefault="00E507E8" w:rsidP="005D2704">
            <w:pPr>
              <w:contextualSpacing/>
              <w:jc w:val="both"/>
              <w:rPr>
                <w:rFonts w:ascii="Times New Roman" w:hAnsi="Times New Roman" w:cs="Times New Roman"/>
                <w:sz w:val="24"/>
                <w:szCs w:val="24"/>
                <w:lang w:val="mt-MT"/>
              </w:rPr>
            </w:pPr>
          </w:p>
          <w:p w14:paraId="7595D54C" w14:textId="0D34B2AE" w:rsidR="00E507E8" w:rsidRPr="00724F00" w:rsidRDefault="00E507E8" w:rsidP="005D2704">
            <w:pPr>
              <w:contextualSpacing/>
              <w:jc w:val="both"/>
              <w:rPr>
                <w:rFonts w:ascii="Times New Roman" w:hAnsi="Times New Roman" w:cs="Times New Roman"/>
                <w:sz w:val="24"/>
                <w:szCs w:val="24"/>
                <w:lang w:val="mt-MT"/>
              </w:rPr>
            </w:pPr>
            <w:r w:rsidRPr="00724F00">
              <w:rPr>
                <w:rFonts w:ascii="Times New Roman" w:hAnsi="Times New Roman" w:cs="Times New Roman"/>
                <w:sz w:val="24"/>
                <w:szCs w:val="24"/>
              </w:rPr>
              <w:t>€</w:t>
            </w:r>
            <w:r w:rsidRPr="00724F00">
              <w:rPr>
                <w:rFonts w:ascii="Times New Roman" w:hAnsi="Times New Roman" w:cs="Times New Roman"/>
                <w:sz w:val="24"/>
                <w:szCs w:val="24"/>
                <w:lang w:val="mt-MT"/>
              </w:rPr>
              <w:t>20</w:t>
            </w:r>
            <w:r w:rsidR="002E3A72" w:rsidRPr="00724F00">
              <w:rPr>
                <w:rFonts w:ascii="Times New Roman" w:hAnsi="Times New Roman" w:cs="Times New Roman"/>
                <w:sz w:val="24"/>
                <w:szCs w:val="24"/>
                <w:lang w:val="mt-MT"/>
              </w:rPr>
              <w:t xml:space="preserve"> evaluator</w:t>
            </w:r>
          </w:p>
          <w:p w14:paraId="48893B66" w14:textId="77777777" w:rsidR="00E507E8" w:rsidRPr="00724F00" w:rsidRDefault="00E507E8" w:rsidP="005D2704">
            <w:pPr>
              <w:contextualSpacing/>
              <w:jc w:val="both"/>
              <w:rPr>
                <w:rFonts w:ascii="Times New Roman" w:hAnsi="Times New Roman" w:cs="Times New Roman"/>
                <w:sz w:val="24"/>
                <w:szCs w:val="24"/>
                <w:lang w:val="mt-MT"/>
              </w:rPr>
            </w:pPr>
            <w:r w:rsidRPr="00724F00">
              <w:rPr>
                <w:rFonts w:ascii="Times New Roman" w:hAnsi="Times New Roman" w:cs="Times New Roman"/>
                <w:sz w:val="24"/>
                <w:szCs w:val="24"/>
                <w:lang w:val="mt-MT"/>
              </w:rPr>
              <w:t xml:space="preserve">  </w:t>
            </w:r>
          </w:p>
          <w:p w14:paraId="798BC12E" w14:textId="1AEBE5CB" w:rsidR="002E3A72" w:rsidRPr="00724F00" w:rsidRDefault="00724F00" w:rsidP="005D2704">
            <w:pPr>
              <w:contextualSpacing/>
              <w:jc w:val="both"/>
              <w:rPr>
                <w:rFonts w:ascii="Times New Roman" w:hAnsi="Times New Roman" w:cs="Times New Roman"/>
                <w:sz w:val="24"/>
                <w:szCs w:val="24"/>
                <w:lang w:val="mt-MT"/>
              </w:rPr>
            </w:pPr>
            <w:r>
              <w:rPr>
                <w:rFonts w:ascii="Times New Roman" w:hAnsi="Times New Roman" w:cs="Times New Roman"/>
                <w:sz w:val="24"/>
                <w:szCs w:val="24"/>
              </w:rPr>
              <w:t>extra</w:t>
            </w:r>
            <w:r w:rsidR="008F6B61" w:rsidRPr="00724F00">
              <w:rPr>
                <w:rFonts w:ascii="Times New Roman" w:hAnsi="Times New Roman" w:cs="Times New Roman"/>
                <w:sz w:val="24"/>
                <w:szCs w:val="24"/>
              </w:rPr>
              <w:t xml:space="preserve"> €20</w:t>
            </w:r>
            <w:r>
              <w:rPr>
                <w:rFonts w:ascii="Times New Roman" w:hAnsi="Times New Roman" w:cs="Times New Roman"/>
                <w:sz w:val="24"/>
                <w:szCs w:val="24"/>
              </w:rPr>
              <w:t xml:space="preserve"> for</w:t>
            </w:r>
            <w:r w:rsidR="002E3A72" w:rsidRPr="00724F00">
              <w:rPr>
                <w:rFonts w:ascii="Times New Roman" w:hAnsi="Times New Roman" w:cs="Times New Roman"/>
                <w:sz w:val="24"/>
                <w:szCs w:val="24"/>
                <w:lang w:val="mt-MT"/>
              </w:rPr>
              <w:t xml:space="preserve">  rapporteur</w:t>
            </w:r>
          </w:p>
        </w:tc>
        <w:tc>
          <w:tcPr>
            <w:tcW w:w="1843" w:type="dxa"/>
          </w:tcPr>
          <w:p w14:paraId="288E3932" w14:textId="77777777" w:rsidR="00E507E8" w:rsidRPr="00724F00" w:rsidRDefault="00E507E8" w:rsidP="005D2704">
            <w:pPr>
              <w:contextualSpacing/>
              <w:jc w:val="both"/>
              <w:rPr>
                <w:rFonts w:ascii="Times New Roman" w:hAnsi="Times New Roman" w:cs="Times New Roman"/>
                <w:sz w:val="24"/>
                <w:szCs w:val="24"/>
                <w:lang w:val="mt-MT"/>
              </w:rPr>
            </w:pPr>
          </w:p>
          <w:p w14:paraId="144E955D" w14:textId="4273BD24" w:rsidR="00E507E8" w:rsidRPr="00724F00" w:rsidRDefault="00E507E8" w:rsidP="005D2704">
            <w:pPr>
              <w:contextualSpacing/>
              <w:jc w:val="both"/>
              <w:rPr>
                <w:rFonts w:ascii="Times New Roman" w:hAnsi="Times New Roman" w:cs="Times New Roman"/>
                <w:sz w:val="24"/>
                <w:szCs w:val="24"/>
                <w:lang w:val="mt-MT"/>
              </w:rPr>
            </w:pPr>
            <w:r w:rsidRPr="00724F00">
              <w:rPr>
                <w:rFonts w:ascii="Times New Roman" w:hAnsi="Times New Roman" w:cs="Times New Roman"/>
                <w:sz w:val="24"/>
                <w:szCs w:val="24"/>
              </w:rPr>
              <w:t>€</w:t>
            </w:r>
            <w:r w:rsidRPr="00724F00">
              <w:rPr>
                <w:rFonts w:ascii="Times New Roman" w:hAnsi="Times New Roman" w:cs="Times New Roman"/>
                <w:sz w:val="24"/>
                <w:szCs w:val="24"/>
                <w:lang w:val="mt-MT"/>
              </w:rPr>
              <w:t xml:space="preserve">20 </w:t>
            </w:r>
            <w:r w:rsidR="002E3A72" w:rsidRPr="00724F00">
              <w:rPr>
                <w:rFonts w:ascii="Times New Roman" w:hAnsi="Times New Roman" w:cs="Times New Roman"/>
                <w:sz w:val="24"/>
                <w:szCs w:val="24"/>
                <w:lang w:val="mt-MT"/>
              </w:rPr>
              <w:t xml:space="preserve"> evaluator</w:t>
            </w:r>
          </w:p>
          <w:p w14:paraId="25C4D74B" w14:textId="77777777" w:rsidR="00E507E8" w:rsidRPr="00724F00" w:rsidRDefault="00E507E8" w:rsidP="005D2704">
            <w:pPr>
              <w:contextualSpacing/>
              <w:jc w:val="both"/>
              <w:rPr>
                <w:rFonts w:ascii="Times New Roman" w:hAnsi="Times New Roman" w:cs="Times New Roman"/>
                <w:sz w:val="24"/>
                <w:szCs w:val="24"/>
                <w:lang w:val="mt-MT"/>
              </w:rPr>
            </w:pPr>
          </w:p>
          <w:p w14:paraId="4B4BF034" w14:textId="1410CAC4" w:rsidR="00E507E8" w:rsidRPr="00724F00" w:rsidRDefault="00724F00" w:rsidP="002E3A72">
            <w:pPr>
              <w:contextualSpacing/>
              <w:jc w:val="both"/>
              <w:rPr>
                <w:rFonts w:ascii="Times New Roman" w:hAnsi="Times New Roman" w:cs="Times New Roman"/>
                <w:sz w:val="24"/>
                <w:szCs w:val="24"/>
              </w:rPr>
            </w:pPr>
            <w:r>
              <w:rPr>
                <w:rFonts w:ascii="Times New Roman" w:hAnsi="Times New Roman" w:cs="Times New Roman"/>
                <w:sz w:val="24"/>
                <w:szCs w:val="24"/>
              </w:rPr>
              <w:t xml:space="preserve">extra </w:t>
            </w:r>
            <w:r w:rsidR="008F6B61" w:rsidRPr="00724F00">
              <w:rPr>
                <w:rFonts w:ascii="Times New Roman" w:hAnsi="Times New Roman" w:cs="Times New Roman"/>
                <w:sz w:val="24"/>
                <w:szCs w:val="24"/>
              </w:rPr>
              <w:t xml:space="preserve">€20 </w:t>
            </w:r>
            <w:r>
              <w:rPr>
                <w:rFonts w:ascii="Times New Roman" w:hAnsi="Times New Roman" w:cs="Times New Roman"/>
                <w:sz w:val="24"/>
                <w:szCs w:val="24"/>
              </w:rPr>
              <w:t>for</w:t>
            </w:r>
            <w:r w:rsidR="008F6B61" w:rsidRPr="00724F00">
              <w:rPr>
                <w:rFonts w:ascii="Times New Roman" w:hAnsi="Times New Roman" w:cs="Times New Roman"/>
                <w:sz w:val="24"/>
                <w:szCs w:val="24"/>
                <w:lang w:val="mt-MT"/>
              </w:rPr>
              <w:t xml:space="preserve">  rapporteur</w:t>
            </w:r>
          </w:p>
          <w:p w14:paraId="3B4AEB0F" w14:textId="77777777" w:rsidR="00ED75B5" w:rsidRPr="00724F00" w:rsidRDefault="00ED75B5" w:rsidP="002E3A72">
            <w:pPr>
              <w:contextualSpacing/>
              <w:jc w:val="both"/>
              <w:rPr>
                <w:rFonts w:ascii="Times New Roman" w:hAnsi="Times New Roman" w:cs="Times New Roman"/>
                <w:sz w:val="24"/>
                <w:szCs w:val="24"/>
              </w:rPr>
            </w:pPr>
          </w:p>
          <w:p w14:paraId="44287511" w14:textId="77777777" w:rsidR="00ED75B5" w:rsidRPr="00724F00" w:rsidRDefault="00ED75B5" w:rsidP="002E3A72">
            <w:pPr>
              <w:contextualSpacing/>
              <w:jc w:val="both"/>
              <w:rPr>
                <w:rFonts w:ascii="Times New Roman" w:hAnsi="Times New Roman" w:cs="Times New Roman"/>
                <w:sz w:val="24"/>
                <w:szCs w:val="24"/>
              </w:rPr>
            </w:pPr>
          </w:p>
          <w:p w14:paraId="03D24A7F" w14:textId="77777777" w:rsidR="00ED75B5" w:rsidRPr="00724F00" w:rsidRDefault="00ED75B5" w:rsidP="002E3A72">
            <w:pPr>
              <w:contextualSpacing/>
              <w:jc w:val="both"/>
              <w:rPr>
                <w:rFonts w:ascii="Times New Roman" w:hAnsi="Times New Roman" w:cs="Times New Roman"/>
                <w:sz w:val="24"/>
                <w:szCs w:val="24"/>
              </w:rPr>
            </w:pPr>
          </w:p>
          <w:p w14:paraId="35808DCE" w14:textId="77777777" w:rsidR="00ED75B5" w:rsidRPr="00724F00" w:rsidRDefault="00ED75B5" w:rsidP="002E3A72">
            <w:pPr>
              <w:contextualSpacing/>
              <w:jc w:val="both"/>
              <w:rPr>
                <w:rFonts w:ascii="Times New Roman" w:hAnsi="Times New Roman" w:cs="Times New Roman"/>
                <w:sz w:val="24"/>
                <w:szCs w:val="24"/>
              </w:rPr>
            </w:pPr>
          </w:p>
          <w:p w14:paraId="1FCCDCFF" w14:textId="77777777" w:rsidR="00ED75B5" w:rsidRPr="00724F00" w:rsidRDefault="00ED75B5" w:rsidP="002E3A72">
            <w:pPr>
              <w:contextualSpacing/>
              <w:jc w:val="both"/>
              <w:rPr>
                <w:rFonts w:ascii="Times New Roman" w:hAnsi="Times New Roman" w:cs="Times New Roman"/>
                <w:sz w:val="24"/>
                <w:szCs w:val="24"/>
              </w:rPr>
            </w:pPr>
          </w:p>
          <w:p w14:paraId="017F024B" w14:textId="7603C496" w:rsidR="00ED75B5" w:rsidRPr="00724F00" w:rsidRDefault="00ED75B5" w:rsidP="002E3A72">
            <w:pPr>
              <w:contextualSpacing/>
              <w:jc w:val="both"/>
              <w:rPr>
                <w:rFonts w:ascii="Times New Roman" w:hAnsi="Times New Roman" w:cs="Times New Roman"/>
                <w:sz w:val="24"/>
                <w:szCs w:val="24"/>
              </w:rPr>
            </w:pPr>
          </w:p>
        </w:tc>
      </w:tr>
      <w:tr w:rsidR="00E507E8" w:rsidRPr="00A94F74" w14:paraId="5BE5DF60" w14:textId="77777777" w:rsidTr="0022698C">
        <w:trPr>
          <w:trHeight w:val="658"/>
        </w:trPr>
        <w:tc>
          <w:tcPr>
            <w:tcW w:w="9351" w:type="dxa"/>
            <w:gridSpan w:val="6"/>
            <w:shd w:val="clear" w:color="auto" w:fill="EEECE1" w:themeFill="background2"/>
          </w:tcPr>
          <w:p w14:paraId="66740CF1" w14:textId="77777777" w:rsidR="00E507E8" w:rsidRDefault="00E507E8" w:rsidP="005D2704">
            <w:pPr>
              <w:contextualSpacing/>
              <w:jc w:val="both"/>
              <w:rPr>
                <w:rFonts w:ascii="Times New Roman" w:hAnsi="Times New Roman" w:cs="Times New Roman"/>
                <w:b/>
                <w:sz w:val="24"/>
                <w:szCs w:val="24"/>
              </w:rPr>
            </w:pPr>
          </w:p>
          <w:p w14:paraId="5A326F54" w14:textId="4F6B93A4" w:rsidR="00E507E8" w:rsidRPr="00F91801" w:rsidRDefault="00E507E8" w:rsidP="005D2704">
            <w:pPr>
              <w:contextualSpacing/>
              <w:jc w:val="both"/>
              <w:rPr>
                <w:rFonts w:ascii="Times New Roman" w:hAnsi="Times New Roman" w:cs="Times New Roman"/>
                <w:b/>
                <w:sz w:val="24"/>
                <w:szCs w:val="24"/>
              </w:rPr>
            </w:pPr>
            <w:r>
              <w:rPr>
                <w:rFonts w:ascii="Times New Roman" w:hAnsi="Times New Roman" w:cs="Times New Roman"/>
                <w:b/>
                <w:sz w:val="24"/>
                <w:szCs w:val="24"/>
              </w:rPr>
              <w:t>Stage  Reports</w:t>
            </w:r>
            <w:r w:rsidR="00ED75B5">
              <w:rPr>
                <w:rFonts w:ascii="Times New Roman" w:hAnsi="Times New Roman" w:cs="Times New Roman"/>
                <w:b/>
                <w:sz w:val="24"/>
                <w:szCs w:val="24"/>
              </w:rPr>
              <w:t xml:space="preserve"> </w:t>
            </w:r>
            <w:r w:rsidR="00ED75B5" w:rsidRPr="00ED75B5">
              <w:rPr>
                <w:rFonts w:ascii="Times New Roman" w:hAnsi="Times New Roman" w:cs="Times New Roman"/>
                <w:sz w:val="24"/>
                <w:szCs w:val="24"/>
              </w:rPr>
              <w:t>(includes one evaluation meeting required by the Council)</w:t>
            </w:r>
          </w:p>
        </w:tc>
      </w:tr>
      <w:tr w:rsidR="00E507E8" w:rsidRPr="00A94F74" w14:paraId="765BD474" w14:textId="77777777" w:rsidTr="00F27EAF">
        <w:trPr>
          <w:trHeight w:val="1043"/>
        </w:trPr>
        <w:tc>
          <w:tcPr>
            <w:tcW w:w="1555" w:type="dxa"/>
          </w:tcPr>
          <w:p w14:paraId="1CB75B5D" w14:textId="77777777" w:rsidR="00E507E8" w:rsidRPr="00A94F74" w:rsidRDefault="00E507E8" w:rsidP="005D2704">
            <w:pPr>
              <w:contextualSpacing/>
              <w:jc w:val="both"/>
              <w:rPr>
                <w:rFonts w:ascii="Times New Roman" w:hAnsi="Times New Roman" w:cs="Times New Roman"/>
                <w:sz w:val="24"/>
                <w:szCs w:val="24"/>
              </w:rPr>
            </w:pPr>
            <w:r w:rsidRPr="00B85F0A">
              <w:rPr>
                <w:rFonts w:ascii="Times New Roman" w:hAnsi="Times New Roman" w:cs="Times New Roman"/>
                <w:sz w:val="24"/>
                <w:szCs w:val="24"/>
              </w:rPr>
              <w:t>IP Check</w:t>
            </w:r>
          </w:p>
        </w:tc>
        <w:tc>
          <w:tcPr>
            <w:tcW w:w="2693" w:type="dxa"/>
            <w:gridSpan w:val="2"/>
          </w:tcPr>
          <w:tbl>
            <w:tblPr>
              <w:tblW w:w="2814" w:type="dxa"/>
              <w:tblLayout w:type="fixed"/>
              <w:tblLook w:val="0000" w:firstRow="0" w:lastRow="0" w:firstColumn="0" w:lastColumn="0" w:noHBand="0" w:noVBand="0"/>
            </w:tblPr>
            <w:tblGrid>
              <w:gridCol w:w="2814"/>
            </w:tblGrid>
            <w:tr w:rsidR="00E507E8" w:rsidRPr="0000222F" w14:paraId="54C86342" w14:textId="77777777" w:rsidTr="00F27EAF">
              <w:trPr>
                <w:trHeight w:val="1029"/>
              </w:trPr>
              <w:tc>
                <w:tcPr>
                  <w:tcW w:w="2814" w:type="dxa"/>
                </w:tcPr>
                <w:p w14:paraId="4138D16E" w14:textId="77777777" w:rsidR="00E507E8" w:rsidRDefault="00E507E8" w:rsidP="005D2704">
                  <w:pPr>
                    <w:pStyle w:val="Default"/>
                    <w:ind w:left="-229" w:right="-1939" w:firstLine="197"/>
                    <w:contextualSpacing/>
                  </w:pPr>
                  <w:r w:rsidRPr="0000222F">
                    <w:t>Includes: Patent check;</w:t>
                  </w:r>
                </w:p>
                <w:p w14:paraId="3BC75036" w14:textId="4AF493D6" w:rsidR="00E507E8" w:rsidRDefault="00E507E8" w:rsidP="005D2704">
                  <w:pPr>
                    <w:pStyle w:val="Default"/>
                    <w:ind w:left="-229" w:right="-1939" w:firstLine="197"/>
                    <w:contextualSpacing/>
                  </w:pPr>
                  <w:r w:rsidRPr="0000222F">
                    <w:t xml:space="preserve">validation and </w:t>
                  </w:r>
                  <w:r>
                    <w:t>s</w:t>
                  </w:r>
                  <w:r w:rsidRPr="0000222F">
                    <w:t xml:space="preserve">cientific </w:t>
                  </w:r>
                </w:p>
                <w:p w14:paraId="685D0CFE" w14:textId="77777777" w:rsidR="00E507E8" w:rsidRPr="0000222F" w:rsidRDefault="00E507E8" w:rsidP="005D2704">
                  <w:pPr>
                    <w:pStyle w:val="Default"/>
                    <w:ind w:left="-229" w:right="-1939" w:firstLine="197"/>
                    <w:contextualSpacing/>
                  </w:pPr>
                  <w:r w:rsidRPr="0000222F">
                    <w:t>opinion and registration.</w:t>
                  </w:r>
                </w:p>
              </w:tc>
            </w:tr>
          </w:tbl>
          <w:p w14:paraId="2694C5E7" w14:textId="77777777" w:rsidR="00E507E8" w:rsidRPr="00F27EAF" w:rsidRDefault="00E507E8" w:rsidP="005D2704">
            <w:pPr>
              <w:contextualSpacing/>
              <w:rPr>
                <w:rFonts w:ascii="Times New Roman" w:hAnsi="Times New Roman" w:cs="Times New Roman"/>
                <w:sz w:val="24"/>
                <w:szCs w:val="24"/>
              </w:rPr>
            </w:pPr>
          </w:p>
        </w:tc>
        <w:tc>
          <w:tcPr>
            <w:tcW w:w="1559" w:type="dxa"/>
          </w:tcPr>
          <w:p w14:paraId="3478EA1D" w14:textId="09A927F1" w:rsidR="00E507E8" w:rsidRPr="00A94F74" w:rsidRDefault="00E507E8" w:rsidP="00836245">
            <w:pPr>
              <w:contextualSpacing/>
              <w:rPr>
                <w:rFonts w:ascii="Times New Roman" w:hAnsi="Times New Roman" w:cs="Times New Roman"/>
                <w:sz w:val="24"/>
                <w:szCs w:val="24"/>
              </w:rPr>
            </w:pPr>
            <w:r>
              <w:rPr>
                <w:rFonts w:ascii="Times New Roman" w:hAnsi="Times New Roman" w:cs="Times New Roman"/>
                <w:sz w:val="24"/>
                <w:szCs w:val="24"/>
              </w:rPr>
              <w:t>7 days</w:t>
            </w:r>
          </w:p>
        </w:tc>
        <w:tc>
          <w:tcPr>
            <w:tcW w:w="1701" w:type="dxa"/>
          </w:tcPr>
          <w:p w14:paraId="1DBA210C" w14:textId="52EDF4E5" w:rsidR="00E507E8" w:rsidRDefault="00ED75B5" w:rsidP="005D2704">
            <w:pPr>
              <w:contextualSpacing/>
              <w:jc w:val="both"/>
              <w:rPr>
                <w:rFonts w:ascii="Times New Roman" w:hAnsi="Times New Roman" w:cs="Times New Roman"/>
                <w:sz w:val="24"/>
                <w:szCs w:val="24"/>
              </w:rPr>
            </w:pPr>
            <w:r>
              <w:rPr>
                <w:rFonts w:ascii="Times New Roman" w:hAnsi="Times New Roman" w:cs="Times New Roman"/>
                <w:sz w:val="24"/>
                <w:szCs w:val="24"/>
              </w:rPr>
              <w:t>€8</w:t>
            </w:r>
            <w:r w:rsidR="00E507E8">
              <w:rPr>
                <w:rFonts w:ascii="Times New Roman" w:hAnsi="Times New Roman" w:cs="Times New Roman"/>
                <w:sz w:val="24"/>
                <w:szCs w:val="24"/>
              </w:rPr>
              <w:t>0</w:t>
            </w:r>
          </w:p>
        </w:tc>
        <w:tc>
          <w:tcPr>
            <w:tcW w:w="1843" w:type="dxa"/>
          </w:tcPr>
          <w:p w14:paraId="089279EB" w14:textId="77777777" w:rsidR="00E507E8" w:rsidRPr="00A94F74" w:rsidRDefault="00E507E8" w:rsidP="005D2704">
            <w:pPr>
              <w:contextualSpacing/>
              <w:jc w:val="both"/>
              <w:rPr>
                <w:rFonts w:ascii="Times New Roman" w:hAnsi="Times New Roman" w:cs="Times New Roman"/>
                <w:sz w:val="24"/>
                <w:szCs w:val="24"/>
              </w:rPr>
            </w:pPr>
          </w:p>
        </w:tc>
      </w:tr>
      <w:tr w:rsidR="00E507E8" w:rsidRPr="00A94F74" w14:paraId="1158CBB3" w14:textId="77777777" w:rsidTr="00F27EAF">
        <w:tc>
          <w:tcPr>
            <w:tcW w:w="1555" w:type="dxa"/>
          </w:tcPr>
          <w:p w14:paraId="3BF26D29" w14:textId="77777777" w:rsidR="00E507E8" w:rsidRPr="00A94F74" w:rsidRDefault="00E507E8" w:rsidP="005D2704">
            <w:pPr>
              <w:contextualSpacing/>
              <w:jc w:val="both"/>
              <w:rPr>
                <w:rFonts w:ascii="Times New Roman" w:hAnsi="Times New Roman" w:cs="Times New Roman"/>
                <w:sz w:val="24"/>
                <w:szCs w:val="24"/>
              </w:rPr>
            </w:pPr>
            <w:r w:rsidRPr="00A94F74">
              <w:rPr>
                <w:rFonts w:ascii="Times New Roman" w:hAnsi="Times New Roman" w:cs="Times New Roman"/>
                <w:sz w:val="24"/>
                <w:szCs w:val="24"/>
              </w:rPr>
              <w:t xml:space="preserve">Market Research </w:t>
            </w:r>
          </w:p>
        </w:tc>
        <w:tc>
          <w:tcPr>
            <w:tcW w:w="2693" w:type="dxa"/>
            <w:gridSpan w:val="2"/>
          </w:tcPr>
          <w:p w14:paraId="5E52A405" w14:textId="77777777" w:rsidR="00E507E8" w:rsidRPr="0000222F" w:rsidRDefault="00E507E8" w:rsidP="005D2704">
            <w:pPr>
              <w:contextualSpacing/>
              <w:rPr>
                <w:rFonts w:ascii="Times New Roman" w:hAnsi="Times New Roman" w:cs="Times New Roman"/>
                <w:sz w:val="24"/>
                <w:szCs w:val="24"/>
              </w:rPr>
            </w:pPr>
            <w:r w:rsidRPr="0000222F">
              <w:rPr>
                <w:rFonts w:ascii="Times New Roman" w:hAnsi="Times New Roman" w:cs="Times New Roman"/>
                <w:sz w:val="24"/>
                <w:szCs w:val="24"/>
              </w:rPr>
              <w:t xml:space="preserve">Includes: desktop market research; specialised research data; primary source data including transcripts and analysis with potential technology buyers. </w:t>
            </w:r>
          </w:p>
        </w:tc>
        <w:tc>
          <w:tcPr>
            <w:tcW w:w="1559" w:type="dxa"/>
          </w:tcPr>
          <w:p w14:paraId="236B43C3" w14:textId="13FA0297" w:rsidR="00E507E8" w:rsidRDefault="00E507E8" w:rsidP="00836245">
            <w:pPr>
              <w:contextualSpacing/>
            </w:pPr>
            <w:r w:rsidRPr="00E3118D">
              <w:rPr>
                <w:rFonts w:ascii="Times New Roman" w:hAnsi="Times New Roman" w:cs="Times New Roman"/>
                <w:sz w:val="24"/>
                <w:szCs w:val="24"/>
              </w:rPr>
              <w:t>7 days</w:t>
            </w:r>
          </w:p>
        </w:tc>
        <w:tc>
          <w:tcPr>
            <w:tcW w:w="1701" w:type="dxa"/>
          </w:tcPr>
          <w:p w14:paraId="6513518D" w14:textId="5AC1FC4D" w:rsidR="00E507E8" w:rsidRPr="00A94F74" w:rsidRDefault="00ED75B5" w:rsidP="005D2704">
            <w:pPr>
              <w:contextualSpacing/>
              <w:jc w:val="both"/>
              <w:rPr>
                <w:rFonts w:ascii="Times New Roman" w:hAnsi="Times New Roman" w:cs="Times New Roman"/>
                <w:sz w:val="24"/>
                <w:szCs w:val="24"/>
              </w:rPr>
            </w:pPr>
            <w:r>
              <w:rPr>
                <w:rFonts w:ascii="Times New Roman" w:hAnsi="Times New Roman" w:cs="Times New Roman"/>
                <w:sz w:val="24"/>
                <w:szCs w:val="24"/>
              </w:rPr>
              <w:t>€8</w:t>
            </w:r>
            <w:r w:rsidR="00E507E8">
              <w:rPr>
                <w:rFonts w:ascii="Times New Roman" w:hAnsi="Times New Roman" w:cs="Times New Roman"/>
                <w:sz w:val="24"/>
                <w:szCs w:val="24"/>
              </w:rPr>
              <w:t>0</w:t>
            </w:r>
          </w:p>
        </w:tc>
        <w:tc>
          <w:tcPr>
            <w:tcW w:w="1843" w:type="dxa"/>
          </w:tcPr>
          <w:p w14:paraId="312C7387" w14:textId="77777777" w:rsidR="00E507E8" w:rsidRPr="00A94F74" w:rsidRDefault="00E507E8" w:rsidP="005D2704">
            <w:pPr>
              <w:contextualSpacing/>
              <w:jc w:val="both"/>
              <w:rPr>
                <w:rFonts w:ascii="Times New Roman" w:hAnsi="Times New Roman" w:cs="Times New Roman"/>
                <w:sz w:val="24"/>
                <w:szCs w:val="24"/>
              </w:rPr>
            </w:pPr>
          </w:p>
        </w:tc>
      </w:tr>
      <w:tr w:rsidR="00E507E8" w:rsidRPr="00A94F74" w14:paraId="0B0FFFF5" w14:textId="77777777" w:rsidTr="00F27EAF">
        <w:tc>
          <w:tcPr>
            <w:tcW w:w="1555" w:type="dxa"/>
          </w:tcPr>
          <w:p w14:paraId="168B5AB6" w14:textId="77777777" w:rsidR="00E507E8" w:rsidRPr="00A94F74" w:rsidRDefault="00E507E8" w:rsidP="005D2704">
            <w:pPr>
              <w:contextualSpacing/>
              <w:jc w:val="both"/>
              <w:rPr>
                <w:rFonts w:ascii="Times New Roman" w:hAnsi="Times New Roman" w:cs="Times New Roman"/>
                <w:sz w:val="24"/>
                <w:szCs w:val="24"/>
              </w:rPr>
            </w:pPr>
            <w:r w:rsidRPr="00A94F74">
              <w:rPr>
                <w:rFonts w:ascii="Times New Roman" w:hAnsi="Times New Roman" w:cs="Times New Roman"/>
                <w:sz w:val="24"/>
                <w:szCs w:val="24"/>
              </w:rPr>
              <w:t>Product Development Costing</w:t>
            </w:r>
          </w:p>
        </w:tc>
        <w:tc>
          <w:tcPr>
            <w:tcW w:w="2693" w:type="dxa"/>
            <w:gridSpan w:val="2"/>
          </w:tcPr>
          <w:p w14:paraId="7B23B2EF" w14:textId="77777777" w:rsidR="00E507E8" w:rsidRPr="0000222F" w:rsidRDefault="00E507E8" w:rsidP="005D2704">
            <w:pPr>
              <w:contextualSpacing/>
              <w:rPr>
                <w:rFonts w:ascii="Times New Roman" w:hAnsi="Times New Roman" w:cs="Times New Roman"/>
                <w:sz w:val="24"/>
                <w:szCs w:val="24"/>
              </w:rPr>
            </w:pPr>
            <w:r w:rsidRPr="0000222F">
              <w:rPr>
                <w:rFonts w:ascii="Times New Roman" w:hAnsi="Times New Roman" w:cs="Times New Roman"/>
                <w:sz w:val="24"/>
                <w:szCs w:val="24"/>
              </w:rPr>
              <w:t>Includes: analysis of different production options including costings; analysis of resources, plant and equipment; and logistics.</w:t>
            </w:r>
          </w:p>
        </w:tc>
        <w:tc>
          <w:tcPr>
            <w:tcW w:w="1559" w:type="dxa"/>
          </w:tcPr>
          <w:p w14:paraId="23946B38" w14:textId="1CF256E2" w:rsidR="00E507E8" w:rsidRDefault="00E507E8" w:rsidP="00836245">
            <w:pPr>
              <w:contextualSpacing/>
            </w:pPr>
            <w:r w:rsidRPr="00E3118D">
              <w:rPr>
                <w:rFonts w:ascii="Times New Roman" w:hAnsi="Times New Roman" w:cs="Times New Roman"/>
                <w:sz w:val="24"/>
                <w:szCs w:val="24"/>
              </w:rPr>
              <w:t>7 days</w:t>
            </w:r>
          </w:p>
        </w:tc>
        <w:tc>
          <w:tcPr>
            <w:tcW w:w="1701" w:type="dxa"/>
          </w:tcPr>
          <w:p w14:paraId="0FE20881" w14:textId="287964D9" w:rsidR="00E507E8" w:rsidRPr="00A94F74" w:rsidRDefault="00ED75B5" w:rsidP="005D2704">
            <w:pPr>
              <w:contextualSpacing/>
              <w:jc w:val="both"/>
              <w:rPr>
                <w:rFonts w:ascii="Times New Roman" w:hAnsi="Times New Roman" w:cs="Times New Roman"/>
                <w:sz w:val="24"/>
                <w:szCs w:val="24"/>
              </w:rPr>
            </w:pPr>
            <w:r>
              <w:rPr>
                <w:rFonts w:ascii="Times New Roman" w:hAnsi="Times New Roman" w:cs="Times New Roman"/>
                <w:sz w:val="24"/>
                <w:szCs w:val="24"/>
              </w:rPr>
              <w:t>€8</w:t>
            </w:r>
            <w:r w:rsidR="00E507E8">
              <w:rPr>
                <w:rFonts w:ascii="Times New Roman" w:hAnsi="Times New Roman" w:cs="Times New Roman"/>
                <w:sz w:val="24"/>
                <w:szCs w:val="24"/>
              </w:rPr>
              <w:t>0</w:t>
            </w:r>
          </w:p>
        </w:tc>
        <w:tc>
          <w:tcPr>
            <w:tcW w:w="1843" w:type="dxa"/>
          </w:tcPr>
          <w:p w14:paraId="6D6D0970" w14:textId="77777777" w:rsidR="00E507E8" w:rsidRPr="00A94F74" w:rsidRDefault="00E507E8" w:rsidP="005D2704">
            <w:pPr>
              <w:contextualSpacing/>
              <w:jc w:val="both"/>
              <w:rPr>
                <w:rFonts w:ascii="Times New Roman" w:hAnsi="Times New Roman" w:cs="Times New Roman"/>
                <w:sz w:val="24"/>
                <w:szCs w:val="24"/>
              </w:rPr>
            </w:pPr>
          </w:p>
        </w:tc>
      </w:tr>
      <w:tr w:rsidR="00E507E8" w:rsidRPr="00A94F74" w14:paraId="0E7449B1" w14:textId="77777777" w:rsidTr="00F27EAF">
        <w:tc>
          <w:tcPr>
            <w:tcW w:w="1555" w:type="dxa"/>
          </w:tcPr>
          <w:p w14:paraId="7FDB0DA0" w14:textId="77777777" w:rsidR="00E507E8" w:rsidRPr="00A94F74" w:rsidRDefault="00E507E8" w:rsidP="005D2704">
            <w:pPr>
              <w:contextualSpacing/>
              <w:jc w:val="both"/>
              <w:rPr>
                <w:rFonts w:ascii="Times New Roman" w:hAnsi="Times New Roman" w:cs="Times New Roman"/>
                <w:sz w:val="24"/>
                <w:szCs w:val="24"/>
              </w:rPr>
            </w:pPr>
            <w:r w:rsidRPr="00A94F74">
              <w:rPr>
                <w:rFonts w:ascii="Times New Roman" w:hAnsi="Times New Roman" w:cs="Times New Roman"/>
                <w:sz w:val="24"/>
                <w:szCs w:val="24"/>
              </w:rPr>
              <w:t xml:space="preserve">Economic Impact </w:t>
            </w:r>
          </w:p>
        </w:tc>
        <w:tc>
          <w:tcPr>
            <w:tcW w:w="2693" w:type="dxa"/>
            <w:gridSpan w:val="2"/>
          </w:tcPr>
          <w:p w14:paraId="11A6B91A" w14:textId="77777777" w:rsidR="00E507E8" w:rsidRPr="0000222F" w:rsidRDefault="00E507E8" w:rsidP="005D2704">
            <w:pPr>
              <w:contextualSpacing/>
              <w:rPr>
                <w:rFonts w:ascii="Times New Roman" w:hAnsi="Times New Roman" w:cs="Times New Roman"/>
                <w:sz w:val="24"/>
                <w:szCs w:val="24"/>
              </w:rPr>
            </w:pPr>
            <w:r w:rsidRPr="0000222F">
              <w:rPr>
                <w:rFonts w:ascii="Times New Roman" w:hAnsi="Times New Roman" w:cs="Times New Roman"/>
                <w:sz w:val="24"/>
                <w:szCs w:val="24"/>
              </w:rPr>
              <w:t>Includes: analysis of economic bearing; key performance indicators; investment potential; revenue and employment.</w:t>
            </w:r>
          </w:p>
        </w:tc>
        <w:tc>
          <w:tcPr>
            <w:tcW w:w="1559" w:type="dxa"/>
          </w:tcPr>
          <w:p w14:paraId="4417C53B" w14:textId="5E094B59" w:rsidR="00E507E8" w:rsidRDefault="00E507E8" w:rsidP="00836245">
            <w:pPr>
              <w:contextualSpacing/>
            </w:pPr>
            <w:r w:rsidRPr="00E3118D">
              <w:rPr>
                <w:rFonts w:ascii="Times New Roman" w:hAnsi="Times New Roman" w:cs="Times New Roman"/>
                <w:sz w:val="24"/>
                <w:szCs w:val="24"/>
              </w:rPr>
              <w:t>7 days</w:t>
            </w:r>
          </w:p>
        </w:tc>
        <w:tc>
          <w:tcPr>
            <w:tcW w:w="1701" w:type="dxa"/>
          </w:tcPr>
          <w:p w14:paraId="5EF63768" w14:textId="5079E124" w:rsidR="00E507E8" w:rsidRPr="00A94F74" w:rsidRDefault="00ED75B5" w:rsidP="005D2704">
            <w:pPr>
              <w:contextualSpacing/>
              <w:jc w:val="both"/>
              <w:rPr>
                <w:rFonts w:ascii="Times New Roman" w:hAnsi="Times New Roman" w:cs="Times New Roman"/>
                <w:sz w:val="24"/>
                <w:szCs w:val="24"/>
              </w:rPr>
            </w:pPr>
            <w:r>
              <w:rPr>
                <w:rFonts w:ascii="Times New Roman" w:hAnsi="Times New Roman" w:cs="Times New Roman"/>
                <w:sz w:val="24"/>
                <w:szCs w:val="24"/>
              </w:rPr>
              <w:t>€8</w:t>
            </w:r>
            <w:r w:rsidR="00E507E8">
              <w:rPr>
                <w:rFonts w:ascii="Times New Roman" w:hAnsi="Times New Roman" w:cs="Times New Roman"/>
                <w:sz w:val="24"/>
                <w:szCs w:val="24"/>
              </w:rPr>
              <w:t>0</w:t>
            </w:r>
          </w:p>
        </w:tc>
        <w:tc>
          <w:tcPr>
            <w:tcW w:w="1843" w:type="dxa"/>
          </w:tcPr>
          <w:p w14:paraId="26B87BDB" w14:textId="77777777" w:rsidR="00E507E8" w:rsidRPr="00A94F74" w:rsidRDefault="00E507E8" w:rsidP="005D2704">
            <w:pPr>
              <w:contextualSpacing/>
              <w:jc w:val="both"/>
              <w:rPr>
                <w:rFonts w:ascii="Times New Roman" w:hAnsi="Times New Roman" w:cs="Times New Roman"/>
                <w:sz w:val="24"/>
                <w:szCs w:val="24"/>
              </w:rPr>
            </w:pPr>
          </w:p>
        </w:tc>
      </w:tr>
      <w:tr w:rsidR="00E507E8" w:rsidRPr="00A94F74" w14:paraId="14D6A387" w14:textId="77777777" w:rsidTr="00F27EAF">
        <w:tc>
          <w:tcPr>
            <w:tcW w:w="1555" w:type="dxa"/>
          </w:tcPr>
          <w:p w14:paraId="1E3BC992" w14:textId="77777777" w:rsidR="00E507E8" w:rsidRPr="00A94F74" w:rsidRDefault="00E507E8" w:rsidP="005D2704">
            <w:pPr>
              <w:contextualSpacing/>
              <w:jc w:val="both"/>
              <w:rPr>
                <w:rFonts w:ascii="Times New Roman" w:hAnsi="Times New Roman" w:cs="Times New Roman"/>
                <w:sz w:val="24"/>
                <w:szCs w:val="24"/>
              </w:rPr>
            </w:pPr>
            <w:r w:rsidRPr="00A94F74">
              <w:rPr>
                <w:rFonts w:ascii="Times New Roman" w:hAnsi="Times New Roman" w:cs="Times New Roman"/>
                <w:sz w:val="24"/>
                <w:szCs w:val="24"/>
              </w:rPr>
              <w:t>Risk Profile</w:t>
            </w:r>
          </w:p>
        </w:tc>
        <w:tc>
          <w:tcPr>
            <w:tcW w:w="2693" w:type="dxa"/>
            <w:gridSpan w:val="2"/>
          </w:tcPr>
          <w:p w14:paraId="76B09757" w14:textId="77777777" w:rsidR="00E507E8" w:rsidRPr="0000222F" w:rsidRDefault="00E507E8" w:rsidP="005D2704">
            <w:pPr>
              <w:contextualSpacing/>
              <w:rPr>
                <w:rFonts w:ascii="Times New Roman" w:hAnsi="Times New Roman" w:cs="Times New Roman"/>
                <w:sz w:val="24"/>
                <w:szCs w:val="24"/>
              </w:rPr>
            </w:pPr>
            <w:r w:rsidRPr="0000222F">
              <w:rPr>
                <w:rFonts w:ascii="Times New Roman" w:hAnsi="Times New Roman" w:cs="Times New Roman"/>
                <w:sz w:val="24"/>
                <w:szCs w:val="24"/>
              </w:rPr>
              <w:t>Includes: the assessment of the different types and levels of risk involved if the technology were to be commercialised.</w:t>
            </w:r>
          </w:p>
        </w:tc>
        <w:tc>
          <w:tcPr>
            <w:tcW w:w="1559" w:type="dxa"/>
          </w:tcPr>
          <w:p w14:paraId="6FAAD25F" w14:textId="0B3F3313" w:rsidR="00E507E8" w:rsidRDefault="00E507E8" w:rsidP="00836245">
            <w:pPr>
              <w:contextualSpacing/>
            </w:pPr>
            <w:r w:rsidRPr="00E3118D">
              <w:rPr>
                <w:rFonts w:ascii="Times New Roman" w:hAnsi="Times New Roman" w:cs="Times New Roman"/>
                <w:sz w:val="24"/>
                <w:szCs w:val="24"/>
              </w:rPr>
              <w:t>7 days</w:t>
            </w:r>
          </w:p>
        </w:tc>
        <w:tc>
          <w:tcPr>
            <w:tcW w:w="1701" w:type="dxa"/>
          </w:tcPr>
          <w:p w14:paraId="07558AC4" w14:textId="474D26A9" w:rsidR="00E507E8" w:rsidRPr="00A94F74" w:rsidRDefault="00ED75B5" w:rsidP="005D2704">
            <w:pPr>
              <w:contextualSpacing/>
              <w:jc w:val="both"/>
              <w:rPr>
                <w:rFonts w:ascii="Times New Roman" w:hAnsi="Times New Roman" w:cs="Times New Roman"/>
                <w:sz w:val="24"/>
                <w:szCs w:val="24"/>
              </w:rPr>
            </w:pPr>
            <w:r>
              <w:rPr>
                <w:rFonts w:ascii="Times New Roman" w:hAnsi="Times New Roman" w:cs="Times New Roman"/>
                <w:sz w:val="24"/>
                <w:szCs w:val="24"/>
              </w:rPr>
              <w:t>€8</w:t>
            </w:r>
            <w:r w:rsidR="00E507E8">
              <w:rPr>
                <w:rFonts w:ascii="Times New Roman" w:hAnsi="Times New Roman" w:cs="Times New Roman"/>
                <w:sz w:val="24"/>
                <w:szCs w:val="24"/>
              </w:rPr>
              <w:t>0</w:t>
            </w:r>
          </w:p>
        </w:tc>
        <w:tc>
          <w:tcPr>
            <w:tcW w:w="1843" w:type="dxa"/>
          </w:tcPr>
          <w:p w14:paraId="77B9253E" w14:textId="77777777" w:rsidR="00E507E8" w:rsidRPr="00A94F74" w:rsidRDefault="00E507E8" w:rsidP="005D2704">
            <w:pPr>
              <w:contextualSpacing/>
              <w:jc w:val="both"/>
              <w:rPr>
                <w:rFonts w:ascii="Times New Roman" w:hAnsi="Times New Roman" w:cs="Times New Roman"/>
                <w:sz w:val="24"/>
                <w:szCs w:val="24"/>
              </w:rPr>
            </w:pPr>
          </w:p>
        </w:tc>
      </w:tr>
      <w:tr w:rsidR="00E507E8" w:rsidRPr="00A94F74" w14:paraId="49F4A93A" w14:textId="77777777" w:rsidTr="0022698C">
        <w:tc>
          <w:tcPr>
            <w:tcW w:w="9351" w:type="dxa"/>
            <w:gridSpan w:val="6"/>
            <w:shd w:val="clear" w:color="auto" w:fill="EEECE1" w:themeFill="background2"/>
          </w:tcPr>
          <w:p w14:paraId="2D8A0297" w14:textId="77777777" w:rsidR="00E507E8" w:rsidRDefault="00E507E8" w:rsidP="005D2704">
            <w:pPr>
              <w:contextualSpacing/>
              <w:jc w:val="both"/>
              <w:rPr>
                <w:rFonts w:ascii="Times New Roman" w:hAnsi="Times New Roman" w:cs="Times New Roman"/>
                <w:b/>
                <w:sz w:val="24"/>
                <w:szCs w:val="24"/>
              </w:rPr>
            </w:pPr>
          </w:p>
          <w:p w14:paraId="094C2A05" w14:textId="77777777" w:rsidR="00E507E8" w:rsidRPr="00F91801" w:rsidRDefault="00E507E8" w:rsidP="005D2704">
            <w:pPr>
              <w:contextualSpacing/>
              <w:jc w:val="both"/>
              <w:rPr>
                <w:rFonts w:ascii="Times New Roman" w:hAnsi="Times New Roman" w:cs="Times New Roman"/>
                <w:b/>
                <w:sz w:val="24"/>
                <w:szCs w:val="24"/>
              </w:rPr>
            </w:pPr>
            <w:r>
              <w:rPr>
                <w:rFonts w:ascii="Times New Roman" w:hAnsi="Times New Roman" w:cs="Times New Roman"/>
                <w:b/>
                <w:sz w:val="24"/>
                <w:szCs w:val="24"/>
              </w:rPr>
              <w:t>Stage Report: Technology Development Programme</w:t>
            </w:r>
          </w:p>
        </w:tc>
      </w:tr>
      <w:tr w:rsidR="00E507E8" w:rsidRPr="00A94F74" w14:paraId="32363D98" w14:textId="77777777" w:rsidTr="00F27EAF">
        <w:tc>
          <w:tcPr>
            <w:tcW w:w="1555" w:type="dxa"/>
          </w:tcPr>
          <w:p w14:paraId="4A0D04BD" w14:textId="77777777" w:rsidR="00E507E8" w:rsidRPr="00A94F74" w:rsidRDefault="00E507E8" w:rsidP="005D2704">
            <w:pPr>
              <w:contextualSpacing/>
              <w:jc w:val="both"/>
              <w:rPr>
                <w:rFonts w:ascii="Times New Roman" w:hAnsi="Times New Roman" w:cs="Times New Roman"/>
                <w:sz w:val="24"/>
                <w:szCs w:val="24"/>
              </w:rPr>
            </w:pPr>
            <w:r w:rsidRPr="00B85F0A">
              <w:rPr>
                <w:rFonts w:ascii="Times New Roman" w:hAnsi="Times New Roman" w:cs="Times New Roman"/>
                <w:sz w:val="24"/>
                <w:szCs w:val="24"/>
              </w:rPr>
              <w:t>Business Plans</w:t>
            </w:r>
          </w:p>
        </w:tc>
        <w:tc>
          <w:tcPr>
            <w:tcW w:w="2693" w:type="dxa"/>
            <w:gridSpan w:val="2"/>
          </w:tcPr>
          <w:p w14:paraId="707BAB5C" w14:textId="77777777" w:rsidR="00E507E8" w:rsidRPr="0000222F" w:rsidRDefault="00E507E8" w:rsidP="005D2704">
            <w:pPr>
              <w:contextualSpacing/>
              <w:rPr>
                <w:rFonts w:ascii="Times New Roman" w:hAnsi="Times New Roman" w:cs="Times New Roman"/>
                <w:sz w:val="24"/>
                <w:szCs w:val="24"/>
              </w:rPr>
            </w:pPr>
            <w:r w:rsidRPr="0000222F">
              <w:rPr>
                <w:rFonts w:ascii="Times New Roman" w:hAnsi="Times New Roman" w:cs="Times New Roman"/>
                <w:sz w:val="24"/>
                <w:szCs w:val="24"/>
              </w:rPr>
              <w:t>Includes: full investor ready plans, integrating Stages 1 to 3 and including an investor exit option.</w:t>
            </w:r>
          </w:p>
        </w:tc>
        <w:tc>
          <w:tcPr>
            <w:tcW w:w="1559" w:type="dxa"/>
          </w:tcPr>
          <w:p w14:paraId="5369ED6B" w14:textId="1D6D0161" w:rsidR="00E507E8" w:rsidRDefault="00E507E8" w:rsidP="00836245">
            <w:pPr>
              <w:contextualSpacing/>
            </w:pPr>
            <w:r w:rsidRPr="00E3118D">
              <w:rPr>
                <w:rFonts w:ascii="Times New Roman" w:hAnsi="Times New Roman" w:cs="Times New Roman"/>
                <w:sz w:val="24"/>
                <w:szCs w:val="24"/>
              </w:rPr>
              <w:t>7 days</w:t>
            </w:r>
          </w:p>
        </w:tc>
        <w:tc>
          <w:tcPr>
            <w:tcW w:w="1701" w:type="dxa"/>
          </w:tcPr>
          <w:p w14:paraId="21C60B99" w14:textId="77777777" w:rsidR="00E507E8" w:rsidRDefault="00E507E8" w:rsidP="005D2704">
            <w:pPr>
              <w:contextualSpacing/>
              <w:jc w:val="both"/>
              <w:rPr>
                <w:rFonts w:ascii="Times New Roman" w:hAnsi="Times New Roman" w:cs="Times New Roman"/>
                <w:sz w:val="24"/>
                <w:szCs w:val="24"/>
              </w:rPr>
            </w:pPr>
          </w:p>
        </w:tc>
        <w:tc>
          <w:tcPr>
            <w:tcW w:w="1843" w:type="dxa"/>
          </w:tcPr>
          <w:p w14:paraId="45B7AB5F" w14:textId="53B0794B" w:rsidR="00E507E8" w:rsidRPr="00A94F74" w:rsidRDefault="00ED75B5" w:rsidP="005D2704">
            <w:pPr>
              <w:contextualSpacing/>
              <w:jc w:val="both"/>
              <w:rPr>
                <w:rFonts w:ascii="Times New Roman" w:hAnsi="Times New Roman" w:cs="Times New Roman"/>
                <w:sz w:val="24"/>
                <w:szCs w:val="24"/>
              </w:rPr>
            </w:pPr>
            <w:r>
              <w:rPr>
                <w:rFonts w:ascii="Times New Roman" w:hAnsi="Times New Roman" w:cs="Times New Roman"/>
                <w:sz w:val="24"/>
                <w:szCs w:val="24"/>
              </w:rPr>
              <w:t>€8</w:t>
            </w:r>
            <w:r w:rsidR="00E507E8">
              <w:rPr>
                <w:rFonts w:ascii="Times New Roman" w:hAnsi="Times New Roman" w:cs="Times New Roman"/>
                <w:sz w:val="24"/>
                <w:szCs w:val="24"/>
              </w:rPr>
              <w:t>0</w:t>
            </w:r>
          </w:p>
        </w:tc>
      </w:tr>
      <w:tr w:rsidR="00E507E8" w:rsidRPr="00A94F74" w14:paraId="3A2F6283" w14:textId="77777777" w:rsidTr="0022698C">
        <w:tc>
          <w:tcPr>
            <w:tcW w:w="9351" w:type="dxa"/>
            <w:gridSpan w:val="6"/>
            <w:shd w:val="clear" w:color="auto" w:fill="EEECE1" w:themeFill="background2"/>
          </w:tcPr>
          <w:p w14:paraId="22922C61" w14:textId="77777777" w:rsidR="00E507E8" w:rsidRDefault="00E507E8" w:rsidP="005D2704">
            <w:pPr>
              <w:contextualSpacing/>
              <w:jc w:val="both"/>
              <w:rPr>
                <w:rFonts w:ascii="Times New Roman" w:hAnsi="Times New Roman" w:cs="Times New Roman"/>
                <w:b/>
                <w:sz w:val="24"/>
                <w:szCs w:val="24"/>
              </w:rPr>
            </w:pPr>
          </w:p>
          <w:p w14:paraId="65E5C124" w14:textId="77777777" w:rsidR="00E507E8" w:rsidRPr="00F91801" w:rsidRDefault="00E507E8" w:rsidP="005D2704">
            <w:pPr>
              <w:contextualSpacing/>
              <w:jc w:val="both"/>
              <w:rPr>
                <w:rFonts w:ascii="Times New Roman" w:hAnsi="Times New Roman" w:cs="Times New Roman"/>
                <w:b/>
                <w:sz w:val="24"/>
                <w:szCs w:val="24"/>
              </w:rPr>
            </w:pPr>
            <w:r>
              <w:rPr>
                <w:rFonts w:ascii="Times New Roman" w:hAnsi="Times New Roman" w:cs="Times New Roman"/>
                <w:b/>
                <w:sz w:val="24"/>
                <w:szCs w:val="24"/>
              </w:rPr>
              <w:t>Due Diligence Evaluation</w:t>
            </w:r>
          </w:p>
        </w:tc>
      </w:tr>
      <w:tr w:rsidR="00E507E8" w:rsidRPr="00A94F74" w14:paraId="295AFFF0" w14:textId="77777777" w:rsidTr="00F27EAF">
        <w:tc>
          <w:tcPr>
            <w:tcW w:w="1555" w:type="dxa"/>
          </w:tcPr>
          <w:p w14:paraId="46E30CAA" w14:textId="77777777" w:rsidR="00E507E8" w:rsidRPr="00A94F74" w:rsidRDefault="00E507E8" w:rsidP="005D2704">
            <w:pPr>
              <w:contextualSpacing/>
              <w:jc w:val="both"/>
              <w:rPr>
                <w:rFonts w:ascii="Times New Roman" w:hAnsi="Times New Roman" w:cs="Times New Roman"/>
                <w:sz w:val="24"/>
                <w:szCs w:val="24"/>
              </w:rPr>
            </w:pPr>
            <w:r w:rsidRPr="004B0B0C">
              <w:rPr>
                <w:rFonts w:ascii="Times New Roman" w:hAnsi="Times New Roman" w:cs="Times New Roman"/>
                <w:sz w:val="24"/>
                <w:szCs w:val="24"/>
              </w:rPr>
              <w:t>Due Diligence Evaluation</w:t>
            </w:r>
          </w:p>
        </w:tc>
        <w:tc>
          <w:tcPr>
            <w:tcW w:w="2693" w:type="dxa"/>
            <w:gridSpan w:val="2"/>
          </w:tcPr>
          <w:p w14:paraId="0F699DC4" w14:textId="1AE8B0E9" w:rsidR="00E507E8" w:rsidRPr="0000222F" w:rsidRDefault="00E507E8" w:rsidP="005D2704">
            <w:pPr>
              <w:contextualSpacing/>
              <w:jc w:val="both"/>
              <w:rPr>
                <w:rFonts w:ascii="Times New Roman" w:hAnsi="Times New Roman" w:cs="Times New Roman"/>
                <w:sz w:val="24"/>
                <w:szCs w:val="24"/>
              </w:rPr>
            </w:pPr>
            <w:r>
              <w:rPr>
                <w:rFonts w:ascii="Times New Roman" w:hAnsi="Times New Roman" w:cs="Times New Roman"/>
                <w:sz w:val="24"/>
                <w:szCs w:val="24"/>
              </w:rPr>
              <w:t>I</w:t>
            </w:r>
            <w:r w:rsidRPr="00966B27">
              <w:rPr>
                <w:rFonts w:ascii="Times New Roman" w:hAnsi="Times New Roman" w:cs="Times New Roman"/>
                <w:sz w:val="24"/>
                <w:szCs w:val="24"/>
              </w:rPr>
              <w:t>nc</w:t>
            </w:r>
            <w:r>
              <w:rPr>
                <w:rFonts w:ascii="Times New Roman" w:hAnsi="Times New Roman" w:cs="Times New Roman"/>
                <w:sz w:val="24"/>
                <w:szCs w:val="24"/>
              </w:rPr>
              <w:t>ludes but is not limited to: a check on the organization,</w:t>
            </w:r>
            <w:r w:rsidRPr="00966B27">
              <w:rPr>
                <w:rFonts w:ascii="Times New Roman" w:hAnsi="Times New Roman" w:cs="Times New Roman"/>
                <w:sz w:val="24"/>
                <w:szCs w:val="24"/>
              </w:rPr>
              <w:t xml:space="preserve"> </w:t>
            </w:r>
            <w:r>
              <w:rPr>
                <w:rFonts w:ascii="Times New Roman" w:hAnsi="Times New Roman" w:cs="Times New Roman"/>
                <w:sz w:val="24"/>
                <w:szCs w:val="24"/>
              </w:rPr>
              <w:t xml:space="preserve">a review on whether it is financially sound, a review of whether it </w:t>
            </w:r>
            <w:r w:rsidRPr="00966B27">
              <w:rPr>
                <w:rFonts w:ascii="Times New Roman" w:hAnsi="Times New Roman" w:cs="Times New Roman"/>
                <w:sz w:val="24"/>
                <w:szCs w:val="24"/>
              </w:rPr>
              <w:t xml:space="preserve">has the capacity, capability and expertise to deliver </w:t>
            </w:r>
            <w:r>
              <w:rPr>
                <w:rFonts w:ascii="Times New Roman" w:hAnsi="Times New Roman" w:cs="Times New Roman"/>
                <w:sz w:val="24"/>
                <w:szCs w:val="24"/>
              </w:rPr>
              <w:t xml:space="preserve">and a check on its </w:t>
            </w:r>
            <w:r w:rsidRPr="00966B27">
              <w:rPr>
                <w:rFonts w:ascii="Times New Roman" w:hAnsi="Times New Roman" w:cs="Times New Roman"/>
                <w:sz w:val="24"/>
                <w:szCs w:val="24"/>
              </w:rPr>
              <w:t>systems and process</w:t>
            </w:r>
            <w:r>
              <w:rPr>
                <w:rFonts w:ascii="Times New Roman" w:hAnsi="Times New Roman" w:cs="Times New Roman"/>
                <w:sz w:val="24"/>
                <w:szCs w:val="24"/>
              </w:rPr>
              <w:t>es</w:t>
            </w:r>
            <w:r w:rsidRPr="00966B27">
              <w:rPr>
                <w:rFonts w:ascii="Times New Roman" w:hAnsi="Times New Roman" w:cs="Times New Roman"/>
                <w:sz w:val="24"/>
                <w:szCs w:val="24"/>
              </w:rPr>
              <w:t xml:space="preserve"> to deliver</w:t>
            </w:r>
            <w:r>
              <w:rPr>
                <w:rFonts w:ascii="Times New Roman" w:hAnsi="Times New Roman" w:cs="Times New Roman"/>
                <w:sz w:val="24"/>
                <w:szCs w:val="24"/>
              </w:rPr>
              <w:t>.</w:t>
            </w:r>
          </w:p>
        </w:tc>
        <w:tc>
          <w:tcPr>
            <w:tcW w:w="1559" w:type="dxa"/>
          </w:tcPr>
          <w:p w14:paraId="61D63108" w14:textId="42B667D1" w:rsidR="00E507E8" w:rsidRDefault="00ED75B5" w:rsidP="00836245">
            <w:pPr>
              <w:contextualSpacing/>
            </w:pPr>
            <w:r>
              <w:rPr>
                <w:rFonts w:ascii="Times New Roman" w:hAnsi="Times New Roman" w:cs="Times New Roman"/>
                <w:sz w:val="24"/>
                <w:szCs w:val="24"/>
              </w:rPr>
              <w:t>7</w:t>
            </w:r>
            <w:r w:rsidR="00E507E8">
              <w:rPr>
                <w:rFonts w:ascii="Times New Roman" w:hAnsi="Times New Roman" w:cs="Times New Roman"/>
                <w:sz w:val="24"/>
                <w:szCs w:val="24"/>
              </w:rPr>
              <w:t xml:space="preserve"> </w:t>
            </w:r>
            <w:bookmarkStart w:id="0" w:name="_GoBack"/>
            <w:bookmarkEnd w:id="0"/>
            <w:r w:rsidR="00E507E8" w:rsidRPr="00E3118D">
              <w:rPr>
                <w:rFonts w:ascii="Times New Roman" w:hAnsi="Times New Roman" w:cs="Times New Roman"/>
                <w:sz w:val="24"/>
                <w:szCs w:val="24"/>
              </w:rPr>
              <w:t>days</w:t>
            </w:r>
          </w:p>
        </w:tc>
        <w:tc>
          <w:tcPr>
            <w:tcW w:w="1701" w:type="dxa"/>
          </w:tcPr>
          <w:p w14:paraId="7123EF06" w14:textId="77777777" w:rsidR="00E507E8" w:rsidRDefault="00E507E8" w:rsidP="005D2704">
            <w:pPr>
              <w:contextualSpacing/>
              <w:jc w:val="both"/>
              <w:rPr>
                <w:rFonts w:ascii="Times New Roman" w:hAnsi="Times New Roman" w:cs="Times New Roman"/>
                <w:sz w:val="24"/>
                <w:szCs w:val="24"/>
              </w:rPr>
            </w:pPr>
          </w:p>
        </w:tc>
        <w:tc>
          <w:tcPr>
            <w:tcW w:w="1843" w:type="dxa"/>
          </w:tcPr>
          <w:p w14:paraId="0A95A155" w14:textId="77777777" w:rsidR="00E507E8" w:rsidRPr="00A94F74" w:rsidRDefault="00E507E8" w:rsidP="005D2704">
            <w:pPr>
              <w:contextualSpacing/>
              <w:jc w:val="both"/>
              <w:rPr>
                <w:rFonts w:ascii="Times New Roman" w:hAnsi="Times New Roman" w:cs="Times New Roman"/>
                <w:sz w:val="24"/>
                <w:szCs w:val="24"/>
              </w:rPr>
            </w:pPr>
            <w:r>
              <w:rPr>
                <w:rFonts w:ascii="Times New Roman" w:hAnsi="Times New Roman" w:cs="Times New Roman"/>
                <w:sz w:val="24"/>
                <w:szCs w:val="24"/>
              </w:rPr>
              <w:t>€120</w:t>
            </w:r>
          </w:p>
        </w:tc>
      </w:tr>
    </w:tbl>
    <w:p w14:paraId="5F1FE61D" w14:textId="77777777" w:rsidR="00ED75B5" w:rsidRDefault="00ED75B5">
      <w:pPr>
        <w:spacing w:line="360" w:lineRule="auto"/>
        <w:jc w:val="both"/>
        <w:rPr>
          <w:rFonts w:ascii="Times New Roman" w:hAnsi="Times New Roman" w:cs="Times New Roman"/>
          <w:b/>
          <w:sz w:val="24"/>
          <w:szCs w:val="24"/>
        </w:rPr>
      </w:pPr>
    </w:p>
    <w:p w14:paraId="5CBD50B1" w14:textId="0C52B765" w:rsidR="0014512B" w:rsidRPr="00A94F74" w:rsidRDefault="005B1B03">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8F06E8" w:rsidRPr="00A94F74">
        <w:rPr>
          <w:rFonts w:ascii="Times New Roman" w:hAnsi="Times New Roman" w:cs="Times New Roman"/>
          <w:b/>
          <w:sz w:val="24"/>
          <w:szCs w:val="24"/>
        </w:rPr>
        <w:t xml:space="preserve">.0 </w:t>
      </w:r>
      <w:r w:rsidR="00C5489A" w:rsidRPr="00A94F74">
        <w:rPr>
          <w:rFonts w:ascii="Times New Roman" w:hAnsi="Times New Roman" w:cs="Times New Roman"/>
          <w:b/>
          <w:sz w:val="24"/>
          <w:szCs w:val="24"/>
        </w:rPr>
        <w:t>Duration of Contract and Conditions</w:t>
      </w:r>
    </w:p>
    <w:p w14:paraId="45543FE0" w14:textId="19C82487" w:rsidR="008F06E8" w:rsidRPr="00A94F74" w:rsidRDefault="008F06E8" w:rsidP="005D2704">
      <w:pPr>
        <w:spacing w:line="360" w:lineRule="auto"/>
        <w:jc w:val="both"/>
        <w:rPr>
          <w:rFonts w:ascii="Times New Roman" w:hAnsi="Times New Roman" w:cs="Times New Roman"/>
          <w:sz w:val="24"/>
          <w:szCs w:val="24"/>
        </w:rPr>
      </w:pPr>
      <w:r w:rsidRPr="00A94F74">
        <w:rPr>
          <w:rFonts w:ascii="Times New Roman" w:hAnsi="Times New Roman" w:cs="Times New Roman"/>
          <w:sz w:val="24"/>
          <w:szCs w:val="24"/>
        </w:rPr>
        <w:t xml:space="preserve">Evaluators shall bind themselves to conduct such assignments in accordance </w:t>
      </w:r>
      <w:r w:rsidR="00436DAF">
        <w:rPr>
          <w:rFonts w:ascii="Times New Roman" w:hAnsi="Times New Roman" w:cs="Times New Roman"/>
          <w:sz w:val="24"/>
          <w:szCs w:val="24"/>
        </w:rPr>
        <w:t>with</w:t>
      </w:r>
      <w:r w:rsidRPr="00A94F74">
        <w:rPr>
          <w:rFonts w:ascii="Times New Roman" w:hAnsi="Times New Roman" w:cs="Times New Roman"/>
          <w:sz w:val="24"/>
          <w:szCs w:val="24"/>
        </w:rPr>
        <w:t xml:space="preserve"> the terms of this Call.</w:t>
      </w:r>
      <w:r w:rsidR="00B73005">
        <w:rPr>
          <w:rFonts w:ascii="Times New Roman" w:hAnsi="Times New Roman" w:cs="Times New Roman"/>
          <w:sz w:val="24"/>
          <w:szCs w:val="24"/>
          <w:lang w:val="mt-MT"/>
        </w:rPr>
        <w:t xml:space="preserve"> </w:t>
      </w:r>
      <w:r w:rsidRPr="00A94F74">
        <w:rPr>
          <w:rFonts w:ascii="Times New Roman" w:hAnsi="Times New Roman" w:cs="Times New Roman"/>
          <w:sz w:val="24"/>
          <w:szCs w:val="24"/>
        </w:rPr>
        <w:t xml:space="preserve">Any additional information or clarification, as may be requested by </w:t>
      </w:r>
      <w:r w:rsidR="00810093">
        <w:rPr>
          <w:rFonts w:ascii="Times New Roman" w:hAnsi="Times New Roman" w:cs="Times New Roman"/>
          <w:sz w:val="24"/>
          <w:szCs w:val="24"/>
        </w:rPr>
        <w:t>the Council</w:t>
      </w:r>
      <w:r w:rsidR="00D258A8">
        <w:rPr>
          <w:rFonts w:ascii="Times New Roman" w:hAnsi="Times New Roman" w:cs="Times New Roman"/>
          <w:sz w:val="24"/>
          <w:szCs w:val="24"/>
        </w:rPr>
        <w:t>,</w:t>
      </w:r>
      <w:r w:rsidRPr="00A94F74">
        <w:rPr>
          <w:rFonts w:ascii="Times New Roman" w:hAnsi="Times New Roman" w:cs="Times New Roman"/>
          <w:sz w:val="24"/>
          <w:szCs w:val="24"/>
        </w:rPr>
        <w:t xml:space="preserve"> shall be deemed to form an integral part of the original assignment. </w:t>
      </w:r>
    </w:p>
    <w:p w14:paraId="01CFC1E8" w14:textId="574E976E" w:rsidR="008F06E8" w:rsidRPr="00A94F74" w:rsidRDefault="008F06E8" w:rsidP="005D2704">
      <w:pPr>
        <w:spacing w:line="360" w:lineRule="auto"/>
        <w:jc w:val="both"/>
        <w:rPr>
          <w:rFonts w:ascii="Times New Roman" w:hAnsi="Times New Roman" w:cs="Times New Roman"/>
          <w:sz w:val="24"/>
          <w:szCs w:val="24"/>
        </w:rPr>
      </w:pPr>
      <w:r w:rsidRPr="00A94F74">
        <w:rPr>
          <w:rFonts w:ascii="Times New Roman" w:hAnsi="Times New Roman" w:cs="Times New Roman"/>
          <w:sz w:val="24"/>
          <w:szCs w:val="24"/>
        </w:rPr>
        <w:t>The Council may accept Evaluators who propose the provision of services in more than one domain or stage</w:t>
      </w:r>
      <w:r w:rsidR="0014512B">
        <w:rPr>
          <w:rFonts w:ascii="Times New Roman" w:hAnsi="Times New Roman" w:cs="Times New Roman"/>
          <w:sz w:val="24"/>
          <w:szCs w:val="24"/>
        </w:rPr>
        <w:t>.</w:t>
      </w:r>
      <w:r w:rsidR="00806D36">
        <w:rPr>
          <w:rFonts w:ascii="Times New Roman" w:hAnsi="Times New Roman" w:cs="Times New Roman"/>
          <w:sz w:val="24"/>
          <w:szCs w:val="24"/>
        </w:rPr>
        <w:t xml:space="preserve"> Applicants must have </w:t>
      </w:r>
      <w:r w:rsidRPr="00A94F74">
        <w:rPr>
          <w:rFonts w:ascii="Times New Roman" w:hAnsi="Times New Roman" w:cs="Times New Roman"/>
          <w:sz w:val="24"/>
          <w:szCs w:val="24"/>
        </w:rPr>
        <w:t>a proven and successful track record</w:t>
      </w:r>
      <w:r w:rsidR="00DA3C54" w:rsidRPr="00A94F74">
        <w:rPr>
          <w:rFonts w:ascii="Times New Roman" w:hAnsi="Times New Roman" w:cs="Times New Roman"/>
          <w:sz w:val="24"/>
          <w:szCs w:val="24"/>
        </w:rPr>
        <w:t xml:space="preserve">. </w:t>
      </w:r>
    </w:p>
    <w:p w14:paraId="52F2D08E" w14:textId="6991D965" w:rsidR="008F06E8" w:rsidRPr="00A94F74" w:rsidRDefault="003C39AE" w:rsidP="005D2704">
      <w:pPr>
        <w:spacing w:line="360" w:lineRule="auto"/>
        <w:jc w:val="both"/>
        <w:rPr>
          <w:rFonts w:ascii="Times New Roman" w:hAnsi="Times New Roman" w:cs="Times New Roman"/>
          <w:sz w:val="24"/>
          <w:szCs w:val="24"/>
        </w:rPr>
      </w:pPr>
      <w:r w:rsidRPr="00A94F74">
        <w:rPr>
          <w:rFonts w:ascii="Times New Roman" w:hAnsi="Times New Roman" w:cs="Times New Roman"/>
          <w:sz w:val="24"/>
          <w:szCs w:val="24"/>
        </w:rPr>
        <w:t>The selected Evaluators</w:t>
      </w:r>
      <w:r w:rsidR="008F06E8" w:rsidRPr="00A94F74">
        <w:rPr>
          <w:rFonts w:ascii="Times New Roman" w:hAnsi="Times New Roman" w:cs="Times New Roman"/>
          <w:sz w:val="24"/>
          <w:szCs w:val="24"/>
        </w:rPr>
        <w:t xml:space="preserve"> will be expected to sign a formal contractual undertaking for the provision of services within </w:t>
      </w:r>
      <w:r w:rsidR="004B0B0C">
        <w:rPr>
          <w:rFonts w:ascii="Times New Roman" w:hAnsi="Times New Roman" w:cs="Times New Roman"/>
          <w:sz w:val="24"/>
          <w:szCs w:val="24"/>
        </w:rPr>
        <w:t>two</w:t>
      </w:r>
      <w:r w:rsidR="008F06E8" w:rsidRPr="00A94F74">
        <w:rPr>
          <w:rFonts w:ascii="Times New Roman" w:hAnsi="Times New Roman" w:cs="Times New Roman"/>
          <w:sz w:val="24"/>
          <w:szCs w:val="24"/>
        </w:rPr>
        <w:t xml:space="preserve"> week</w:t>
      </w:r>
      <w:r w:rsidR="004B0B0C">
        <w:rPr>
          <w:rFonts w:ascii="Times New Roman" w:hAnsi="Times New Roman" w:cs="Times New Roman"/>
          <w:sz w:val="24"/>
          <w:szCs w:val="24"/>
        </w:rPr>
        <w:t>s</w:t>
      </w:r>
      <w:r w:rsidR="008F06E8" w:rsidRPr="00A94F74">
        <w:rPr>
          <w:rFonts w:ascii="Times New Roman" w:hAnsi="Times New Roman" w:cs="Times New Roman"/>
          <w:sz w:val="24"/>
          <w:szCs w:val="24"/>
        </w:rPr>
        <w:t xml:space="preserve"> from being notified of the conclusion of the adjudication process. </w:t>
      </w:r>
    </w:p>
    <w:p w14:paraId="75258CA0" w14:textId="7AD29736" w:rsidR="00AE3E6F" w:rsidRDefault="00810093" w:rsidP="005D2704">
      <w:pPr>
        <w:spacing w:line="360" w:lineRule="auto"/>
        <w:jc w:val="both"/>
        <w:rPr>
          <w:rFonts w:ascii="Times New Roman" w:hAnsi="Times New Roman" w:cs="Times New Roman"/>
          <w:sz w:val="24"/>
          <w:szCs w:val="24"/>
        </w:rPr>
      </w:pPr>
      <w:r>
        <w:rPr>
          <w:rFonts w:ascii="Times New Roman" w:hAnsi="Times New Roman" w:cs="Times New Roman"/>
          <w:sz w:val="24"/>
          <w:szCs w:val="24"/>
        </w:rPr>
        <w:t>With the exception of</w:t>
      </w:r>
      <w:r w:rsidR="008F06E8" w:rsidRPr="00A94F74">
        <w:rPr>
          <w:rFonts w:ascii="Times New Roman" w:hAnsi="Times New Roman" w:cs="Times New Roman"/>
          <w:sz w:val="24"/>
          <w:szCs w:val="24"/>
        </w:rPr>
        <w:t xml:space="preserve"> information that is already in the public domain, </w:t>
      </w:r>
      <w:r>
        <w:rPr>
          <w:rFonts w:ascii="Times New Roman" w:hAnsi="Times New Roman" w:cs="Times New Roman"/>
          <w:sz w:val="24"/>
          <w:szCs w:val="24"/>
        </w:rPr>
        <w:t xml:space="preserve">evaluators shall </w:t>
      </w:r>
      <w:r w:rsidR="008F06E8" w:rsidRPr="00A94F74">
        <w:rPr>
          <w:rFonts w:ascii="Times New Roman" w:hAnsi="Times New Roman" w:cs="Times New Roman"/>
          <w:sz w:val="24"/>
          <w:szCs w:val="24"/>
        </w:rPr>
        <w:t xml:space="preserve">not divulge to third parties any of the information obtained in the course of this Call; or, in the event of a service allocation, during the course of </w:t>
      </w:r>
      <w:r w:rsidR="001036E0">
        <w:rPr>
          <w:rFonts w:ascii="Times New Roman" w:hAnsi="Times New Roman" w:cs="Times New Roman"/>
          <w:sz w:val="24"/>
          <w:szCs w:val="24"/>
        </w:rPr>
        <w:t>evaluation</w:t>
      </w:r>
      <w:r w:rsidR="00D258A8">
        <w:rPr>
          <w:rFonts w:ascii="Times New Roman" w:hAnsi="Times New Roman" w:cs="Times New Roman"/>
          <w:sz w:val="24"/>
          <w:szCs w:val="24"/>
        </w:rPr>
        <w:t xml:space="preserve">, </w:t>
      </w:r>
      <w:r w:rsidR="008F06E8" w:rsidRPr="00A94F74">
        <w:rPr>
          <w:rFonts w:ascii="Times New Roman" w:hAnsi="Times New Roman" w:cs="Times New Roman"/>
          <w:sz w:val="24"/>
          <w:szCs w:val="24"/>
        </w:rPr>
        <w:t xml:space="preserve">without the prior written consent of the </w:t>
      </w:r>
      <w:r w:rsidR="001036E0">
        <w:rPr>
          <w:rFonts w:ascii="Times New Roman" w:hAnsi="Times New Roman" w:cs="Times New Roman"/>
          <w:sz w:val="24"/>
          <w:szCs w:val="24"/>
        </w:rPr>
        <w:t>Council.</w:t>
      </w:r>
      <w:r w:rsidR="001876D7">
        <w:rPr>
          <w:rFonts w:ascii="Times New Roman" w:hAnsi="Times New Roman" w:cs="Times New Roman"/>
          <w:sz w:val="24"/>
          <w:szCs w:val="24"/>
        </w:rPr>
        <w:t xml:space="preserve"> </w:t>
      </w:r>
      <w:r w:rsidR="001036E0">
        <w:rPr>
          <w:rFonts w:ascii="Times New Roman" w:hAnsi="Times New Roman" w:cs="Times New Roman"/>
          <w:sz w:val="24"/>
          <w:szCs w:val="24"/>
        </w:rPr>
        <w:t xml:space="preserve"> </w:t>
      </w:r>
      <w:r w:rsidR="008F06E8" w:rsidRPr="00A94F74">
        <w:rPr>
          <w:rFonts w:ascii="Times New Roman" w:hAnsi="Times New Roman" w:cs="Times New Roman"/>
          <w:sz w:val="24"/>
          <w:szCs w:val="24"/>
        </w:rPr>
        <w:t xml:space="preserve">Information must be protected and used in accordance to the provisions of the Data Protection Act 2001. </w:t>
      </w:r>
    </w:p>
    <w:p w14:paraId="78F19398" w14:textId="7F6726C8" w:rsidR="008E755E" w:rsidRPr="008104E6" w:rsidRDefault="008F06E8" w:rsidP="005D2704">
      <w:pPr>
        <w:spacing w:line="360" w:lineRule="auto"/>
        <w:jc w:val="both"/>
        <w:rPr>
          <w:rFonts w:ascii="Times New Roman" w:hAnsi="Times New Roman" w:cs="Times New Roman"/>
          <w:sz w:val="24"/>
          <w:szCs w:val="24"/>
        </w:rPr>
      </w:pPr>
      <w:r w:rsidRPr="008104E6">
        <w:rPr>
          <w:rFonts w:ascii="Times New Roman" w:hAnsi="Times New Roman" w:cs="Times New Roman"/>
          <w:sz w:val="24"/>
          <w:szCs w:val="24"/>
        </w:rPr>
        <w:t>The agreement s</w:t>
      </w:r>
      <w:r w:rsidR="001036E0" w:rsidRPr="008104E6">
        <w:rPr>
          <w:rFonts w:ascii="Times New Roman" w:hAnsi="Times New Roman" w:cs="Times New Roman"/>
          <w:sz w:val="24"/>
          <w:szCs w:val="24"/>
        </w:rPr>
        <w:t>hall run</w:t>
      </w:r>
      <w:r w:rsidR="002B34FC">
        <w:rPr>
          <w:rFonts w:ascii="Times New Roman" w:hAnsi="Times New Roman" w:cs="Times New Roman"/>
          <w:sz w:val="24"/>
          <w:szCs w:val="24"/>
        </w:rPr>
        <w:t xml:space="preserve"> for one (1) year,</w:t>
      </w:r>
      <w:r w:rsidR="001036E0" w:rsidRPr="008104E6">
        <w:rPr>
          <w:rFonts w:ascii="Times New Roman" w:hAnsi="Times New Roman" w:cs="Times New Roman"/>
          <w:sz w:val="24"/>
          <w:szCs w:val="24"/>
        </w:rPr>
        <w:t xml:space="preserve"> </w:t>
      </w:r>
      <w:r w:rsidR="004B0B0C" w:rsidRPr="008104E6">
        <w:rPr>
          <w:rFonts w:ascii="Times New Roman" w:hAnsi="Times New Roman" w:cs="Times New Roman"/>
          <w:sz w:val="24"/>
          <w:szCs w:val="24"/>
        </w:rPr>
        <w:t>from 1</w:t>
      </w:r>
      <w:r w:rsidR="004B0B0C" w:rsidRPr="008104E6">
        <w:rPr>
          <w:rFonts w:ascii="Times New Roman" w:hAnsi="Times New Roman" w:cs="Times New Roman"/>
          <w:sz w:val="24"/>
          <w:szCs w:val="24"/>
          <w:vertAlign w:val="superscript"/>
        </w:rPr>
        <w:t>st</w:t>
      </w:r>
      <w:r w:rsidR="004B0B0C" w:rsidRPr="008104E6">
        <w:rPr>
          <w:rFonts w:ascii="Times New Roman" w:hAnsi="Times New Roman" w:cs="Times New Roman"/>
          <w:sz w:val="24"/>
          <w:szCs w:val="24"/>
        </w:rPr>
        <w:t xml:space="preserve"> J</w:t>
      </w:r>
      <w:r w:rsidR="00513369" w:rsidRPr="008104E6">
        <w:rPr>
          <w:rFonts w:ascii="Times New Roman" w:hAnsi="Times New Roman" w:cs="Times New Roman"/>
          <w:sz w:val="24"/>
          <w:szCs w:val="24"/>
        </w:rPr>
        <w:t>anuary 201</w:t>
      </w:r>
      <w:r w:rsidR="00513369" w:rsidRPr="008104E6">
        <w:rPr>
          <w:rFonts w:ascii="Times New Roman" w:hAnsi="Times New Roman" w:cs="Times New Roman"/>
          <w:sz w:val="24"/>
          <w:szCs w:val="24"/>
          <w:lang w:val="mt-MT"/>
        </w:rPr>
        <w:t>8</w:t>
      </w:r>
      <w:r w:rsidR="004B0B0C" w:rsidRPr="008104E6">
        <w:rPr>
          <w:rFonts w:ascii="Times New Roman" w:hAnsi="Times New Roman" w:cs="Times New Roman"/>
          <w:sz w:val="24"/>
          <w:szCs w:val="24"/>
        </w:rPr>
        <w:t xml:space="preserve"> </w:t>
      </w:r>
      <w:r w:rsidR="00D47038" w:rsidRPr="008104E6">
        <w:rPr>
          <w:rFonts w:ascii="Times New Roman" w:hAnsi="Times New Roman" w:cs="Times New Roman"/>
          <w:sz w:val="24"/>
          <w:szCs w:val="24"/>
        </w:rPr>
        <w:t>until 31</w:t>
      </w:r>
      <w:r w:rsidR="00D47038" w:rsidRPr="008104E6">
        <w:rPr>
          <w:rFonts w:ascii="Times New Roman" w:hAnsi="Times New Roman" w:cs="Times New Roman"/>
          <w:sz w:val="24"/>
          <w:szCs w:val="24"/>
          <w:vertAlign w:val="superscript"/>
        </w:rPr>
        <w:t>st</w:t>
      </w:r>
      <w:r w:rsidR="004B0B0C" w:rsidRPr="008104E6">
        <w:rPr>
          <w:rFonts w:ascii="Times New Roman" w:hAnsi="Times New Roman" w:cs="Times New Roman"/>
          <w:sz w:val="24"/>
          <w:szCs w:val="24"/>
        </w:rPr>
        <w:t xml:space="preserve"> December 201</w:t>
      </w:r>
      <w:r w:rsidR="00C9787D">
        <w:rPr>
          <w:rFonts w:ascii="Times New Roman" w:hAnsi="Times New Roman" w:cs="Times New Roman"/>
          <w:sz w:val="24"/>
          <w:szCs w:val="24"/>
        </w:rPr>
        <w:t>8</w:t>
      </w:r>
      <w:r w:rsidR="00B73005" w:rsidRPr="008104E6">
        <w:rPr>
          <w:rFonts w:ascii="Times New Roman" w:hAnsi="Times New Roman" w:cs="Times New Roman"/>
          <w:sz w:val="24"/>
          <w:szCs w:val="24"/>
        </w:rPr>
        <w:t xml:space="preserve"> and be of a maximum value of</w:t>
      </w:r>
      <w:r w:rsidR="00810093">
        <w:rPr>
          <w:rFonts w:ascii="Times New Roman" w:hAnsi="Times New Roman" w:cs="Times New Roman"/>
          <w:sz w:val="24"/>
          <w:szCs w:val="24"/>
        </w:rPr>
        <w:t xml:space="preserve"> five thousand Euro (</w:t>
      </w:r>
      <w:r w:rsidR="00B73005" w:rsidRPr="008104E6">
        <w:rPr>
          <w:rFonts w:ascii="Times New Roman" w:hAnsi="Times New Roman" w:cs="Times New Roman"/>
          <w:sz w:val="24"/>
          <w:szCs w:val="24"/>
        </w:rPr>
        <w:t>€</w:t>
      </w:r>
      <w:r w:rsidR="00AE3E6F" w:rsidRPr="008104E6">
        <w:rPr>
          <w:rFonts w:ascii="Times New Roman" w:hAnsi="Times New Roman" w:cs="Times New Roman"/>
          <w:sz w:val="24"/>
          <w:szCs w:val="24"/>
        </w:rPr>
        <w:t>500</w:t>
      </w:r>
      <w:r w:rsidR="00B73005" w:rsidRPr="008104E6">
        <w:rPr>
          <w:rFonts w:ascii="Times New Roman" w:hAnsi="Times New Roman" w:cs="Times New Roman"/>
          <w:sz w:val="24"/>
          <w:szCs w:val="24"/>
          <w:lang w:val="mt-MT"/>
        </w:rPr>
        <w:t>0</w:t>
      </w:r>
      <w:r w:rsidR="00810093">
        <w:rPr>
          <w:rFonts w:ascii="Times New Roman" w:hAnsi="Times New Roman" w:cs="Times New Roman"/>
          <w:sz w:val="24"/>
          <w:szCs w:val="24"/>
        </w:rPr>
        <w:t>)</w:t>
      </w:r>
      <w:r w:rsidR="00B73005" w:rsidRPr="008104E6">
        <w:rPr>
          <w:rFonts w:ascii="Times New Roman" w:hAnsi="Times New Roman" w:cs="Times New Roman"/>
          <w:sz w:val="24"/>
          <w:szCs w:val="24"/>
          <w:lang w:val="mt-MT"/>
        </w:rPr>
        <w:t xml:space="preserve"> (excl. VAT)</w:t>
      </w:r>
      <w:r w:rsidR="00D47038" w:rsidRPr="008104E6">
        <w:rPr>
          <w:rFonts w:ascii="Times New Roman" w:hAnsi="Times New Roman" w:cs="Times New Roman"/>
          <w:sz w:val="24"/>
          <w:szCs w:val="24"/>
        </w:rPr>
        <w:t>.</w:t>
      </w:r>
      <w:r w:rsidR="00AE0026" w:rsidRPr="008104E6">
        <w:rPr>
          <w:rFonts w:ascii="Times New Roman" w:hAnsi="Times New Roman" w:cs="Times New Roman"/>
          <w:sz w:val="24"/>
          <w:szCs w:val="24"/>
          <w:lang w:val="mt-MT"/>
        </w:rPr>
        <w:t xml:space="preserve"> </w:t>
      </w:r>
      <w:r w:rsidR="008E755E" w:rsidRPr="008104E6">
        <w:rPr>
          <w:rFonts w:ascii="Times New Roman" w:hAnsi="Times New Roman" w:cs="Times New Roman"/>
          <w:sz w:val="24"/>
          <w:szCs w:val="24"/>
        </w:rPr>
        <w:t xml:space="preserve">The place of work will be the place where the evaluator has his official (permanent) address or </w:t>
      </w:r>
      <w:r w:rsidR="00810093">
        <w:rPr>
          <w:rFonts w:ascii="Times New Roman" w:hAnsi="Times New Roman" w:cs="Times New Roman"/>
          <w:sz w:val="24"/>
          <w:szCs w:val="24"/>
        </w:rPr>
        <w:t>at the Council Premises. Evaluators will also be excepted to sign a Non-disclosure Agreement.</w:t>
      </w:r>
    </w:p>
    <w:p w14:paraId="3FA39BF8" w14:textId="6A6D3445" w:rsidR="00FE366F" w:rsidRDefault="00FE366F" w:rsidP="005D2704">
      <w:pPr>
        <w:spacing w:line="360" w:lineRule="auto"/>
        <w:jc w:val="both"/>
        <w:rPr>
          <w:rFonts w:ascii="Times New Roman" w:hAnsi="Times New Roman" w:cs="Times New Roman"/>
          <w:sz w:val="24"/>
          <w:szCs w:val="24"/>
          <w:lang w:val="mt-MT"/>
        </w:rPr>
      </w:pPr>
      <w:r>
        <w:rPr>
          <w:rFonts w:ascii="Times New Roman" w:hAnsi="Times New Roman" w:cs="Times New Roman"/>
          <w:sz w:val="24"/>
          <w:szCs w:val="24"/>
        </w:rPr>
        <w:t xml:space="preserve">In limited instances, the selected Evaluators may be asked to </w:t>
      </w:r>
      <w:r w:rsidR="00275C23">
        <w:rPr>
          <w:rFonts w:ascii="Times New Roman" w:hAnsi="Times New Roman" w:cs="Times New Roman"/>
          <w:sz w:val="24"/>
          <w:szCs w:val="24"/>
        </w:rPr>
        <w:t xml:space="preserve">participate </w:t>
      </w:r>
      <w:r w:rsidR="008C5B2D">
        <w:rPr>
          <w:rFonts w:ascii="Times New Roman" w:hAnsi="Times New Roman" w:cs="Times New Roman"/>
          <w:sz w:val="24"/>
          <w:szCs w:val="24"/>
        </w:rPr>
        <w:t xml:space="preserve">in </w:t>
      </w:r>
      <w:r w:rsidR="00810093">
        <w:rPr>
          <w:rFonts w:ascii="Times New Roman" w:hAnsi="Times New Roman" w:cs="Times New Roman"/>
          <w:sz w:val="24"/>
          <w:szCs w:val="24"/>
        </w:rPr>
        <w:t xml:space="preserve">evaluation meetings at </w:t>
      </w:r>
      <w:r w:rsidR="00275C23">
        <w:rPr>
          <w:rFonts w:ascii="Times New Roman" w:hAnsi="Times New Roman" w:cs="Times New Roman"/>
          <w:sz w:val="24"/>
          <w:szCs w:val="24"/>
        </w:rPr>
        <w:t xml:space="preserve">Council premises </w:t>
      </w:r>
      <w:r w:rsidR="00D47038">
        <w:rPr>
          <w:rFonts w:ascii="Times New Roman" w:hAnsi="Times New Roman" w:cs="Times New Roman"/>
          <w:sz w:val="24"/>
          <w:szCs w:val="24"/>
        </w:rPr>
        <w:t xml:space="preserve">or through Skype </w:t>
      </w:r>
      <w:r w:rsidR="00810093">
        <w:rPr>
          <w:rFonts w:ascii="Times New Roman" w:hAnsi="Times New Roman" w:cs="Times New Roman"/>
          <w:sz w:val="24"/>
          <w:szCs w:val="24"/>
        </w:rPr>
        <w:t>as part of their S</w:t>
      </w:r>
      <w:r w:rsidR="00275C23">
        <w:rPr>
          <w:rFonts w:ascii="Times New Roman" w:hAnsi="Times New Roman" w:cs="Times New Roman"/>
          <w:sz w:val="24"/>
          <w:szCs w:val="24"/>
        </w:rPr>
        <w:t xml:space="preserve">ervice </w:t>
      </w:r>
      <w:r w:rsidR="00810093">
        <w:rPr>
          <w:rFonts w:ascii="Times New Roman" w:hAnsi="Times New Roman" w:cs="Times New Roman"/>
          <w:sz w:val="24"/>
          <w:szCs w:val="24"/>
        </w:rPr>
        <w:t>Agreement.</w:t>
      </w:r>
      <w:r w:rsidR="00275C23">
        <w:rPr>
          <w:rFonts w:ascii="Times New Roman" w:hAnsi="Times New Roman" w:cs="Times New Roman"/>
          <w:sz w:val="24"/>
          <w:szCs w:val="24"/>
        </w:rPr>
        <w:t xml:space="preserve"> </w:t>
      </w:r>
      <w:r w:rsidR="00D47038">
        <w:rPr>
          <w:rFonts w:ascii="Times New Roman" w:hAnsi="Times New Roman" w:cs="Times New Roman"/>
          <w:sz w:val="24"/>
          <w:szCs w:val="24"/>
        </w:rPr>
        <w:t xml:space="preserve">This service is considered to form part of the Evaluation itself and will </w:t>
      </w:r>
      <w:r w:rsidR="00D026D7">
        <w:rPr>
          <w:rFonts w:ascii="Times New Roman" w:hAnsi="Times New Roman" w:cs="Times New Roman"/>
          <w:sz w:val="24"/>
          <w:szCs w:val="24"/>
        </w:rPr>
        <w:t>n</w:t>
      </w:r>
      <w:r w:rsidR="00D47038">
        <w:rPr>
          <w:rFonts w:ascii="Times New Roman" w:hAnsi="Times New Roman" w:cs="Times New Roman"/>
          <w:sz w:val="24"/>
          <w:szCs w:val="24"/>
        </w:rPr>
        <w:t>ot necessitate additional remuneration.</w:t>
      </w:r>
    </w:p>
    <w:p w14:paraId="094D113F" w14:textId="51F7CD8A" w:rsidR="00241631" w:rsidRPr="00ED75B5" w:rsidRDefault="00E507E8" w:rsidP="005D2704">
      <w:pPr>
        <w:spacing w:line="360" w:lineRule="auto"/>
        <w:jc w:val="both"/>
        <w:rPr>
          <w:rFonts w:ascii="Times New Roman" w:hAnsi="Times New Roman" w:cs="Times New Roman"/>
          <w:sz w:val="24"/>
          <w:szCs w:val="24"/>
          <w:lang w:val="mt-MT"/>
        </w:rPr>
      </w:pPr>
      <w:r w:rsidRPr="00ED75B5">
        <w:rPr>
          <w:rFonts w:ascii="Times New Roman" w:hAnsi="Times New Roman" w:cs="Times New Roman"/>
          <w:sz w:val="24"/>
          <w:szCs w:val="24"/>
          <w:lang w:val="mt-MT"/>
        </w:rPr>
        <w:t>At CVP stage, w</w:t>
      </w:r>
      <w:r w:rsidR="00241631" w:rsidRPr="00ED75B5">
        <w:rPr>
          <w:rFonts w:ascii="Times New Roman" w:hAnsi="Times New Roman" w:cs="Times New Roman"/>
          <w:sz w:val="24"/>
          <w:szCs w:val="24"/>
          <w:lang w:val="mt-MT"/>
        </w:rPr>
        <w:t xml:space="preserve">hen </w:t>
      </w:r>
      <w:r w:rsidR="00C2442C" w:rsidRPr="00ED75B5">
        <w:rPr>
          <w:rFonts w:ascii="Times New Roman" w:hAnsi="Times New Roman" w:cs="Times New Roman"/>
          <w:sz w:val="24"/>
          <w:szCs w:val="24"/>
          <w:lang w:val="mt-MT"/>
        </w:rPr>
        <w:t xml:space="preserve">the project scientific opinion </w:t>
      </w:r>
      <w:r w:rsidR="00241631" w:rsidRPr="00ED75B5">
        <w:rPr>
          <w:rFonts w:ascii="Times New Roman" w:hAnsi="Times New Roman" w:cs="Times New Roman"/>
          <w:sz w:val="24"/>
          <w:szCs w:val="24"/>
          <w:lang w:val="mt-MT"/>
        </w:rPr>
        <w:t>evaluations carried out by the evaluators differ by more than 20 marks, evaluators may be asked to attend a consensus meeting</w:t>
      </w:r>
      <w:r w:rsidR="00D46152" w:rsidRPr="00ED75B5">
        <w:rPr>
          <w:rFonts w:ascii="Times New Roman" w:hAnsi="Times New Roman" w:cs="Times New Roman"/>
          <w:sz w:val="24"/>
          <w:szCs w:val="24"/>
          <w:lang w:val="mt-MT"/>
        </w:rPr>
        <w:t>, wh</w:t>
      </w:r>
      <w:r w:rsidR="00810093">
        <w:rPr>
          <w:rFonts w:ascii="Times New Roman" w:hAnsi="Times New Roman" w:cs="Times New Roman"/>
          <w:sz w:val="24"/>
          <w:szCs w:val="24"/>
          <w:lang w:val="mt-MT"/>
        </w:rPr>
        <w:t>ich will be renumerated as per T</w:t>
      </w:r>
      <w:r w:rsidR="00D46152" w:rsidRPr="00ED75B5">
        <w:rPr>
          <w:rFonts w:ascii="Times New Roman" w:hAnsi="Times New Roman" w:cs="Times New Roman"/>
          <w:sz w:val="24"/>
          <w:szCs w:val="24"/>
          <w:lang w:val="mt-MT"/>
        </w:rPr>
        <w:t>able 1.</w:t>
      </w:r>
      <w:r w:rsidR="00241631" w:rsidRPr="00ED75B5">
        <w:rPr>
          <w:rFonts w:ascii="Times New Roman" w:hAnsi="Times New Roman" w:cs="Times New Roman"/>
          <w:sz w:val="24"/>
          <w:szCs w:val="24"/>
          <w:lang w:val="mt-MT"/>
        </w:rPr>
        <w:t xml:space="preserve"> </w:t>
      </w:r>
    </w:p>
    <w:p w14:paraId="306B2DE2" w14:textId="7B4B660C" w:rsidR="00D46152" w:rsidRPr="00241631" w:rsidRDefault="00D46152" w:rsidP="005D2704">
      <w:pPr>
        <w:spacing w:line="360" w:lineRule="auto"/>
        <w:jc w:val="both"/>
        <w:rPr>
          <w:rFonts w:ascii="Times New Roman" w:hAnsi="Times New Roman" w:cs="Times New Roman"/>
          <w:sz w:val="24"/>
          <w:szCs w:val="24"/>
          <w:lang w:val="mt-MT"/>
        </w:rPr>
      </w:pPr>
      <w:r w:rsidRPr="00ED75B5">
        <w:rPr>
          <w:rFonts w:ascii="Times New Roman" w:hAnsi="Times New Roman" w:cs="Times New Roman"/>
          <w:sz w:val="24"/>
          <w:szCs w:val="24"/>
          <w:lang w:val="mt-MT"/>
        </w:rPr>
        <w:t xml:space="preserve">At TDP stage, consensus meetings are </w:t>
      </w:r>
      <w:r w:rsidR="00ED75B5">
        <w:rPr>
          <w:rFonts w:ascii="Times New Roman" w:hAnsi="Times New Roman" w:cs="Times New Roman"/>
          <w:sz w:val="24"/>
          <w:szCs w:val="24"/>
        </w:rPr>
        <w:t xml:space="preserve">mandatory and </w:t>
      </w:r>
      <w:r w:rsidR="00810093">
        <w:rPr>
          <w:rFonts w:ascii="Times New Roman" w:hAnsi="Times New Roman" w:cs="Times New Roman"/>
          <w:sz w:val="24"/>
          <w:szCs w:val="24"/>
          <w:lang w:val="mt-MT"/>
        </w:rPr>
        <w:t>renumerated as per T</w:t>
      </w:r>
      <w:r w:rsidRPr="00ED75B5">
        <w:rPr>
          <w:rFonts w:ascii="Times New Roman" w:hAnsi="Times New Roman" w:cs="Times New Roman"/>
          <w:sz w:val="24"/>
          <w:szCs w:val="24"/>
          <w:lang w:val="mt-MT"/>
        </w:rPr>
        <w:t>able 1.</w:t>
      </w:r>
    </w:p>
    <w:p w14:paraId="4E13539C" w14:textId="7C7FCA6D" w:rsidR="008E755E" w:rsidRPr="00A94F74" w:rsidRDefault="008E755E" w:rsidP="005D2704">
      <w:pPr>
        <w:spacing w:line="360" w:lineRule="auto"/>
        <w:jc w:val="both"/>
        <w:rPr>
          <w:rFonts w:ascii="Times New Roman" w:hAnsi="Times New Roman" w:cs="Times New Roman"/>
          <w:sz w:val="24"/>
          <w:szCs w:val="24"/>
        </w:rPr>
      </w:pPr>
      <w:r w:rsidRPr="00A94F74">
        <w:rPr>
          <w:rFonts w:ascii="Times New Roman" w:hAnsi="Times New Roman" w:cs="Times New Roman"/>
          <w:sz w:val="24"/>
          <w:szCs w:val="24"/>
        </w:rPr>
        <w:t xml:space="preserve">Evaluation sheets with set criteria and guidelines will be provided per </w:t>
      </w:r>
      <w:r w:rsidR="00810093">
        <w:rPr>
          <w:rFonts w:ascii="Times New Roman" w:hAnsi="Times New Roman" w:cs="Times New Roman"/>
          <w:sz w:val="24"/>
          <w:szCs w:val="24"/>
        </w:rPr>
        <w:t>area</w:t>
      </w:r>
      <w:r w:rsidRPr="00A94F74">
        <w:rPr>
          <w:rFonts w:ascii="Times New Roman" w:hAnsi="Times New Roman" w:cs="Times New Roman"/>
          <w:sz w:val="24"/>
          <w:szCs w:val="24"/>
        </w:rPr>
        <w:t xml:space="preserve"> upon the provision of an assignment. </w:t>
      </w:r>
    </w:p>
    <w:p w14:paraId="27731AFE" w14:textId="77777777" w:rsidR="00AE3E6F" w:rsidRDefault="008F06E8" w:rsidP="005D2704">
      <w:pPr>
        <w:spacing w:line="360" w:lineRule="auto"/>
        <w:jc w:val="both"/>
        <w:rPr>
          <w:rFonts w:ascii="Times New Roman" w:hAnsi="Times New Roman" w:cs="Times New Roman"/>
          <w:sz w:val="24"/>
          <w:szCs w:val="24"/>
        </w:rPr>
      </w:pPr>
      <w:r w:rsidRPr="00A94F74">
        <w:rPr>
          <w:rFonts w:ascii="Times New Roman" w:hAnsi="Times New Roman" w:cs="Times New Roman"/>
          <w:sz w:val="24"/>
          <w:szCs w:val="24"/>
        </w:rPr>
        <w:lastRenderedPageBreak/>
        <w:t>Decisions taken by the Council with regard</w:t>
      </w:r>
      <w:r w:rsidR="005B1B03">
        <w:rPr>
          <w:rFonts w:ascii="Times New Roman" w:hAnsi="Times New Roman" w:cs="Times New Roman"/>
          <w:sz w:val="24"/>
          <w:szCs w:val="24"/>
        </w:rPr>
        <w:t>s</w:t>
      </w:r>
      <w:r w:rsidRPr="00A94F74">
        <w:rPr>
          <w:rFonts w:ascii="Times New Roman" w:hAnsi="Times New Roman" w:cs="Times New Roman"/>
          <w:sz w:val="24"/>
          <w:szCs w:val="24"/>
        </w:rPr>
        <w:t xml:space="preserve"> to the allocation of assignments to the selected </w:t>
      </w:r>
      <w:r w:rsidR="003C39AE" w:rsidRPr="00A94F74">
        <w:rPr>
          <w:rFonts w:ascii="Times New Roman" w:hAnsi="Times New Roman" w:cs="Times New Roman"/>
          <w:sz w:val="24"/>
          <w:szCs w:val="24"/>
        </w:rPr>
        <w:t>Evaluators</w:t>
      </w:r>
      <w:r w:rsidRPr="00A94F74">
        <w:rPr>
          <w:rFonts w:ascii="Times New Roman" w:hAnsi="Times New Roman" w:cs="Times New Roman"/>
          <w:sz w:val="24"/>
          <w:szCs w:val="24"/>
        </w:rPr>
        <w:t xml:space="preserve"> shall be binding and shall not be the subject of negotiation and/or discussion.</w:t>
      </w:r>
      <w:r w:rsidR="00AE3E6F">
        <w:rPr>
          <w:rFonts w:ascii="Times New Roman" w:hAnsi="Times New Roman" w:cs="Times New Roman"/>
          <w:sz w:val="24"/>
          <w:szCs w:val="24"/>
        </w:rPr>
        <w:t xml:space="preserve"> </w:t>
      </w:r>
    </w:p>
    <w:p w14:paraId="55C06E1E" w14:textId="2E3B96AA" w:rsidR="008F06E8" w:rsidRPr="00A94F74" w:rsidRDefault="00AE3E6F" w:rsidP="005D270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Evaluators </w:t>
      </w:r>
      <w:r w:rsidR="000E76B5">
        <w:rPr>
          <w:rFonts w:ascii="Times New Roman" w:hAnsi="Times New Roman" w:cs="Times New Roman"/>
          <w:sz w:val="24"/>
          <w:szCs w:val="24"/>
        </w:rPr>
        <w:t>must</w:t>
      </w:r>
      <w:r>
        <w:rPr>
          <w:rFonts w:ascii="Times New Roman" w:hAnsi="Times New Roman" w:cs="Times New Roman"/>
          <w:sz w:val="24"/>
          <w:szCs w:val="24"/>
        </w:rPr>
        <w:t xml:space="preserve"> refuse work in the case of potential conflict of interest</w:t>
      </w:r>
      <w:r w:rsidR="000E76B5">
        <w:rPr>
          <w:rFonts w:ascii="Times New Roman" w:hAnsi="Times New Roman" w:cs="Times New Roman"/>
          <w:sz w:val="24"/>
          <w:szCs w:val="24"/>
        </w:rPr>
        <w:t xml:space="preserve">, and may refuse work </w:t>
      </w:r>
      <w:r>
        <w:rPr>
          <w:rFonts w:ascii="Times New Roman" w:hAnsi="Times New Roman" w:cs="Times New Roman"/>
          <w:sz w:val="24"/>
          <w:szCs w:val="24"/>
        </w:rPr>
        <w:t xml:space="preserve">by providing reasonable justification. </w:t>
      </w:r>
    </w:p>
    <w:p w14:paraId="7D61DCD8" w14:textId="191FBE33" w:rsidR="003C39AE" w:rsidRPr="00A94F74" w:rsidRDefault="008F06E8" w:rsidP="005D2704">
      <w:pPr>
        <w:spacing w:line="360" w:lineRule="auto"/>
        <w:jc w:val="both"/>
        <w:rPr>
          <w:rFonts w:ascii="Times New Roman" w:hAnsi="Times New Roman" w:cs="Times New Roman"/>
          <w:sz w:val="24"/>
          <w:szCs w:val="24"/>
        </w:rPr>
      </w:pPr>
      <w:r w:rsidRPr="00A94F74">
        <w:rPr>
          <w:rFonts w:ascii="Times New Roman" w:hAnsi="Times New Roman" w:cs="Times New Roman"/>
          <w:sz w:val="24"/>
          <w:szCs w:val="24"/>
        </w:rPr>
        <w:t xml:space="preserve">The selected </w:t>
      </w:r>
      <w:r w:rsidR="003C39AE" w:rsidRPr="00A94F74">
        <w:rPr>
          <w:rFonts w:ascii="Times New Roman" w:hAnsi="Times New Roman" w:cs="Times New Roman"/>
          <w:sz w:val="24"/>
          <w:szCs w:val="24"/>
        </w:rPr>
        <w:t xml:space="preserve">Evaluators </w:t>
      </w:r>
      <w:r w:rsidRPr="00A94F74">
        <w:rPr>
          <w:rFonts w:ascii="Times New Roman" w:hAnsi="Times New Roman" w:cs="Times New Roman"/>
          <w:sz w:val="24"/>
          <w:szCs w:val="24"/>
        </w:rPr>
        <w:t>shall ensure that all services are delivered within the time frames stipulated by the Council</w:t>
      </w:r>
      <w:r w:rsidR="001036E0">
        <w:rPr>
          <w:rFonts w:ascii="Times New Roman" w:hAnsi="Times New Roman" w:cs="Times New Roman"/>
          <w:sz w:val="24"/>
          <w:szCs w:val="24"/>
        </w:rPr>
        <w:t xml:space="preserve">. </w:t>
      </w:r>
      <w:r w:rsidRPr="00A94F74">
        <w:rPr>
          <w:rFonts w:ascii="Times New Roman" w:hAnsi="Times New Roman" w:cs="Times New Roman"/>
          <w:sz w:val="24"/>
          <w:szCs w:val="24"/>
        </w:rPr>
        <w:t xml:space="preserve">Payment will be </w:t>
      </w:r>
      <w:r w:rsidR="003C39AE" w:rsidRPr="00A94F74">
        <w:rPr>
          <w:rFonts w:ascii="Times New Roman" w:hAnsi="Times New Roman" w:cs="Times New Roman"/>
          <w:sz w:val="24"/>
          <w:szCs w:val="24"/>
        </w:rPr>
        <w:t>effected following the completion of the allotted assign</w:t>
      </w:r>
      <w:r w:rsidR="005B1B03">
        <w:rPr>
          <w:rFonts w:ascii="Times New Roman" w:hAnsi="Times New Roman" w:cs="Times New Roman"/>
          <w:sz w:val="24"/>
          <w:szCs w:val="24"/>
        </w:rPr>
        <w:t>ment and upon presentation of an</w:t>
      </w:r>
      <w:r w:rsidR="003C39AE" w:rsidRPr="00A94F74">
        <w:rPr>
          <w:rFonts w:ascii="Times New Roman" w:hAnsi="Times New Roman" w:cs="Times New Roman"/>
          <w:sz w:val="24"/>
          <w:szCs w:val="24"/>
        </w:rPr>
        <w:t xml:space="preserve"> invoice. Evaluators are to </w:t>
      </w:r>
      <w:r w:rsidR="00D026D7">
        <w:rPr>
          <w:rFonts w:ascii="Times New Roman" w:hAnsi="Times New Roman" w:cs="Times New Roman"/>
          <w:sz w:val="24"/>
          <w:szCs w:val="24"/>
        </w:rPr>
        <w:t>produce an official</w:t>
      </w:r>
      <w:r w:rsidR="00AE0026">
        <w:rPr>
          <w:rFonts w:ascii="Times New Roman" w:hAnsi="Times New Roman" w:cs="Times New Roman"/>
          <w:sz w:val="24"/>
          <w:szCs w:val="24"/>
        </w:rPr>
        <w:t xml:space="preserve"> receipt of payment</w:t>
      </w:r>
      <w:r w:rsidR="0069313C">
        <w:rPr>
          <w:rFonts w:ascii="Times New Roman" w:hAnsi="Times New Roman" w:cs="Times New Roman"/>
          <w:sz w:val="24"/>
          <w:szCs w:val="24"/>
          <w:lang w:val="mt-MT"/>
        </w:rPr>
        <w:t xml:space="preserve"> within 5 working days.</w:t>
      </w:r>
      <w:r w:rsidR="00D026D7">
        <w:rPr>
          <w:rFonts w:ascii="Times New Roman" w:hAnsi="Times New Roman" w:cs="Times New Roman"/>
          <w:sz w:val="24"/>
          <w:szCs w:val="24"/>
        </w:rPr>
        <w:t xml:space="preserve"> </w:t>
      </w:r>
      <w:r w:rsidR="00F7670F">
        <w:rPr>
          <w:rFonts w:ascii="Times New Roman" w:hAnsi="Times New Roman" w:cs="Times New Roman"/>
          <w:sz w:val="24"/>
          <w:szCs w:val="24"/>
          <w:lang w:val="mt-MT"/>
        </w:rPr>
        <w:t>F</w:t>
      </w:r>
      <w:r w:rsidR="00D026D7">
        <w:rPr>
          <w:rFonts w:ascii="Times New Roman" w:hAnsi="Times New Roman" w:cs="Times New Roman"/>
          <w:sz w:val="24"/>
          <w:szCs w:val="24"/>
        </w:rPr>
        <w:t xml:space="preserve">ailure to do so may </w:t>
      </w:r>
      <w:r w:rsidR="00AE3E6F">
        <w:rPr>
          <w:rFonts w:ascii="Times New Roman" w:hAnsi="Times New Roman" w:cs="Times New Roman"/>
          <w:sz w:val="24"/>
          <w:szCs w:val="24"/>
        </w:rPr>
        <w:t>lead to</w:t>
      </w:r>
      <w:r w:rsidR="00D026D7">
        <w:rPr>
          <w:rFonts w:ascii="Times New Roman" w:hAnsi="Times New Roman" w:cs="Times New Roman"/>
          <w:sz w:val="24"/>
          <w:szCs w:val="24"/>
        </w:rPr>
        <w:t xml:space="preserve"> the termination of the contract. </w:t>
      </w:r>
    </w:p>
    <w:p w14:paraId="08F1DB9A" w14:textId="77777777" w:rsidR="008F06E8" w:rsidRPr="00A94F74" w:rsidRDefault="008F06E8" w:rsidP="005D2704">
      <w:pPr>
        <w:spacing w:line="360" w:lineRule="auto"/>
        <w:jc w:val="both"/>
        <w:rPr>
          <w:rFonts w:ascii="Times New Roman" w:hAnsi="Times New Roman" w:cs="Times New Roman"/>
          <w:sz w:val="24"/>
          <w:szCs w:val="24"/>
        </w:rPr>
      </w:pPr>
      <w:r w:rsidRPr="00A94F74">
        <w:rPr>
          <w:rFonts w:ascii="Times New Roman" w:hAnsi="Times New Roman" w:cs="Times New Roman"/>
          <w:sz w:val="24"/>
          <w:szCs w:val="24"/>
        </w:rPr>
        <w:t xml:space="preserve">If any disagreement or dispute arises out of the contract signed between the selected </w:t>
      </w:r>
      <w:r w:rsidR="003C39AE" w:rsidRPr="00A94F74">
        <w:rPr>
          <w:rFonts w:ascii="Times New Roman" w:hAnsi="Times New Roman" w:cs="Times New Roman"/>
          <w:sz w:val="24"/>
          <w:szCs w:val="24"/>
        </w:rPr>
        <w:t xml:space="preserve">Evaluators </w:t>
      </w:r>
      <w:r w:rsidRPr="00A94F74">
        <w:rPr>
          <w:rFonts w:ascii="Times New Roman" w:hAnsi="Times New Roman" w:cs="Times New Roman"/>
          <w:sz w:val="24"/>
          <w:szCs w:val="24"/>
        </w:rPr>
        <w:t>and the Council, such matter may be referred to arbitration under the Arbitration Rules and Procedures established by the Laws of Malta</w:t>
      </w:r>
      <w:r w:rsidR="00913B05">
        <w:rPr>
          <w:rFonts w:ascii="Times New Roman" w:hAnsi="Times New Roman" w:cs="Times New Roman"/>
          <w:sz w:val="24"/>
          <w:szCs w:val="24"/>
        </w:rPr>
        <w:t>.</w:t>
      </w:r>
    </w:p>
    <w:p w14:paraId="6FBCB194" w14:textId="22117621" w:rsidR="00AE3E6F" w:rsidRPr="00A94F74" w:rsidRDefault="00501D1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The Council reserves the right to terminate the contract at any time without the need to provide justification. </w:t>
      </w:r>
    </w:p>
    <w:p w14:paraId="3F90A689" w14:textId="77777777" w:rsidR="008F06E8" w:rsidRDefault="00D026D7">
      <w:pPr>
        <w:spacing w:line="360" w:lineRule="auto"/>
        <w:jc w:val="both"/>
        <w:rPr>
          <w:rFonts w:ascii="Times New Roman" w:hAnsi="Times New Roman" w:cs="Times New Roman"/>
          <w:b/>
          <w:sz w:val="24"/>
          <w:szCs w:val="24"/>
        </w:rPr>
      </w:pPr>
      <w:r>
        <w:rPr>
          <w:rFonts w:ascii="Times New Roman" w:hAnsi="Times New Roman" w:cs="Times New Roman"/>
          <w:b/>
          <w:sz w:val="24"/>
          <w:szCs w:val="24"/>
        </w:rPr>
        <w:t>6.0</w:t>
      </w:r>
      <w:r w:rsidR="008F06E8" w:rsidRPr="00A94F74">
        <w:rPr>
          <w:rFonts w:ascii="Times New Roman" w:hAnsi="Times New Roman" w:cs="Times New Roman"/>
          <w:b/>
          <w:sz w:val="24"/>
          <w:szCs w:val="24"/>
        </w:rPr>
        <w:t xml:space="preserve"> Evalua</w:t>
      </w:r>
      <w:r w:rsidR="00C5489A" w:rsidRPr="00A94F74">
        <w:rPr>
          <w:rFonts w:ascii="Times New Roman" w:hAnsi="Times New Roman" w:cs="Times New Roman"/>
          <w:b/>
          <w:sz w:val="24"/>
          <w:szCs w:val="24"/>
        </w:rPr>
        <w:t>tion</w:t>
      </w:r>
      <w:r w:rsidR="008F06E8" w:rsidRPr="00A94F74">
        <w:rPr>
          <w:rFonts w:ascii="Times New Roman" w:hAnsi="Times New Roman" w:cs="Times New Roman"/>
          <w:b/>
          <w:sz w:val="24"/>
          <w:szCs w:val="24"/>
        </w:rPr>
        <w:t xml:space="preserve"> Guidelines</w:t>
      </w:r>
    </w:p>
    <w:p w14:paraId="2B51BC20" w14:textId="77777777" w:rsidR="00DE2F8F" w:rsidRPr="00A94F74" w:rsidRDefault="00DE2F8F">
      <w:pPr>
        <w:spacing w:line="360" w:lineRule="auto"/>
        <w:rPr>
          <w:rFonts w:ascii="Times New Roman" w:hAnsi="Times New Roman" w:cs="Times New Roman"/>
          <w:sz w:val="24"/>
          <w:szCs w:val="24"/>
        </w:rPr>
      </w:pPr>
      <w:r w:rsidRPr="00A94F74">
        <w:rPr>
          <w:rFonts w:ascii="Times New Roman" w:hAnsi="Times New Roman" w:cs="Times New Roman"/>
          <w:sz w:val="24"/>
          <w:szCs w:val="24"/>
        </w:rPr>
        <w:t>Evaluators should be guided by the following principles:</w:t>
      </w:r>
    </w:p>
    <w:p w14:paraId="79AACFBE" w14:textId="77777777" w:rsidR="00DE2F8F" w:rsidRPr="00A94F74" w:rsidRDefault="00C141B5" w:rsidP="005D2704">
      <w:pPr>
        <w:pStyle w:val="ListParagraph"/>
        <w:numPr>
          <w:ilvl w:val="0"/>
          <w:numId w:val="30"/>
        </w:numPr>
        <w:spacing w:line="360" w:lineRule="auto"/>
        <w:contextualSpacing w:val="0"/>
        <w:jc w:val="both"/>
        <w:rPr>
          <w:rFonts w:ascii="Times New Roman" w:hAnsi="Times New Roman" w:cs="Times New Roman"/>
          <w:sz w:val="24"/>
          <w:szCs w:val="24"/>
        </w:rPr>
      </w:pPr>
      <w:r w:rsidRPr="0071615E">
        <w:rPr>
          <w:rFonts w:ascii="Times New Roman" w:hAnsi="Times New Roman" w:cs="Times New Roman"/>
          <w:i/>
          <w:sz w:val="24"/>
          <w:szCs w:val="24"/>
        </w:rPr>
        <w:t>Independence:</w:t>
      </w:r>
      <w:r w:rsidR="00DE2F8F" w:rsidRPr="00A94F74">
        <w:rPr>
          <w:rFonts w:ascii="Times New Roman" w:hAnsi="Times New Roman" w:cs="Times New Roman"/>
          <w:sz w:val="24"/>
          <w:szCs w:val="24"/>
        </w:rPr>
        <w:t xml:space="preserve"> Evaluation should be completed in</w:t>
      </w:r>
      <w:r w:rsidR="00913B05">
        <w:rPr>
          <w:rFonts w:ascii="Times New Roman" w:hAnsi="Times New Roman" w:cs="Times New Roman"/>
          <w:sz w:val="24"/>
          <w:szCs w:val="24"/>
        </w:rPr>
        <w:t xml:space="preserve"> one’s own</w:t>
      </w:r>
      <w:r w:rsidR="00DE2F8F" w:rsidRPr="00A94F74">
        <w:rPr>
          <w:rFonts w:ascii="Times New Roman" w:hAnsi="Times New Roman" w:cs="Times New Roman"/>
          <w:sz w:val="24"/>
          <w:szCs w:val="24"/>
        </w:rPr>
        <w:t xml:space="preserve"> personal capacity.</w:t>
      </w:r>
    </w:p>
    <w:p w14:paraId="28F0AE1A" w14:textId="77777777" w:rsidR="00DE2F8F" w:rsidRPr="00A94F74" w:rsidRDefault="00C141B5" w:rsidP="005D2704">
      <w:pPr>
        <w:pStyle w:val="ListParagraph"/>
        <w:numPr>
          <w:ilvl w:val="0"/>
          <w:numId w:val="30"/>
        </w:numPr>
        <w:spacing w:line="360" w:lineRule="auto"/>
        <w:contextualSpacing w:val="0"/>
        <w:jc w:val="both"/>
        <w:rPr>
          <w:rFonts w:ascii="Times New Roman" w:hAnsi="Times New Roman" w:cs="Times New Roman"/>
          <w:sz w:val="24"/>
          <w:szCs w:val="24"/>
        </w:rPr>
      </w:pPr>
      <w:r w:rsidRPr="0071615E">
        <w:rPr>
          <w:rFonts w:ascii="Times New Roman" w:hAnsi="Times New Roman" w:cs="Times New Roman"/>
          <w:i/>
          <w:sz w:val="24"/>
          <w:szCs w:val="24"/>
        </w:rPr>
        <w:t xml:space="preserve">Impartiality: </w:t>
      </w:r>
      <w:r w:rsidR="00DE2F8F" w:rsidRPr="00A94F74">
        <w:rPr>
          <w:rFonts w:ascii="Times New Roman" w:hAnsi="Times New Roman" w:cs="Times New Roman"/>
          <w:sz w:val="24"/>
          <w:szCs w:val="24"/>
        </w:rPr>
        <w:t>All proposals and stage reports should be treated equally and evaluated impartially on their merits, irrespective of their origin or the identity of the applicant or service provider.</w:t>
      </w:r>
    </w:p>
    <w:p w14:paraId="3453DB83" w14:textId="77777777" w:rsidR="00DE2F8F" w:rsidRPr="00A94F74" w:rsidRDefault="00C141B5" w:rsidP="005D2704">
      <w:pPr>
        <w:pStyle w:val="ListParagraph"/>
        <w:numPr>
          <w:ilvl w:val="0"/>
          <w:numId w:val="30"/>
        </w:numPr>
        <w:spacing w:line="360" w:lineRule="auto"/>
        <w:contextualSpacing w:val="0"/>
        <w:jc w:val="both"/>
        <w:rPr>
          <w:rFonts w:ascii="Times New Roman" w:hAnsi="Times New Roman" w:cs="Times New Roman"/>
          <w:sz w:val="24"/>
          <w:szCs w:val="24"/>
        </w:rPr>
      </w:pPr>
      <w:r w:rsidRPr="0071615E">
        <w:rPr>
          <w:rFonts w:ascii="Times New Roman" w:hAnsi="Times New Roman" w:cs="Times New Roman"/>
          <w:i/>
          <w:sz w:val="24"/>
          <w:szCs w:val="24"/>
        </w:rPr>
        <w:t>Objectivity:</w:t>
      </w:r>
      <w:r w:rsidR="00DE2F8F" w:rsidRPr="00A94F74">
        <w:rPr>
          <w:rFonts w:ascii="Times New Roman" w:hAnsi="Times New Roman" w:cs="Times New Roman"/>
          <w:sz w:val="24"/>
          <w:szCs w:val="24"/>
        </w:rPr>
        <w:t xml:space="preserve"> Each proposal and stage report should be evaluated as submitted and not based on potential changes and/or alterations. </w:t>
      </w:r>
    </w:p>
    <w:p w14:paraId="1018EFAF" w14:textId="77777777" w:rsidR="00DE2F8F" w:rsidRPr="00A94F74" w:rsidRDefault="00C141B5" w:rsidP="005D2704">
      <w:pPr>
        <w:pStyle w:val="ListParagraph"/>
        <w:numPr>
          <w:ilvl w:val="0"/>
          <w:numId w:val="30"/>
        </w:numPr>
        <w:spacing w:line="360" w:lineRule="auto"/>
        <w:contextualSpacing w:val="0"/>
        <w:jc w:val="both"/>
        <w:rPr>
          <w:rFonts w:ascii="Times New Roman" w:hAnsi="Times New Roman" w:cs="Times New Roman"/>
          <w:sz w:val="24"/>
          <w:szCs w:val="24"/>
        </w:rPr>
      </w:pPr>
      <w:r w:rsidRPr="0071615E">
        <w:rPr>
          <w:rFonts w:ascii="Times New Roman" w:hAnsi="Times New Roman" w:cs="Times New Roman"/>
          <w:i/>
          <w:sz w:val="24"/>
          <w:szCs w:val="24"/>
        </w:rPr>
        <w:t xml:space="preserve">Accuracy:  </w:t>
      </w:r>
      <w:r w:rsidR="00DE2F8F" w:rsidRPr="00A94F74">
        <w:rPr>
          <w:rFonts w:ascii="Times New Roman" w:hAnsi="Times New Roman" w:cs="Times New Roman"/>
          <w:sz w:val="24"/>
          <w:szCs w:val="24"/>
        </w:rPr>
        <w:t xml:space="preserve">Judgements should be taken against the official evaluation criteria and the </w:t>
      </w:r>
      <w:r w:rsidR="00452D60">
        <w:rPr>
          <w:rFonts w:ascii="Times New Roman" w:hAnsi="Times New Roman" w:cs="Times New Roman"/>
          <w:sz w:val="24"/>
          <w:szCs w:val="24"/>
        </w:rPr>
        <w:t xml:space="preserve">proposal </w:t>
      </w:r>
      <w:r w:rsidR="00DE2F8F" w:rsidRPr="00A94F74">
        <w:rPr>
          <w:rFonts w:ascii="Times New Roman" w:hAnsi="Times New Roman" w:cs="Times New Roman"/>
          <w:sz w:val="24"/>
          <w:szCs w:val="24"/>
        </w:rPr>
        <w:t>or stage report in question.</w:t>
      </w:r>
    </w:p>
    <w:p w14:paraId="27AFBDCE" w14:textId="77777777" w:rsidR="00DE2F8F" w:rsidRPr="00A94F74" w:rsidRDefault="00C141B5" w:rsidP="005D2704">
      <w:pPr>
        <w:pStyle w:val="ListParagraph"/>
        <w:numPr>
          <w:ilvl w:val="0"/>
          <w:numId w:val="30"/>
        </w:numPr>
        <w:spacing w:line="360" w:lineRule="auto"/>
        <w:contextualSpacing w:val="0"/>
        <w:jc w:val="both"/>
        <w:rPr>
          <w:rFonts w:ascii="Times New Roman" w:hAnsi="Times New Roman" w:cs="Times New Roman"/>
          <w:sz w:val="24"/>
          <w:szCs w:val="24"/>
        </w:rPr>
      </w:pPr>
      <w:r w:rsidRPr="0071615E">
        <w:rPr>
          <w:rFonts w:ascii="Times New Roman" w:hAnsi="Times New Roman" w:cs="Times New Roman"/>
          <w:i/>
          <w:sz w:val="24"/>
          <w:szCs w:val="24"/>
        </w:rPr>
        <w:t xml:space="preserve">Consistency: </w:t>
      </w:r>
      <w:r w:rsidR="00DE2F8F" w:rsidRPr="00A94F74">
        <w:rPr>
          <w:rFonts w:ascii="Times New Roman" w:hAnsi="Times New Roman" w:cs="Times New Roman"/>
          <w:sz w:val="24"/>
          <w:szCs w:val="24"/>
        </w:rPr>
        <w:t>The same standard of judgment</w:t>
      </w:r>
      <w:r w:rsidR="008F06E8" w:rsidRPr="00A94F74">
        <w:rPr>
          <w:rFonts w:ascii="Times New Roman" w:hAnsi="Times New Roman" w:cs="Times New Roman"/>
          <w:sz w:val="24"/>
          <w:szCs w:val="24"/>
        </w:rPr>
        <w:t xml:space="preserve"> should apply</w:t>
      </w:r>
      <w:r w:rsidR="00DE2F8F" w:rsidRPr="00A94F74">
        <w:rPr>
          <w:rFonts w:ascii="Times New Roman" w:hAnsi="Times New Roman" w:cs="Times New Roman"/>
          <w:sz w:val="24"/>
          <w:szCs w:val="24"/>
        </w:rPr>
        <w:t xml:space="preserve"> to all proposals</w:t>
      </w:r>
      <w:r w:rsidR="008F06E8" w:rsidRPr="00A94F74">
        <w:rPr>
          <w:rFonts w:ascii="Times New Roman" w:hAnsi="Times New Roman" w:cs="Times New Roman"/>
          <w:sz w:val="24"/>
          <w:szCs w:val="24"/>
        </w:rPr>
        <w:t xml:space="preserve"> and stage reports.</w:t>
      </w:r>
    </w:p>
    <w:p w14:paraId="1C114847" w14:textId="77777777" w:rsidR="00DE2F8F" w:rsidRPr="00A94F74" w:rsidRDefault="00C141B5" w:rsidP="005D2704">
      <w:pPr>
        <w:pStyle w:val="ListParagraph"/>
        <w:numPr>
          <w:ilvl w:val="0"/>
          <w:numId w:val="30"/>
        </w:numPr>
        <w:spacing w:line="360" w:lineRule="auto"/>
        <w:contextualSpacing w:val="0"/>
        <w:jc w:val="both"/>
        <w:rPr>
          <w:rFonts w:ascii="Times New Roman" w:hAnsi="Times New Roman" w:cs="Times New Roman"/>
          <w:sz w:val="24"/>
          <w:szCs w:val="24"/>
        </w:rPr>
      </w:pPr>
      <w:r w:rsidRPr="0071615E">
        <w:rPr>
          <w:rFonts w:ascii="Times New Roman" w:hAnsi="Times New Roman" w:cs="Times New Roman"/>
          <w:i/>
          <w:sz w:val="24"/>
          <w:szCs w:val="24"/>
        </w:rPr>
        <w:t>Confidentiality</w:t>
      </w:r>
      <w:r w:rsidR="00913B05">
        <w:rPr>
          <w:rFonts w:ascii="Times New Roman" w:hAnsi="Times New Roman" w:cs="Times New Roman"/>
          <w:sz w:val="24"/>
          <w:szCs w:val="24"/>
        </w:rPr>
        <w:t>:</w:t>
      </w:r>
      <w:r w:rsidR="00DE2F8F" w:rsidRPr="00A94F74">
        <w:rPr>
          <w:rFonts w:ascii="Times New Roman" w:hAnsi="Times New Roman" w:cs="Times New Roman"/>
          <w:sz w:val="24"/>
          <w:szCs w:val="24"/>
        </w:rPr>
        <w:t xml:space="preserve"> It is essential that:</w:t>
      </w:r>
    </w:p>
    <w:p w14:paraId="5E0E875C" w14:textId="77777777" w:rsidR="00DE2F8F" w:rsidRPr="00A94F74" w:rsidRDefault="00DE2F8F" w:rsidP="005D2704">
      <w:pPr>
        <w:pStyle w:val="ListParagraph"/>
        <w:numPr>
          <w:ilvl w:val="0"/>
          <w:numId w:val="6"/>
        </w:numPr>
        <w:spacing w:line="360" w:lineRule="auto"/>
        <w:contextualSpacing w:val="0"/>
        <w:rPr>
          <w:rFonts w:ascii="Times New Roman" w:hAnsi="Times New Roman" w:cs="Times New Roman"/>
          <w:sz w:val="24"/>
          <w:szCs w:val="24"/>
        </w:rPr>
      </w:pPr>
      <w:r w:rsidRPr="00A94F74">
        <w:rPr>
          <w:rFonts w:ascii="Times New Roman" w:hAnsi="Times New Roman" w:cs="Times New Roman"/>
          <w:sz w:val="24"/>
          <w:szCs w:val="24"/>
        </w:rPr>
        <w:lastRenderedPageBreak/>
        <w:t>Evaluation matters, such as: the content of proposals</w:t>
      </w:r>
      <w:r w:rsidR="008F06E8" w:rsidRPr="00A94F74">
        <w:rPr>
          <w:rFonts w:ascii="Times New Roman" w:hAnsi="Times New Roman" w:cs="Times New Roman"/>
          <w:sz w:val="24"/>
          <w:szCs w:val="24"/>
        </w:rPr>
        <w:t>/stage reports</w:t>
      </w:r>
      <w:r w:rsidRPr="00A94F74">
        <w:rPr>
          <w:rFonts w:ascii="Times New Roman" w:hAnsi="Times New Roman" w:cs="Times New Roman"/>
          <w:sz w:val="24"/>
          <w:szCs w:val="24"/>
        </w:rPr>
        <w:t xml:space="preserve">, the evaluation results or the opinions of fellow experts, are not discussed with anyone. </w:t>
      </w:r>
    </w:p>
    <w:p w14:paraId="6E6BBDC5" w14:textId="77777777" w:rsidR="00DE2F8F" w:rsidRPr="00A94F74" w:rsidRDefault="00DE2F8F" w:rsidP="005D2704">
      <w:pPr>
        <w:pStyle w:val="ListParagraph"/>
        <w:numPr>
          <w:ilvl w:val="0"/>
          <w:numId w:val="6"/>
        </w:numPr>
        <w:spacing w:line="360" w:lineRule="auto"/>
        <w:contextualSpacing w:val="0"/>
        <w:rPr>
          <w:rFonts w:ascii="Times New Roman" w:hAnsi="Times New Roman" w:cs="Times New Roman"/>
          <w:sz w:val="24"/>
          <w:szCs w:val="24"/>
        </w:rPr>
      </w:pPr>
      <w:r w:rsidRPr="00A94F74">
        <w:rPr>
          <w:rFonts w:ascii="Times New Roman" w:hAnsi="Times New Roman" w:cs="Times New Roman"/>
          <w:sz w:val="24"/>
          <w:szCs w:val="24"/>
        </w:rPr>
        <w:t>Partners in the consortium, sub-contractors</w:t>
      </w:r>
      <w:r w:rsidR="008F06E8" w:rsidRPr="00A94F74">
        <w:rPr>
          <w:rFonts w:ascii="Times New Roman" w:hAnsi="Times New Roman" w:cs="Times New Roman"/>
          <w:sz w:val="24"/>
          <w:szCs w:val="24"/>
        </w:rPr>
        <w:t>, service providers</w:t>
      </w:r>
      <w:r w:rsidRPr="00A94F74">
        <w:rPr>
          <w:rFonts w:ascii="Times New Roman" w:hAnsi="Times New Roman" w:cs="Times New Roman"/>
          <w:sz w:val="24"/>
          <w:szCs w:val="24"/>
        </w:rPr>
        <w:t xml:space="preserve"> or any third parties are not contacted. </w:t>
      </w:r>
    </w:p>
    <w:p w14:paraId="365C173E" w14:textId="77777777" w:rsidR="00DE2F8F" w:rsidRPr="00A94F74" w:rsidRDefault="00DE2F8F" w:rsidP="005D2704">
      <w:pPr>
        <w:pStyle w:val="ListParagraph"/>
        <w:numPr>
          <w:ilvl w:val="0"/>
          <w:numId w:val="6"/>
        </w:numPr>
        <w:spacing w:line="360" w:lineRule="auto"/>
        <w:contextualSpacing w:val="0"/>
        <w:rPr>
          <w:rFonts w:ascii="Times New Roman" w:hAnsi="Times New Roman" w:cs="Times New Roman"/>
          <w:sz w:val="24"/>
          <w:szCs w:val="24"/>
        </w:rPr>
      </w:pPr>
      <w:r w:rsidRPr="00A94F74">
        <w:rPr>
          <w:rFonts w:ascii="Times New Roman" w:hAnsi="Times New Roman" w:cs="Times New Roman"/>
          <w:sz w:val="24"/>
          <w:szCs w:val="24"/>
        </w:rPr>
        <w:t>Confidentiality of documents</w:t>
      </w:r>
      <w:r w:rsidR="008F06E8" w:rsidRPr="00A94F74">
        <w:rPr>
          <w:rFonts w:ascii="Times New Roman" w:hAnsi="Times New Roman" w:cs="Times New Roman"/>
          <w:sz w:val="24"/>
          <w:szCs w:val="24"/>
        </w:rPr>
        <w:t xml:space="preserve"> </w:t>
      </w:r>
      <w:r w:rsidRPr="00A94F74">
        <w:rPr>
          <w:rFonts w:ascii="Times New Roman" w:hAnsi="Times New Roman" w:cs="Times New Roman"/>
          <w:sz w:val="24"/>
          <w:szCs w:val="24"/>
        </w:rPr>
        <w:t>is maintained at all times.</w:t>
      </w:r>
    </w:p>
    <w:p w14:paraId="05F475ED" w14:textId="77777777" w:rsidR="008F06E8" w:rsidRPr="00A94F74" w:rsidRDefault="00DE2F8F">
      <w:pPr>
        <w:spacing w:line="360" w:lineRule="auto"/>
        <w:rPr>
          <w:rFonts w:ascii="Times New Roman" w:hAnsi="Times New Roman" w:cs="Times New Roman"/>
          <w:sz w:val="24"/>
          <w:szCs w:val="24"/>
        </w:rPr>
      </w:pPr>
      <w:r w:rsidRPr="00A94F74">
        <w:rPr>
          <w:rFonts w:ascii="Times New Roman" w:hAnsi="Times New Roman" w:cs="Times New Roman"/>
          <w:sz w:val="24"/>
          <w:szCs w:val="24"/>
        </w:rPr>
        <w:t xml:space="preserve">Upon completion of the evaluation, all documents should be deleted or destroyed. </w:t>
      </w:r>
    </w:p>
    <w:p w14:paraId="5C0E732D" w14:textId="77777777" w:rsidR="0014512B" w:rsidRPr="00A94F74" w:rsidRDefault="0014512B">
      <w:pPr>
        <w:spacing w:line="360" w:lineRule="auto"/>
        <w:rPr>
          <w:rFonts w:ascii="Times New Roman" w:hAnsi="Times New Roman" w:cs="Times New Roman"/>
          <w:sz w:val="24"/>
          <w:szCs w:val="24"/>
        </w:rPr>
      </w:pPr>
    </w:p>
    <w:p w14:paraId="158F17AC" w14:textId="77777777" w:rsidR="00DE2F8F" w:rsidRPr="00A94F74" w:rsidRDefault="00D026D7">
      <w:pPr>
        <w:spacing w:line="360" w:lineRule="auto"/>
        <w:rPr>
          <w:rFonts w:ascii="Times New Roman" w:hAnsi="Times New Roman" w:cs="Times New Roman"/>
          <w:b/>
          <w:sz w:val="24"/>
          <w:szCs w:val="24"/>
        </w:rPr>
      </w:pPr>
      <w:r>
        <w:rPr>
          <w:rFonts w:ascii="Times New Roman" w:hAnsi="Times New Roman" w:cs="Times New Roman"/>
          <w:b/>
          <w:sz w:val="24"/>
          <w:szCs w:val="24"/>
        </w:rPr>
        <w:t>6</w:t>
      </w:r>
      <w:r w:rsidR="008F06E8" w:rsidRPr="00A94F74">
        <w:rPr>
          <w:rFonts w:ascii="Times New Roman" w:hAnsi="Times New Roman" w:cs="Times New Roman"/>
          <w:b/>
          <w:sz w:val="24"/>
          <w:szCs w:val="24"/>
        </w:rPr>
        <w:t xml:space="preserve">.2 </w:t>
      </w:r>
      <w:r w:rsidR="00DE2F8F" w:rsidRPr="00A94F74">
        <w:rPr>
          <w:rFonts w:ascii="Times New Roman" w:hAnsi="Times New Roman" w:cs="Times New Roman"/>
          <w:b/>
          <w:sz w:val="24"/>
          <w:szCs w:val="24"/>
        </w:rPr>
        <w:t>Conflicts of Interest (COI)</w:t>
      </w:r>
    </w:p>
    <w:p w14:paraId="6B24B421" w14:textId="77777777" w:rsidR="00C5489A" w:rsidRPr="00A94F74" w:rsidRDefault="00C5489A" w:rsidP="005D2704">
      <w:pPr>
        <w:spacing w:line="360" w:lineRule="auto"/>
        <w:jc w:val="both"/>
        <w:rPr>
          <w:rFonts w:ascii="Times New Roman" w:hAnsi="Times New Roman" w:cs="Times New Roman"/>
          <w:sz w:val="24"/>
          <w:szCs w:val="24"/>
        </w:rPr>
      </w:pPr>
      <w:r w:rsidRPr="00A94F74">
        <w:rPr>
          <w:rFonts w:ascii="Times New Roman" w:hAnsi="Times New Roman" w:cs="Times New Roman"/>
          <w:sz w:val="24"/>
          <w:szCs w:val="24"/>
        </w:rPr>
        <w:t>A COI exists if the Evaluator:</w:t>
      </w:r>
    </w:p>
    <w:p w14:paraId="7A1F3BE3" w14:textId="77777777" w:rsidR="00C5489A" w:rsidRPr="00A94F74" w:rsidRDefault="00C5489A" w:rsidP="005D2704">
      <w:pPr>
        <w:pStyle w:val="ListParagraph"/>
        <w:numPr>
          <w:ilvl w:val="0"/>
          <w:numId w:val="28"/>
        </w:numPr>
        <w:spacing w:line="360" w:lineRule="auto"/>
        <w:contextualSpacing w:val="0"/>
        <w:jc w:val="both"/>
        <w:rPr>
          <w:rFonts w:ascii="Times New Roman" w:hAnsi="Times New Roman" w:cs="Times New Roman"/>
          <w:sz w:val="24"/>
          <w:szCs w:val="24"/>
        </w:rPr>
      </w:pPr>
      <w:r w:rsidRPr="00A94F74">
        <w:rPr>
          <w:rFonts w:ascii="Times New Roman" w:hAnsi="Times New Roman" w:cs="Times New Roman"/>
          <w:sz w:val="24"/>
          <w:szCs w:val="24"/>
        </w:rPr>
        <w:t>was involved in the preparation of the proposal or provision of service</w:t>
      </w:r>
      <w:r w:rsidR="00913B05">
        <w:rPr>
          <w:rFonts w:ascii="Times New Roman" w:hAnsi="Times New Roman" w:cs="Times New Roman"/>
          <w:sz w:val="24"/>
          <w:szCs w:val="24"/>
        </w:rPr>
        <w:t>;</w:t>
      </w:r>
      <w:r w:rsidRPr="00A94F74">
        <w:rPr>
          <w:rFonts w:ascii="Times New Roman" w:hAnsi="Times New Roman" w:cs="Times New Roman"/>
          <w:sz w:val="24"/>
          <w:szCs w:val="24"/>
        </w:rPr>
        <w:t xml:space="preserve"> </w:t>
      </w:r>
    </w:p>
    <w:p w14:paraId="1B4974DE" w14:textId="77777777" w:rsidR="00C5489A" w:rsidRPr="00A94F74" w:rsidRDefault="00C5489A" w:rsidP="005D2704">
      <w:pPr>
        <w:pStyle w:val="ListParagraph"/>
        <w:numPr>
          <w:ilvl w:val="0"/>
          <w:numId w:val="28"/>
        </w:numPr>
        <w:spacing w:line="360" w:lineRule="auto"/>
        <w:contextualSpacing w:val="0"/>
        <w:jc w:val="both"/>
        <w:rPr>
          <w:rFonts w:ascii="Times New Roman" w:hAnsi="Times New Roman" w:cs="Times New Roman"/>
          <w:sz w:val="24"/>
          <w:szCs w:val="24"/>
        </w:rPr>
      </w:pPr>
      <w:r w:rsidRPr="00A94F74">
        <w:rPr>
          <w:rFonts w:ascii="Times New Roman" w:hAnsi="Times New Roman" w:cs="Times New Roman"/>
          <w:sz w:val="24"/>
          <w:szCs w:val="24"/>
        </w:rPr>
        <w:t>stands to benefit directly / indirectly if the proposal or stage report is positively evaluated;</w:t>
      </w:r>
    </w:p>
    <w:p w14:paraId="6C1536CC" w14:textId="77777777" w:rsidR="00C5489A" w:rsidRPr="00A94F74" w:rsidRDefault="00C5489A" w:rsidP="005D2704">
      <w:pPr>
        <w:pStyle w:val="ListParagraph"/>
        <w:numPr>
          <w:ilvl w:val="0"/>
          <w:numId w:val="28"/>
        </w:numPr>
        <w:spacing w:line="360" w:lineRule="auto"/>
        <w:contextualSpacing w:val="0"/>
        <w:jc w:val="both"/>
        <w:rPr>
          <w:rFonts w:ascii="Times New Roman" w:hAnsi="Times New Roman" w:cs="Times New Roman"/>
          <w:sz w:val="24"/>
          <w:szCs w:val="24"/>
        </w:rPr>
      </w:pPr>
      <w:r w:rsidRPr="00A94F74">
        <w:rPr>
          <w:rFonts w:ascii="Times New Roman" w:hAnsi="Times New Roman" w:cs="Times New Roman"/>
          <w:sz w:val="24"/>
          <w:szCs w:val="24"/>
        </w:rPr>
        <w:t>has a family / personal relationship with any person representing an applicant or service provider legal entity;</w:t>
      </w:r>
    </w:p>
    <w:p w14:paraId="04E41B43" w14:textId="77777777" w:rsidR="00C5489A" w:rsidRPr="00A94F74" w:rsidRDefault="00C5489A" w:rsidP="005D2704">
      <w:pPr>
        <w:pStyle w:val="ListParagraph"/>
        <w:numPr>
          <w:ilvl w:val="0"/>
          <w:numId w:val="28"/>
        </w:numPr>
        <w:spacing w:line="360" w:lineRule="auto"/>
        <w:contextualSpacing w:val="0"/>
        <w:jc w:val="both"/>
        <w:rPr>
          <w:rFonts w:ascii="Times New Roman" w:hAnsi="Times New Roman" w:cs="Times New Roman"/>
          <w:sz w:val="24"/>
          <w:szCs w:val="24"/>
        </w:rPr>
      </w:pPr>
      <w:r w:rsidRPr="00A94F74">
        <w:rPr>
          <w:rFonts w:ascii="Times New Roman" w:hAnsi="Times New Roman" w:cs="Times New Roman"/>
          <w:sz w:val="24"/>
          <w:szCs w:val="24"/>
        </w:rPr>
        <w:t>is a director / trustee / partner of an applicant or service provider or involved in the management of either;</w:t>
      </w:r>
    </w:p>
    <w:p w14:paraId="3DF6833A" w14:textId="77777777" w:rsidR="00C5489A" w:rsidRDefault="00C5489A" w:rsidP="005D2704">
      <w:pPr>
        <w:pStyle w:val="ListParagraph"/>
        <w:numPr>
          <w:ilvl w:val="0"/>
          <w:numId w:val="28"/>
        </w:numPr>
        <w:spacing w:line="360" w:lineRule="auto"/>
        <w:contextualSpacing w:val="0"/>
        <w:jc w:val="both"/>
        <w:rPr>
          <w:rFonts w:ascii="Times New Roman" w:hAnsi="Times New Roman" w:cs="Times New Roman"/>
          <w:sz w:val="24"/>
          <w:szCs w:val="24"/>
        </w:rPr>
      </w:pPr>
      <w:r w:rsidRPr="00A94F74">
        <w:rPr>
          <w:rFonts w:ascii="Times New Roman" w:hAnsi="Times New Roman" w:cs="Times New Roman"/>
          <w:sz w:val="24"/>
          <w:szCs w:val="24"/>
        </w:rPr>
        <w:t>is employed or contracted by an applicant or service provider for the purpose of FUSION or a subcontractor for the same.</w:t>
      </w:r>
    </w:p>
    <w:p w14:paraId="06B2B35F" w14:textId="630B1FCF" w:rsidR="000053E7" w:rsidRPr="00A94F74" w:rsidRDefault="000053E7" w:rsidP="005D2704">
      <w:pPr>
        <w:pStyle w:val="ListParagraph"/>
        <w:numPr>
          <w:ilvl w:val="0"/>
          <w:numId w:val="28"/>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involved in proposal writing with a beneficiary – in this case he/she has to immediately let the Council know so that his/her contract is terminated.</w:t>
      </w:r>
    </w:p>
    <w:p w14:paraId="041977F8" w14:textId="5563796F" w:rsidR="00DE2F8F" w:rsidRPr="00A94F74" w:rsidRDefault="00C5489A" w:rsidP="005D2704">
      <w:pPr>
        <w:spacing w:line="360" w:lineRule="auto"/>
        <w:jc w:val="both"/>
        <w:rPr>
          <w:rFonts w:ascii="Times New Roman" w:hAnsi="Times New Roman" w:cs="Times New Roman"/>
          <w:b/>
          <w:sz w:val="24"/>
          <w:szCs w:val="24"/>
        </w:rPr>
      </w:pPr>
      <w:r w:rsidRPr="00A94F74">
        <w:rPr>
          <w:rFonts w:ascii="Times New Roman" w:hAnsi="Times New Roman" w:cs="Times New Roman"/>
          <w:sz w:val="24"/>
          <w:szCs w:val="24"/>
        </w:rPr>
        <w:t>Any breach of the above will lead to the termination of the Evaluator</w:t>
      </w:r>
      <w:r w:rsidR="00F4203B">
        <w:rPr>
          <w:rFonts w:ascii="Times New Roman" w:hAnsi="Times New Roman" w:cs="Times New Roman"/>
          <w:sz w:val="24"/>
          <w:szCs w:val="24"/>
        </w:rPr>
        <w:t>’</w:t>
      </w:r>
      <w:r w:rsidRPr="00A94F74">
        <w:rPr>
          <w:rFonts w:ascii="Times New Roman" w:hAnsi="Times New Roman" w:cs="Times New Roman"/>
          <w:sz w:val="24"/>
          <w:szCs w:val="24"/>
        </w:rPr>
        <w:t>s contract</w:t>
      </w:r>
      <w:r w:rsidR="00810093">
        <w:rPr>
          <w:rFonts w:ascii="Times New Roman" w:hAnsi="Times New Roman" w:cs="Times New Roman"/>
          <w:sz w:val="24"/>
          <w:szCs w:val="24"/>
        </w:rPr>
        <w:t>.</w:t>
      </w:r>
      <w:r w:rsidRPr="00A94F74">
        <w:rPr>
          <w:rFonts w:ascii="Times New Roman" w:hAnsi="Times New Roman" w:cs="Times New Roman"/>
          <w:sz w:val="24"/>
          <w:szCs w:val="24"/>
        </w:rPr>
        <w:t xml:space="preserve"> In such cases the evaluation will </w:t>
      </w:r>
      <w:r w:rsidR="0071615E">
        <w:rPr>
          <w:rFonts w:ascii="Times New Roman" w:hAnsi="Times New Roman" w:cs="Times New Roman"/>
          <w:sz w:val="24"/>
          <w:szCs w:val="24"/>
        </w:rPr>
        <w:t xml:space="preserve">also </w:t>
      </w:r>
      <w:r w:rsidR="00810093">
        <w:rPr>
          <w:rFonts w:ascii="Times New Roman" w:hAnsi="Times New Roman" w:cs="Times New Roman"/>
          <w:sz w:val="24"/>
          <w:szCs w:val="24"/>
        </w:rPr>
        <w:t xml:space="preserve">be declared null and void and any </w:t>
      </w:r>
      <w:r w:rsidRPr="00A94F74">
        <w:rPr>
          <w:rFonts w:ascii="Times New Roman" w:hAnsi="Times New Roman" w:cs="Times New Roman"/>
          <w:sz w:val="24"/>
          <w:szCs w:val="24"/>
        </w:rPr>
        <w:t>invoice</w:t>
      </w:r>
      <w:r w:rsidR="00810093">
        <w:rPr>
          <w:rFonts w:ascii="Times New Roman" w:hAnsi="Times New Roman" w:cs="Times New Roman"/>
          <w:sz w:val="24"/>
          <w:szCs w:val="24"/>
        </w:rPr>
        <w:t>s</w:t>
      </w:r>
      <w:r w:rsidRPr="00A94F74">
        <w:rPr>
          <w:rFonts w:ascii="Times New Roman" w:hAnsi="Times New Roman" w:cs="Times New Roman"/>
          <w:sz w:val="24"/>
          <w:szCs w:val="24"/>
        </w:rPr>
        <w:t xml:space="preserve"> / expenses will also be rejected. It is the Evaluator’s responsibility to declare a</w:t>
      </w:r>
      <w:r w:rsidR="00810093">
        <w:rPr>
          <w:rFonts w:ascii="Times New Roman" w:hAnsi="Times New Roman" w:cs="Times New Roman"/>
          <w:sz w:val="24"/>
          <w:szCs w:val="24"/>
        </w:rPr>
        <w:t>n actual or</w:t>
      </w:r>
      <w:r w:rsidRPr="00A94F74">
        <w:rPr>
          <w:rFonts w:ascii="Times New Roman" w:hAnsi="Times New Roman" w:cs="Times New Roman"/>
          <w:sz w:val="24"/>
          <w:szCs w:val="24"/>
        </w:rPr>
        <w:t xml:space="preserve"> potential conflict of interest prior to commencing any assigned work.</w:t>
      </w:r>
      <w:r w:rsidRPr="00A94F74">
        <w:rPr>
          <w:rFonts w:ascii="Times New Roman" w:hAnsi="Times New Roman" w:cs="Times New Roman"/>
          <w:b/>
          <w:sz w:val="24"/>
          <w:szCs w:val="24"/>
        </w:rPr>
        <w:t xml:space="preserve"> </w:t>
      </w:r>
    </w:p>
    <w:p w14:paraId="72CFA69F" w14:textId="77777777" w:rsidR="00A97205" w:rsidRDefault="00A97205" w:rsidP="005D2704">
      <w:pPr>
        <w:spacing w:line="360" w:lineRule="auto"/>
        <w:jc w:val="both"/>
        <w:rPr>
          <w:rFonts w:ascii="Times New Roman" w:hAnsi="Times New Roman" w:cs="Times New Roman"/>
          <w:b/>
          <w:sz w:val="24"/>
          <w:szCs w:val="24"/>
        </w:rPr>
      </w:pPr>
    </w:p>
    <w:p w14:paraId="2EF42F27" w14:textId="77777777" w:rsidR="00B33D12" w:rsidRPr="00A94F74" w:rsidRDefault="00B33D12" w:rsidP="005D2704">
      <w:pPr>
        <w:spacing w:line="360" w:lineRule="auto"/>
        <w:jc w:val="both"/>
        <w:rPr>
          <w:rFonts w:ascii="Times New Roman" w:hAnsi="Times New Roman" w:cs="Times New Roman"/>
          <w:b/>
          <w:sz w:val="24"/>
          <w:szCs w:val="24"/>
        </w:rPr>
      </w:pPr>
    </w:p>
    <w:p w14:paraId="3379AD19" w14:textId="72746C56" w:rsidR="008E755E" w:rsidRPr="005B1B03" w:rsidRDefault="00D026D7" w:rsidP="005D2704">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6</w:t>
      </w:r>
      <w:r w:rsidR="005B1B03">
        <w:rPr>
          <w:rFonts w:ascii="Times New Roman" w:hAnsi="Times New Roman" w:cs="Times New Roman"/>
          <w:b/>
          <w:sz w:val="24"/>
          <w:szCs w:val="24"/>
        </w:rPr>
        <w:t xml:space="preserve">.3 </w:t>
      </w:r>
      <w:r w:rsidR="008E755E" w:rsidRPr="005B1B03">
        <w:rPr>
          <w:rFonts w:ascii="Times New Roman" w:hAnsi="Times New Roman" w:cs="Times New Roman"/>
          <w:b/>
          <w:sz w:val="24"/>
          <w:szCs w:val="24"/>
        </w:rPr>
        <w:t xml:space="preserve">Exclusion </w:t>
      </w:r>
      <w:r w:rsidR="0054527E">
        <w:rPr>
          <w:rFonts w:ascii="Times New Roman" w:hAnsi="Times New Roman" w:cs="Times New Roman"/>
          <w:b/>
          <w:sz w:val="24"/>
          <w:szCs w:val="24"/>
        </w:rPr>
        <w:t>C</w:t>
      </w:r>
      <w:r w:rsidR="008E755E" w:rsidRPr="005B1B03">
        <w:rPr>
          <w:rFonts w:ascii="Times New Roman" w:hAnsi="Times New Roman" w:cs="Times New Roman"/>
          <w:b/>
          <w:sz w:val="24"/>
          <w:szCs w:val="24"/>
        </w:rPr>
        <w:t>riteria</w:t>
      </w:r>
    </w:p>
    <w:p w14:paraId="358584E3" w14:textId="77777777" w:rsidR="008E755E" w:rsidRPr="00A94F74" w:rsidRDefault="001036E0" w:rsidP="005D2704">
      <w:pPr>
        <w:spacing w:line="360" w:lineRule="auto"/>
        <w:jc w:val="both"/>
        <w:rPr>
          <w:rFonts w:ascii="Times New Roman" w:hAnsi="Times New Roman" w:cs="Times New Roman"/>
          <w:sz w:val="24"/>
          <w:szCs w:val="24"/>
        </w:rPr>
      </w:pPr>
      <w:r>
        <w:rPr>
          <w:rFonts w:ascii="Times New Roman" w:hAnsi="Times New Roman" w:cs="Times New Roman"/>
          <w:sz w:val="24"/>
          <w:szCs w:val="24"/>
        </w:rPr>
        <w:t>Evaluators</w:t>
      </w:r>
      <w:r w:rsidR="008E755E" w:rsidRPr="00A94F74">
        <w:rPr>
          <w:rFonts w:ascii="Times New Roman" w:hAnsi="Times New Roman" w:cs="Times New Roman"/>
          <w:sz w:val="24"/>
          <w:szCs w:val="24"/>
        </w:rPr>
        <w:t xml:space="preserve"> shall be excluded from </w:t>
      </w:r>
      <w:r>
        <w:rPr>
          <w:rFonts w:ascii="Times New Roman" w:hAnsi="Times New Roman" w:cs="Times New Roman"/>
          <w:sz w:val="24"/>
          <w:szCs w:val="24"/>
        </w:rPr>
        <w:t xml:space="preserve">application and </w:t>
      </w:r>
      <w:r w:rsidR="008E755E" w:rsidRPr="00A94F74">
        <w:rPr>
          <w:rFonts w:ascii="Times New Roman" w:hAnsi="Times New Roman" w:cs="Times New Roman"/>
          <w:sz w:val="24"/>
          <w:szCs w:val="24"/>
        </w:rPr>
        <w:t>participation if:</w:t>
      </w:r>
    </w:p>
    <w:p w14:paraId="1E581944" w14:textId="5EFA4A4F" w:rsidR="00AE3E6F" w:rsidRDefault="00AE3E6F" w:rsidP="005D2704">
      <w:pPr>
        <w:pStyle w:val="ListParagraph"/>
        <w:numPr>
          <w:ilvl w:val="0"/>
          <w:numId w:val="29"/>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they are currently beneficiaries of a project under the FUSION programme. </w:t>
      </w:r>
    </w:p>
    <w:p w14:paraId="5E47C364" w14:textId="77777777" w:rsidR="008E755E" w:rsidRPr="00A94F74" w:rsidRDefault="008E755E" w:rsidP="005D2704">
      <w:pPr>
        <w:pStyle w:val="ListParagraph"/>
        <w:numPr>
          <w:ilvl w:val="0"/>
          <w:numId w:val="29"/>
        </w:numPr>
        <w:spacing w:line="360" w:lineRule="auto"/>
        <w:contextualSpacing w:val="0"/>
        <w:jc w:val="both"/>
        <w:rPr>
          <w:rFonts w:ascii="Times New Roman" w:hAnsi="Times New Roman" w:cs="Times New Roman"/>
          <w:sz w:val="24"/>
          <w:szCs w:val="24"/>
        </w:rPr>
      </w:pPr>
      <w:r w:rsidRPr="00A94F74">
        <w:rPr>
          <w:rFonts w:ascii="Times New Roman" w:hAnsi="Times New Roman" w:cs="Times New Roman"/>
          <w:sz w:val="24"/>
          <w:szCs w:val="24"/>
        </w:rPr>
        <w:t>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w:t>
      </w:r>
    </w:p>
    <w:p w14:paraId="021FC5BF" w14:textId="77777777" w:rsidR="008E755E" w:rsidRPr="00A94F74" w:rsidRDefault="008E755E" w:rsidP="005D2704">
      <w:pPr>
        <w:pStyle w:val="ListParagraph"/>
        <w:numPr>
          <w:ilvl w:val="0"/>
          <w:numId w:val="29"/>
        </w:numPr>
        <w:spacing w:line="360" w:lineRule="auto"/>
        <w:contextualSpacing w:val="0"/>
        <w:jc w:val="both"/>
        <w:rPr>
          <w:rFonts w:ascii="Times New Roman" w:hAnsi="Times New Roman" w:cs="Times New Roman"/>
          <w:sz w:val="24"/>
          <w:szCs w:val="24"/>
        </w:rPr>
      </w:pPr>
      <w:r w:rsidRPr="00A94F74">
        <w:rPr>
          <w:rFonts w:ascii="Times New Roman" w:hAnsi="Times New Roman" w:cs="Times New Roman"/>
          <w:sz w:val="24"/>
          <w:szCs w:val="24"/>
        </w:rPr>
        <w:t xml:space="preserve">they have been convicted of an offence concerning their professional conduct by a judgement which has the force of </w:t>
      </w:r>
      <w:r w:rsidR="00C141B5" w:rsidRPr="0071615E">
        <w:rPr>
          <w:rFonts w:ascii="Times New Roman" w:hAnsi="Times New Roman" w:cs="Times New Roman"/>
          <w:i/>
          <w:sz w:val="24"/>
          <w:szCs w:val="24"/>
        </w:rPr>
        <w:t>res judicata</w:t>
      </w:r>
      <w:r w:rsidRPr="00A94F74">
        <w:rPr>
          <w:rFonts w:ascii="Times New Roman" w:hAnsi="Times New Roman" w:cs="Times New Roman"/>
          <w:sz w:val="24"/>
          <w:szCs w:val="24"/>
        </w:rPr>
        <w:t>;</w:t>
      </w:r>
    </w:p>
    <w:p w14:paraId="17F1F1E0" w14:textId="12CF57DF" w:rsidR="008E755E" w:rsidRPr="00A94F74" w:rsidRDefault="008E755E" w:rsidP="005D2704">
      <w:pPr>
        <w:pStyle w:val="ListParagraph"/>
        <w:numPr>
          <w:ilvl w:val="0"/>
          <w:numId w:val="29"/>
        </w:numPr>
        <w:spacing w:line="360" w:lineRule="auto"/>
        <w:contextualSpacing w:val="0"/>
        <w:jc w:val="both"/>
        <w:rPr>
          <w:rFonts w:ascii="Times New Roman" w:hAnsi="Times New Roman" w:cs="Times New Roman"/>
          <w:sz w:val="24"/>
          <w:szCs w:val="24"/>
        </w:rPr>
      </w:pPr>
      <w:r w:rsidRPr="00A94F74">
        <w:rPr>
          <w:rFonts w:ascii="Times New Roman" w:hAnsi="Times New Roman" w:cs="Times New Roman"/>
          <w:sz w:val="24"/>
          <w:szCs w:val="24"/>
        </w:rPr>
        <w:t xml:space="preserve">they have been guilty of grave professional misconduct proven by any means which </w:t>
      </w:r>
      <w:r w:rsidR="00810093">
        <w:rPr>
          <w:rFonts w:ascii="Times New Roman" w:hAnsi="Times New Roman" w:cs="Times New Roman"/>
          <w:sz w:val="24"/>
          <w:szCs w:val="24"/>
        </w:rPr>
        <w:t xml:space="preserve">the Council </w:t>
      </w:r>
      <w:r w:rsidRPr="00A94F74">
        <w:rPr>
          <w:rFonts w:ascii="Times New Roman" w:hAnsi="Times New Roman" w:cs="Times New Roman"/>
          <w:sz w:val="24"/>
          <w:szCs w:val="24"/>
        </w:rPr>
        <w:t>may justify;</w:t>
      </w:r>
    </w:p>
    <w:p w14:paraId="37D8EEC7" w14:textId="77777777" w:rsidR="008E755E" w:rsidRPr="00A94F74" w:rsidRDefault="008E755E" w:rsidP="005D2704">
      <w:pPr>
        <w:pStyle w:val="ListParagraph"/>
        <w:numPr>
          <w:ilvl w:val="0"/>
          <w:numId w:val="29"/>
        </w:numPr>
        <w:spacing w:line="360" w:lineRule="auto"/>
        <w:contextualSpacing w:val="0"/>
        <w:jc w:val="both"/>
        <w:rPr>
          <w:rFonts w:ascii="Times New Roman" w:hAnsi="Times New Roman" w:cs="Times New Roman"/>
          <w:sz w:val="24"/>
          <w:szCs w:val="24"/>
        </w:rPr>
      </w:pPr>
      <w:r w:rsidRPr="00A94F74">
        <w:rPr>
          <w:rFonts w:ascii="Times New Roman" w:hAnsi="Times New Roman" w:cs="Times New Roman"/>
          <w:sz w:val="24"/>
          <w:szCs w:val="24"/>
        </w:rPr>
        <w:t xml:space="preserve">they have been the subject of a judgement which has the force of </w:t>
      </w:r>
      <w:r w:rsidR="00C141B5" w:rsidRPr="0071615E">
        <w:rPr>
          <w:rFonts w:ascii="Times New Roman" w:hAnsi="Times New Roman" w:cs="Times New Roman"/>
          <w:i/>
          <w:sz w:val="24"/>
          <w:szCs w:val="24"/>
        </w:rPr>
        <w:t>res judicata</w:t>
      </w:r>
      <w:r w:rsidRPr="00A94F74">
        <w:rPr>
          <w:rFonts w:ascii="Times New Roman" w:hAnsi="Times New Roman" w:cs="Times New Roman"/>
          <w:sz w:val="24"/>
          <w:szCs w:val="24"/>
        </w:rPr>
        <w:t xml:space="preserve"> for fraud, corruption, involvement in a criminal organisation or any other illegal activity; </w:t>
      </w:r>
    </w:p>
    <w:p w14:paraId="184D0EF4" w14:textId="77777777" w:rsidR="008E755E" w:rsidRPr="00A94F74" w:rsidRDefault="008E755E" w:rsidP="005D2704">
      <w:pPr>
        <w:pStyle w:val="ListParagraph"/>
        <w:numPr>
          <w:ilvl w:val="0"/>
          <w:numId w:val="29"/>
        </w:numPr>
        <w:spacing w:line="360" w:lineRule="auto"/>
        <w:contextualSpacing w:val="0"/>
        <w:jc w:val="both"/>
        <w:rPr>
          <w:rFonts w:ascii="Times New Roman" w:hAnsi="Times New Roman" w:cs="Times New Roman"/>
          <w:sz w:val="24"/>
          <w:szCs w:val="24"/>
        </w:rPr>
      </w:pPr>
      <w:r w:rsidRPr="00A94F74">
        <w:rPr>
          <w:rFonts w:ascii="Times New Roman" w:hAnsi="Times New Roman" w:cs="Times New Roman"/>
          <w:sz w:val="24"/>
          <w:szCs w:val="24"/>
        </w:rPr>
        <w:t>they are currently subject to an administrative penalty referred to in Article 16(8) of the Malta Financial Services Authority Act.</w:t>
      </w:r>
    </w:p>
    <w:p w14:paraId="64717BFE" w14:textId="77777777" w:rsidR="00D026D7" w:rsidRPr="00A94F74" w:rsidRDefault="00D026D7">
      <w:pPr>
        <w:spacing w:line="360" w:lineRule="auto"/>
        <w:jc w:val="both"/>
        <w:rPr>
          <w:rFonts w:ascii="Times New Roman" w:hAnsi="Times New Roman" w:cs="Times New Roman"/>
          <w:sz w:val="24"/>
          <w:szCs w:val="24"/>
        </w:rPr>
      </w:pPr>
    </w:p>
    <w:p w14:paraId="2C0ECD50" w14:textId="77777777" w:rsidR="004531A9" w:rsidRDefault="004531A9" w:rsidP="005D2704">
      <w:pPr>
        <w:spacing w:line="360" w:lineRule="auto"/>
        <w:rPr>
          <w:rFonts w:ascii="Times New Roman" w:hAnsi="Times New Roman" w:cs="Times New Roman"/>
          <w:b/>
          <w:sz w:val="24"/>
          <w:szCs w:val="24"/>
        </w:rPr>
      </w:pPr>
    </w:p>
    <w:p w14:paraId="3702809F" w14:textId="77777777" w:rsidR="004531A9" w:rsidRDefault="004531A9" w:rsidP="005D2704">
      <w:pPr>
        <w:spacing w:line="360" w:lineRule="auto"/>
        <w:rPr>
          <w:rFonts w:ascii="Times New Roman" w:hAnsi="Times New Roman" w:cs="Times New Roman"/>
          <w:b/>
          <w:sz w:val="24"/>
          <w:szCs w:val="24"/>
        </w:rPr>
      </w:pPr>
    </w:p>
    <w:p w14:paraId="5C8195D7" w14:textId="77777777" w:rsidR="004531A9" w:rsidRDefault="004531A9" w:rsidP="005D2704">
      <w:pPr>
        <w:spacing w:line="360" w:lineRule="auto"/>
        <w:rPr>
          <w:rFonts w:ascii="Times New Roman" w:hAnsi="Times New Roman" w:cs="Times New Roman"/>
          <w:b/>
          <w:sz w:val="24"/>
          <w:szCs w:val="24"/>
        </w:rPr>
      </w:pPr>
    </w:p>
    <w:p w14:paraId="75AEBFE3" w14:textId="77777777" w:rsidR="004531A9" w:rsidRDefault="004531A9" w:rsidP="005D2704">
      <w:pPr>
        <w:spacing w:line="360" w:lineRule="auto"/>
        <w:rPr>
          <w:rFonts w:ascii="Times New Roman" w:hAnsi="Times New Roman" w:cs="Times New Roman"/>
          <w:b/>
          <w:sz w:val="24"/>
          <w:szCs w:val="24"/>
        </w:rPr>
      </w:pPr>
    </w:p>
    <w:p w14:paraId="0ADFAF69" w14:textId="77777777" w:rsidR="004531A9" w:rsidRDefault="004531A9" w:rsidP="005D2704">
      <w:pPr>
        <w:spacing w:line="360" w:lineRule="auto"/>
        <w:rPr>
          <w:rFonts w:ascii="Times New Roman" w:hAnsi="Times New Roman" w:cs="Times New Roman"/>
          <w:b/>
          <w:sz w:val="24"/>
          <w:szCs w:val="24"/>
        </w:rPr>
      </w:pPr>
    </w:p>
    <w:p w14:paraId="6E07CC6B" w14:textId="77777777" w:rsidR="004531A9" w:rsidRDefault="004531A9" w:rsidP="005D2704">
      <w:pPr>
        <w:spacing w:line="360" w:lineRule="auto"/>
        <w:rPr>
          <w:rFonts w:ascii="Times New Roman" w:hAnsi="Times New Roman" w:cs="Times New Roman"/>
          <w:b/>
          <w:sz w:val="24"/>
          <w:szCs w:val="24"/>
        </w:rPr>
      </w:pPr>
    </w:p>
    <w:p w14:paraId="2659D499" w14:textId="77777777" w:rsidR="004531A9" w:rsidRDefault="004531A9" w:rsidP="005D2704">
      <w:pPr>
        <w:spacing w:line="360" w:lineRule="auto"/>
        <w:rPr>
          <w:rFonts w:ascii="Times New Roman" w:hAnsi="Times New Roman" w:cs="Times New Roman"/>
          <w:b/>
          <w:sz w:val="24"/>
          <w:szCs w:val="24"/>
        </w:rPr>
      </w:pPr>
    </w:p>
    <w:p w14:paraId="16C33B54" w14:textId="77777777" w:rsidR="004531A9" w:rsidRDefault="004531A9" w:rsidP="005D2704">
      <w:pPr>
        <w:spacing w:line="360" w:lineRule="auto"/>
        <w:rPr>
          <w:rFonts w:ascii="Times New Roman" w:hAnsi="Times New Roman" w:cs="Times New Roman"/>
          <w:b/>
          <w:sz w:val="24"/>
          <w:szCs w:val="24"/>
        </w:rPr>
      </w:pPr>
    </w:p>
    <w:p w14:paraId="4A317641" w14:textId="77777777" w:rsidR="004531A9" w:rsidRDefault="004531A9" w:rsidP="005D2704">
      <w:pPr>
        <w:spacing w:line="360" w:lineRule="auto"/>
        <w:rPr>
          <w:rFonts w:ascii="Times New Roman" w:hAnsi="Times New Roman" w:cs="Times New Roman"/>
          <w:b/>
          <w:sz w:val="24"/>
          <w:szCs w:val="24"/>
        </w:rPr>
      </w:pPr>
    </w:p>
    <w:p w14:paraId="70AE9E6E" w14:textId="49FEACA1" w:rsidR="006552AE" w:rsidRPr="00A94F74" w:rsidRDefault="00D026D7" w:rsidP="005D2704">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7</w:t>
      </w:r>
      <w:r w:rsidR="006552AE" w:rsidRPr="00A94F74">
        <w:rPr>
          <w:rFonts w:ascii="Times New Roman" w:hAnsi="Times New Roman" w:cs="Times New Roman"/>
          <w:b/>
          <w:sz w:val="24"/>
          <w:szCs w:val="24"/>
        </w:rPr>
        <w:t xml:space="preserve">.0 Instruction and Application </w:t>
      </w:r>
    </w:p>
    <w:p w14:paraId="4E235BB6" w14:textId="26A675CB" w:rsidR="005B1B03" w:rsidRDefault="008E755E" w:rsidP="004531A9">
      <w:pPr>
        <w:spacing w:line="360" w:lineRule="auto"/>
        <w:jc w:val="both"/>
        <w:rPr>
          <w:rFonts w:ascii="Times New Roman" w:hAnsi="Times New Roman" w:cs="Times New Roman"/>
          <w:sz w:val="24"/>
          <w:szCs w:val="24"/>
        </w:rPr>
      </w:pPr>
      <w:r w:rsidRPr="00A94F74">
        <w:rPr>
          <w:rFonts w:ascii="Times New Roman" w:hAnsi="Times New Roman" w:cs="Times New Roman"/>
          <w:sz w:val="24"/>
          <w:szCs w:val="24"/>
        </w:rPr>
        <w:t>Evaluators</w:t>
      </w:r>
      <w:r w:rsidR="006552AE" w:rsidRPr="00A94F74">
        <w:rPr>
          <w:rFonts w:ascii="Times New Roman" w:hAnsi="Times New Roman" w:cs="Times New Roman"/>
          <w:sz w:val="24"/>
          <w:szCs w:val="24"/>
        </w:rPr>
        <w:t xml:space="preserve"> are to submit </w:t>
      </w:r>
      <w:r w:rsidR="00184F28" w:rsidRPr="00A94F74">
        <w:rPr>
          <w:rFonts w:ascii="Times New Roman" w:hAnsi="Times New Roman" w:cs="Times New Roman"/>
          <w:sz w:val="24"/>
          <w:szCs w:val="24"/>
        </w:rPr>
        <w:t>one (1</w:t>
      </w:r>
      <w:r w:rsidR="006552AE" w:rsidRPr="00A94F74">
        <w:rPr>
          <w:rFonts w:ascii="Times New Roman" w:hAnsi="Times New Roman" w:cs="Times New Roman"/>
          <w:sz w:val="24"/>
          <w:szCs w:val="24"/>
        </w:rPr>
        <w:t>) cop</w:t>
      </w:r>
      <w:r w:rsidR="00184F28" w:rsidRPr="00A94F74">
        <w:rPr>
          <w:rFonts w:ascii="Times New Roman" w:hAnsi="Times New Roman" w:cs="Times New Roman"/>
          <w:sz w:val="24"/>
          <w:szCs w:val="24"/>
        </w:rPr>
        <w:t>y</w:t>
      </w:r>
      <w:r w:rsidR="006552AE" w:rsidRPr="00A94F74">
        <w:rPr>
          <w:rFonts w:ascii="Times New Roman" w:hAnsi="Times New Roman" w:cs="Times New Roman"/>
          <w:sz w:val="24"/>
          <w:szCs w:val="24"/>
        </w:rPr>
        <w:t xml:space="preserve"> of their </w:t>
      </w:r>
      <w:r w:rsidR="005B1B03">
        <w:rPr>
          <w:rFonts w:ascii="Times New Roman" w:hAnsi="Times New Roman" w:cs="Times New Roman"/>
          <w:sz w:val="24"/>
          <w:szCs w:val="24"/>
        </w:rPr>
        <w:t xml:space="preserve">application by electronic mail </w:t>
      </w:r>
      <w:r w:rsidR="006552AE" w:rsidRPr="00A94F74">
        <w:rPr>
          <w:rFonts w:ascii="Times New Roman" w:hAnsi="Times New Roman" w:cs="Times New Roman"/>
          <w:sz w:val="24"/>
          <w:szCs w:val="24"/>
        </w:rPr>
        <w:t xml:space="preserve">clearly marked </w:t>
      </w:r>
      <w:r w:rsidR="006552AE" w:rsidRPr="00C725C9">
        <w:rPr>
          <w:rFonts w:ascii="Times New Roman" w:hAnsi="Times New Roman" w:cs="Times New Roman"/>
          <w:sz w:val="24"/>
          <w:szCs w:val="24"/>
        </w:rPr>
        <w:t>“</w:t>
      </w:r>
      <w:r w:rsidRPr="00C725C9">
        <w:rPr>
          <w:rFonts w:ascii="Times New Roman" w:hAnsi="Times New Roman" w:cs="Times New Roman"/>
          <w:sz w:val="24"/>
          <w:szCs w:val="24"/>
        </w:rPr>
        <w:t xml:space="preserve">Call for Evaluators </w:t>
      </w:r>
      <w:r w:rsidR="006552AE" w:rsidRPr="00C725C9">
        <w:rPr>
          <w:rFonts w:ascii="Times New Roman" w:hAnsi="Times New Roman" w:cs="Times New Roman"/>
          <w:sz w:val="24"/>
          <w:szCs w:val="24"/>
        </w:rPr>
        <w:t>in [select preferred area</w:t>
      </w:r>
      <w:r w:rsidR="003C5AB4" w:rsidRPr="00C725C9">
        <w:rPr>
          <w:rFonts w:ascii="Times New Roman" w:hAnsi="Times New Roman" w:cs="Times New Roman"/>
          <w:sz w:val="24"/>
          <w:szCs w:val="24"/>
        </w:rPr>
        <w:t>(s)</w:t>
      </w:r>
      <w:r w:rsidR="006552AE" w:rsidRPr="00C725C9">
        <w:rPr>
          <w:rFonts w:ascii="Times New Roman" w:hAnsi="Times New Roman" w:cs="Times New Roman"/>
          <w:sz w:val="24"/>
          <w:szCs w:val="24"/>
        </w:rPr>
        <w:t>]”</w:t>
      </w:r>
      <w:r w:rsidR="004531A9">
        <w:rPr>
          <w:rFonts w:ascii="Times New Roman" w:hAnsi="Times New Roman" w:cs="Times New Roman"/>
          <w:sz w:val="24"/>
          <w:szCs w:val="24"/>
        </w:rPr>
        <w:t xml:space="preserve"> to </w:t>
      </w:r>
      <w:hyperlink r:id="rId11" w:history="1">
        <w:r w:rsidR="004531A9" w:rsidRPr="003A4FC4">
          <w:rPr>
            <w:rStyle w:val="Hyperlink"/>
            <w:rFonts w:ascii="Times New Roman" w:hAnsi="Times New Roman" w:cs="Times New Roman"/>
            <w:sz w:val="24"/>
            <w:szCs w:val="24"/>
          </w:rPr>
          <w:t>voucher.mcst@gov.mt</w:t>
        </w:r>
      </w:hyperlink>
      <w:r w:rsidR="004531A9">
        <w:rPr>
          <w:rFonts w:ascii="Times New Roman" w:hAnsi="Times New Roman" w:cs="Times New Roman"/>
          <w:sz w:val="24"/>
          <w:szCs w:val="24"/>
        </w:rPr>
        <w:t xml:space="preserve"> </w:t>
      </w:r>
    </w:p>
    <w:p w14:paraId="2FE67838" w14:textId="68DCBF17" w:rsidR="00AE3E6F" w:rsidRDefault="00AE3E6F" w:rsidP="005D270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Applicants are to ensure that confirmation of receipt is provided in writing. </w:t>
      </w:r>
    </w:p>
    <w:p w14:paraId="476CD1DF" w14:textId="77777777" w:rsidR="008F10EF" w:rsidRDefault="008F10EF" w:rsidP="005D2704">
      <w:pPr>
        <w:spacing w:line="360" w:lineRule="auto"/>
        <w:jc w:val="both"/>
        <w:rPr>
          <w:rFonts w:ascii="Times New Roman" w:hAnsi="Times New Roman" w:cs="Times New Roman"/>
          <w:sz w:val="24"/>
          <w:szCs w:val="24"/>
        </w:rPr>
      </w:pPr>
      <w:r w:rsidRPr="00A94F74">
        <w:rPr>
          <w:rFonts w:ascii="Times New Roman" w:hAnsi="Times New Roman" w:cs="Times New Roman"/>
          <w:sz w:val="24"/>
          <w:szCs w:val="24"/>
        </w:rPr>
        <w:t>In the preparation, submission and any other process relevant to the submission and adjudication of this Call, potential Evaluators shall be guided by the following:</w:t>
      </w:r>
    </w:p>
    <w:p w14:paraId="34D99276" w14:textId="77777777" w:rsidR="002C0FE7" w:rsidRPr="00D026D7" w:rsidRDefault="002C0FE7" w:rsidP="005D2704">
      <w:pPr>
        <w:spacing w:line="360" w:lineRule="auto"/>
        <w:jc w:val="both"/>
        <w:rPr>
          <w:rFonts w:ascii="Times New Roman" w:hAnsi="Times New Roman" w:cs="Times New Roman"/>
          <w:b/>
          <w:sz w:val="24"/>
          <w:szCs w:val="24"/>
        </w:rPr>
      </w:pPr>
      <w:r w:rsidRPr="00D026D7">
        <w:rPr>
          <w:rFonts w:ascii="Times New Roman" w:hAnsi="Times New Roman" w:cs="Times New Roman"/>
          <w:b/>
          <w:sz w:val="24"/>
          <w:szCs w:val="24"/>
        </w:rPr>
        <w:t>Each application should include</w:t>
      </w:r>
      <w:r w:rsidR="000F7014">
        <w:rPr>
          <w:rFonts w:ascii="Times New Roman" w:hAnsi="Times New Roman" w:cs="Times New Roman"/>
          <w:b/>
          <w:sz w:val="24"/>
          <w:szCs w:val="24"/>
        </w:rPr>
        <w:t xml:space="preserve"> the following items</w:t>
      </w:r>
      <w:r w:rsidRPr="00D026D7">
        <w:rPr>
          <w:rFonts w:ascii="Times New Roman" w:hAnsi="Times New Roman" w:cs="Times New Roman"/>
          <w:b/>
          <w:sz w:val="24"/>
          <w:szCs w:val="24"/>
        </w:rPr>
        <w:t xml:space="preserve">: </w:t>
      </w:r>
    </w:p>
    <w:p w14:paraId="19D48140" w14:textId="77777777" w:rsidR="00184F28" w:rsidRDefault="002C0FE7" w:rsidP="005D2704">
      <w:pPr>
        <w:pStyle w:val="ListParagraph"/>
        <w:numPr>
          <w:ilvl w:val="0"/>
          <w:numId w:val="2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A cover</w:t>
      </w:r>
      <w:r w:rsidR="00E16D87">
        <w:rPr>
          <w:rFonts w:ascii="Times New Roman" w:hAnsi="Times New Roman" w:cs="Times New Roman"/>
          <w:sz w:val="24"/>
          <w:szCs w:val="24"/>
        </w:rPr>
        <w:t>ing</w:t>
      </w:r>
      <w:r>
        <w:rPr>
          <w:rFonts w:ascii="Times New Roman" w:hAnsi="Times New Roman" w:cs="Times New Roman"/>
          <w:sz w:val="24"/>
          <w:szCs w:val="24"/>
        </w:rPr>
        <w:t xml:space="preserve"> letter clearly </w:t>
      </w:r>
      <w:r w:rsidR="00D026D7">
        <w:rPr>
          <w:rFonts w:ascii="Times New Roman" w:hAnsi="Times New Roman" w:cs="Times New Roman"/>
          <w:sz w:val="24"/>
          <w:szCs w:val="24"/>
        </w:rPr>
        <w:t>listing</w:t>
      </w:r>
      <w:r>
        <w:rPr>
          <w:rFonts w:ascii="Times New Roman" w:hAnsi="Times New Roman" w:cs="Times New Roman"/>
          <w:sz w:val="24"/>
          <w:szCs w:val="24"/>
        </w:rPr>
        <w:t xml:space="preserve"> the areas applied for;</w:t>
      </w:r>
    </w:p>
    <w:p w14:paraId="086F3990" w14:textId="77777777" w:rsidR="002C0FE7" w:rsidRDefault="002C0FE7" w:rsidP="005D2704">
      <w:pPr>
        <w:pStyle w:val="ListParagraph"/>
        <w:numPr>
          <w:ilvl w:val="0"/>
          <w:numId w:val="2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 detailed </w:t>
      </w:r>
      <w:r w:rsidR="00D258A8">
        <w:rPr>
          <w:rFonts w:ascii="Times New Roman" w:hAnsi="Times New Roman" w:cs="Times New Roman"/>
          <w:sz w:val="24"/>
          <w:szCs w:val="24"/>
        </w:rPr>
        <w:t>Euro</w:t>
      </w:r>
      <w:r>
        <w:rPr>
          <w:rFonts w:ascii="Times New Roman" w:hAnsi="Times New Roman" w:cs="Times New Roman"/>
          <w:sz w:val="24"/>
          <w:szCs w:val="24"/>
        </w:rPr>
        <w:t>pass Curriculum Vitae;</w:t>
      </w:r>
    </w:p>
    <w:p w14:paraId="2DFFFD77" w14:textId="77777777" w:rsidR="00E4278B" w:rsidRDefault="00E4278B" w:rsidP="005D2704">
      <w:pPr>
        <w:pStyle w:val="ListParagraph"/>
        <w:numPr>
          <w:ilvl w:val="0"/>
          <w:numId w:val="2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A copy of certificates;</w:t>
      </w:r>
    </w:p>
    <w:p w14:paraId="50AB81E4" w14:textId="77777777" w:rsidR="008F10EF" w:rsidRDefault="008F10EF" w:rsidP="005D2704">
      <w:pPr>
        <w:pStyle w:val="ListParagraph"/>
        <w:numPr>
          <w:ilvl w:val="0"/>
          <w:numId w:val="2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A professional Profile (include proof of experience);</w:t>
      </w:r>
    </w:p>
    <w:p w14:paraId="5EA2E27D" w14:textId="77777777" w:rsidR="008F10EF" w:rsidRDefault="00D026D7" w:rsidP="005D2704">
      <w:pPr>
        <w:pStyle w:val="ListParagraph"/>
        <w:numPr>
          <w:ilvl w:val="0"/>
          <w:numId w:val="2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A profile of the Entity (if applying as part on an entity</w:t>
      </w:r>
      <w:r w:rsidR="008F10EF">
        <w:rPr>
          <w:rFonts w:ascii="Times New Roman" w:hAnsi="Times New Roman" w:cs="Times New Roman"/>
          <w:sz w:val="24"/>
          <w:szCs w:val="24"/>
        </w:rPr>
        <w:t>);</w:t>
      </w:r>
    </w:p>
    <w:p w14:paraId="29D7CD5F" w14:textId="77777777" w:rsidR="00D026D7" w:rsidRDefault="000F7014" w:rsidP="005D2704">
      <w:pPr>
        <w:pStyle w:val="ListParagraph"/>
        <w:numPr>
          <w:ilvl w:val="0"/>
          <w:numId w:val="2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Copy of the VAT certificate.</w:t>
      </w:r>
    </w:p>
    <w:p w14:paraId="56EE87EF" w14:textId="149DBD46" w:rsidR="008F10EF" w:rsidRDefault="008F10EF" w:rsidP="005D2704">
      <w:pPr>
        <w:pStyle w:val="ListParagraph"/>
        <w:numPr>
          <w:ilvl w:val="0"/>
          <w:numId w:val="2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Company registration number </w:t>
      </w:r>
      <w:r w:rsidR="00AE3E6F">
        <w:rPr>
          <w:rFonts w:ascii="Times New Roman" w:hAnsi="Times New Roman" w:cs="Times New Roman"/>
          <w:sz w:val="24"/>
          <w:szCs w:val="24"/>
        </w:rPr>
        <w:t>(if applying as part of</w:t>
      </w:r>
      <w:r w:rsidR="00D026D7">
        <w:rPr>
          <w:rFonts w:ascii="Times New Roman" w:hAnsi="Times New Roman" w:cs="Times New Roman"/>
          <w:sz w:val="24"/>
          <w:szCs w:val="24"/>
        </w:rPr>
        <w:t xml:space="preserve"> an entity);</w:t>
      </w:r>
    </w:p>
    <w:p w14:paraId="17E1AE2C" w14:textId="77777777" w:rsidR="008F10EF" w:rsidRDefault="008F10EF" w:rsidP="005D2704">
      <w:pPr>
        <w:pStyle w:val="ListParagraph"/>
        <w:numPr>
          <w:ilvl w:val="0"/>
          <w:numId w:val="2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T</w:t>
      </w:r>
      <w:r w:rsidR="00D026D7">
        <w:rPr>
          <w:rFonts w:ascii="Times New Roman" w:hAnsi="Times New Roman" w:cs="Times New Roman"/>
          <w:sz w:val="24"/>
          <w:szCs w:val="24"/>
        </w:rPr>
        <w:t xml:space="preserve">wo </w:t>
      </w:r>
      <w:r>
        <w:rPr>
          <w:rFonts w:ascii="Times New Roman" w:hAnsi="Times New Roman" w:cs="Times New Roman"/>
          <w:sz w:val="24"/>
          <w:szCs w:val="24"/>
        </w:rPr>
        <w:t>reference letter</w:t>
      </w:r>
      <w:r w:rsidR="001E0BE3">
        <w:rPr>
          <w:rFonts w:ascii="Times New Roman" w:hAnsi="Times New Roman" w:cs="Times New Roman"/>
          <w:sz w:val="24"/>
          <w:szCs w:val="24"/>
        </w:rPr>
        <w:t>s</w:t>
      </w:r>
      <w:r w:rsidR="007F2960">
        <w:rPr>
          <w:rFonts w:ascii="Times New Roman" w:hAnsi="Times New Roman" w:cs="Times New Roman"/>
          <w:sz w:val="24"/>
          <w:szCs w:val="24"/>
        </w:rPr>
        <w:t xml:space="preserve"> (an exemption is made in the case of IP Check only)</w:t>
      </w:r>
      <w:r>
        <w:rPr>
          <w:rFonts w:ascii="Times New Roman" w:hAnsi="Times New Roman" w:cs="Times New Roman"/>
          <w:sz w:val="24"/>
          <w:szCs w:val="24"/>
        </w:rPr>
        <w:t>;</w:t>
      </w:r>
    </w:p>
    <w:p w14:paraId="47E3995D" w14:textId="77777777" w:rsidR="002C0FE7" w:rsidRDefault="002C0FE7" w:rsidP="005D2704">
      <w:pPr>
        <w:pStyle w:val="ListParagraph"/>
        <w:numPr>
          <w:ilvl w:val="0"/>
          <w:numId w:val="2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Annex 02</w:t>
      </w:r>
      <w:r w:rsidR="008F10EF">
        <w:rPr>
          <w:rFonts w:ascii="Times New Roman" w:hAnsi="Times New Roman" w:cs="Times New Roman"/>
          <w:sz w:val="24"/>
          <w:szCs w:val="24"/>
        </w:rPr>
        <w:t>;</w:t>
      </w:r>
    </w:p>
    <w:p w14:paraId="017F544A" w14:textId="77777777" w:rsidR="002C0FE7" w:rsidRDefault="002C0FE7" w:rsidP="005D2704">
      <w:pPr>
        <w:pStyle w:val="ListParagraph"/>
        <w:numPr>
          <w:ilvl w:val="0"/>
          <w:numId w:val="2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Annex 03 (</w:t>
      </w:r>
      <w:r w:rsidR="008F10EF">
        <w:rPr>
          <w:rFonts w:ascii="Times New Roman" w:hAnsi="Times New Roman" w:cs="Times New Roman"/>
          <w:sz w:val="24"/>
          <w:szCs w:val="24"/>
        </w:rPr>
        <w:t>Enterprises only</w:t>
      </w:r>
      <w:r>
        <w:rPr>
          <w:rFonts w:ascii="Times New Roman" w:hAnsi="Times New Roman" w:cs="Times New Roman"/>
          <w:sz w:val="24"/>
          <w:szCs w:val="24"/>
        </w:rPr>
        <w:t>)</w:t>
      </w:r>
      <w:r w:rsidR="008F10EF">
        <w:rPr>
          <w:rFonts w:ascii="Times New Roman" w:hAnsi="Times New Roman" w:cs="Times New Roman"/>
          <w:sz w:val="24"/>
          <w:szCs w:val="24"/>
        </w:rPr>
        <w:t>; and</w:t>
      </w:r>
    </w:p>
    <w:p w14:paraId="531CE396" w14:textId="1F53EF23" w:rsidR="008F10EF" w:rsidRPr="004531A9" w:rsidRDefault="002C0FE7" w:rsidP="004531A9">
      <w:pPr>
        <w:pStyle w:val="ListParagraph"/>
        <w:numPr>
          <w:ilvl w:val="0"/>
          <w:numId w:val="23"/>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Annex 04 (</w:t>
      </w:r>
      <w:r w:rsidR="008F10EF">
        <w:rPr>
          <w:rFonts w:ascii="Times New Roman" w:hAnsi="Times New Roman" w:cs="Times New Roman"/>
          <w:sz w:val="24"/>
          <w:szCs w:val="24"/>
        </w:rPr>
        <w:t>Scientific Opinion only</w:t>
      </w:r>
      <w:r>
        <w:rPr>
          <w:rFonts w:ascii="Times New Roman" w:hAnsi="Times New Roman" w:cs="Times New Roman"/>
          <w:sz w:val="24"/>
          <w:szCs w:val="24"/>
        </w:rPr>
        <w:t>)</w:t>
      </w:r>
    </w:p>
    <w:p w14:paraId="5AD09173" w14:textId="77777777" w:rsidR="004531A9" w:rsidRDefault="004531A9" w:rsidP="005D2704">
      <w:pPr>
        <w:pStyle w:val="ListParagraph"/>
        <w:spacing w:line="360" w:lineRule="auto"/>
        <w:ind w:left="284"/>
        <w:contextualSpacing w:val="0"/>
        <w:jc w:val="both"/>
        <w:rPr>
          <w:rFonts w:ascii="Times New Roman" w:hAnsi="Times New Roman" w:cs="Times New Roman"/>
          <w:b/>
          <w:sz w:val="24"/>
          <w:szCs w:val="24"/>
        </w:rPr>
      </w:pPr>
    </w:p>
    <w:p w14:paraId="0597D802" w14:textId="77777777" w:rsidR="004531A9" w:rsidRDefault="004531A9" w:rsidP="005D2704">
      <w:pPr>
        <w:pStyle w:val="ListParagraph"/>
        <w:spacing w:line="360" w:lineRule="auto"/>
        <w:ind w:left="284"/>
        <w:contextualSpacing w:val="0"/>
        <w:jc w:val="both"/>
        <w:rPr>
          <w:rFonts w:ascii="Times New Roman" w:hAnsi="Times New Roman" w:cs="Times New Roman"/>
          <w:b/>
          <w:sz w:val="24"/>
          <w:szCs w:val="24"/>
        </w:rPr>
      </w:pPr>
    </w:p>
    <w:p w14:paraId="4CE86057" w14:textId="77777777" w:rsidR="004531A9" w:rsidRDefault="004531A9" w:rsidP="005D2704">
      <w:pPr>
        <w:pStyle w:val="ListParagraph"/>
        <w:spacing w:line="360" w:lineRule="auto"/>
        <w:ind w:left="284"/>
        <w:contextualSpacing w:val="0"/>
        <w:jc w:val="both"/>
        <w:rPr>
          <w:rFonts w:ascii="Times New Roman" w:hAnsi="Times New Roman" w:cs="Times New Roman"/>
          <w:b/>
          <w:sz w:val="24"/>
          <w:szCs w:val="24"/>
        </w:rPr>
      </w:pPr>
    </w:p>
    <w:p w14:paraId="5CE24A6A" w14:textId="77777777" w:rsidR="004531A9" w:rsidRDefault="004531A9" w:rsidP="005D2704">
      <w:pPr>
        <w:pStyle w:val="ListParagraph"/>
        <w:spacing w:line="360" w:lineRule="auto"/>
        <w:ind w:left="284"/>
        <w:contextualSpacing w:val="0"/>
        <w:jc w:val="both"/>
        <w:rPr>
          <w:rFonts w:ascii="Times New Roman" w:hAnsi="Times New Roman" w:cs="Times New Roman"/>
          <w:b/>
          <w:sz w:val="24"/>
          <w:szCs w:val="24"/>
        </w:rPr>
      </w:pPr>
    </w:p>
    <w:p w14:paraId="2B30D3FE" w14:textId="77777777" w:rsidR="004531A9" w:rsidRDefault="004531A9" w:rsidP="005D2704">
      <w:pPr>
        <w:pStyle w:val="ListParagraph"/>
        <w:spacing w:line="360" w:lineRule="auto"/>
        <w:ind w:left="284"/>
        <w:contextualSpacing w:val="0"/>
        <w:jc w:val="both"/>
        <w:rPr>
          <w:rFonts w:ascii="Times New Roman" w:hAnsi="Times New Roman" w:cs="Times New Roman"/>
          <w:b/>
          <w:sz w:val="24"/>
          <w:szCs w:val="24"/>
        </w:rPr>
      </w:pPr>
    </w:p>
    <w:p w14:paraId="24B48044" w14:textId="77777777" w:rsidR="004531A9" w:rsidRDefault="004531A9" w:rsidP="005D2704">
      <w:pPr>
        <w:pStyle w:val="ListParagraph"/>
        <w:spacing w:line="360" w:lineRule="auto"/>
        <w:ind w:left="284"/>
        <w:contextualSpacing w:val="0"/>
        <w:jc w:val="both"/>
        <w:rPr>
          <w:rFonts w:ascii="Times New Roman" w:hAnsi="Times New Roman" w:cs="Times New Roman"/>
          <w:b/>
          <w:sz w:val="24"/>
          <w:szCs w:val="24"/>
        </w:rPr>
      </w:pPr>
    </w:p>
    <w:p w14:paraId="1653E43F" w14:textId="2A414302" w:rsidR="00D026D7" w:rsidRPr="00D026D7" w:rsidRDefault="00D026D7" w:rsidP="005D2704">
      <w:pPr>
        <w:pStyle w:val="ListParagraph"/>
        <w:spacing w:line="360" w:lineRule="auto"/>
        <w:ind w:left="284"/>
        <w:contextualSpacing w:val="0"/>
        <w:jc w:val="both"/>
        <w:rPr>
          <w:rFonts w:ascii="Times New Roman" w:hAnsi="Times New Roman" w:cs="Times New Roman"/>
          <w:b/>
          <w:sz w:val="24"/>
          <w:szCs w:val="24"/>
        </w:rPr>
      </w:pPr>
      <w:r w:rsidRPr="00D026D7">
        <w:rPr>
          <w:rFonts w:ascii="Times New Roman" w:hAnsi="Times New Roman" w:cs="Times New Roman"/>
          <w:b/>
          <w:sz w:val="24"/>
          <w:szCs w:val="24"/>
        </w:rPr>
        <w:lastRenderedPageBreak/>
        <w:t>Notes:</w:t>
      </w:r>
    </w:p>
    <w:p w14:paraId="529B0C52" w14:textId="77777777" w:rsidR="008F10EF" w:rsidRPr="00D026D7" w:rsidRDefault="00F87C89" w:rsidP="005D2704">
      <w:pPr>
        <w:pStyle w:val="ListParagraph"/>
        <w:numPr>
          <w:ilvl w:val="0"/>
          <w:numId w:val="24"/>
        </w:numPr>
        <w:spacing w:line="360" w:lineRule="auto"/>
        <w:ind w:left="284" w:firstLine="0"/>
        <w:contextualSpacing w:val="0"/>
        <w:jc w:val="both"/>
        <w:rPr>
          <w:rFonts w:ascii="Times New Roman" w:hAnsi="Times New Roman" w:cs="Times New Roman"/>
          <w:sz w:val="24"/>
          <w:szCs w:val="24"/>
        </w:rPr>
      </w:pPr>
      <w:r w:rsidRPr="00D026D7">
        <w:rPr>
          <w:rFonts w:ascii="Times New Roman" w:hAnsi="Times New Roman" w:cs="Times New Roman"/>
          <w:sz w:val="24"/>
          <w:szCs w:val="24"/>
        </w:rPr>
        <w:t>Evaluators</w:t>
      </w:r>
      <w:r w:rsidR="006552AE" w:rsidRPr="00D026D7">
        <w:rPr>
          <w:rFonts w:ascii="Times New Roman" w:hAnsi="Times New Roman" w:cs="Times New Roman"/>
          <w:sz w:val="24"/>
          <w:szCs w:val="24"/>
        </w:rPr>
        <w:t xml:space="preserve"> must</w:t>
      </w:r>
      <w:r w:rsidR="008F10EF" w:rsidRPr="00D026D7">
        <w:rPr>
          <w:rFonts w:ascii="Times New Roman" w:hAnsi="Times New Roman" w:cs="Times New Roman"/>
          <w:sz w:val="24"/>
          <w:szCs w:val="24"/>
        </w:rPr>
        <w:t xml:space="preserve">, at </w:t>
      </w:r>
      <w:r w:rsidR="008F10EF" w:rsidRPr="003511E8">
        <w:rPr>
          <w:rFonts w:ascii="Times New Roman" w:hAnsi="Times New Roman" w:cs="Times New Roman"/>
          <w:sz w:val="24"/>
          <w:szCs w:val="24"/>
        </w:rPr>
        <w:t xml:space="preserve">minimum, </w:t>
      </w:r>
      <w:r w:rsidRPr="003511E8">
        <w:rPr>
          <w:rFonts w:ascii="Times New Roman" w:hAnsi="Times New Roman" w:cs="Times New Roman"/>
          <w:sz w:val="24"/>
          <w:szCs w:val="24"/>
        </w:rPr>
        <w:t xml:space="preserve">hold a tertiary </w:t>
      </w:r>
      <w:r w:rsidR="00913B05" w:rsidRPr="003511E8">
        <w:rPr>
          <w:rFonts w:ascii="Times New Roman" w:hAnsi="Times New Roman" w:cs="Times New Roman"/>
          <w:sz w:val="24"/>
          <w:szCs w:val="24"/>
        </w:rPr>
        <w:t>level of education</w:t>
      </w:r>
      <w:r w:rsidR="008F10EF" w:rsidRPr="003511E8">
        <w:rPr>
          <w:rFonts w:ascii="Times New Roman" w:hAnsi="Times New Roman" w:cs="Times New Roman"/>
          <w:sz w:val="24"/>
          <w:szCs w:val="24"/>
        </w:rPr>
        <w:t>.</w:t>
      </w:r>
      <w:r w:rsidR="008F10EF" w:rsidRPr="00D026D7">
        <w:rPr>
          <w:rFonts w:ascii="Times New Roman" w:hAnsi="Times New Roman" w:cs="Times New Roman"/>
          <w:sz w:val="24"/>
          <w:szCs w:val="24"/>
        </w:rPr>
        <w:t xml:space="preserve"> </w:t>
      </w:r>
    </w:p>
    <w:p w14:paraId="213492BD" w14:textId="44E8BA6A" w:rsidR="008F10EF" w:rsidRPr="00D026D7" w:rsidRDefault="008F10EF" w:rsidP="005D2704">
      <w:pPr>
        <w:pStyle w:val="ListParagraph"/>
        <w:numPr>
          <w:ilvl w:val="0"/>
          <w:numId w:val="24"/>
        </w:numPr>
        <w:spacing w:line="360" w:lineRule="auto"/>
        <w:ind w:left="284" w:firstLine="0"/>
        <w:contextualSpacing w:val="0"/>
        <w:jc w:val="both"/>
        <w:rPr>
          <w:rFonts w:ascii="Times New Roman" w:hAnsi="Times New Roman" w:cs="Times New Roman"/>
          <w:sz w:val="24"/>
          <w:szCs w:val="24"/>
        </w:rPr>
      </w:pPr>
      <w:r w:rsidRPr="00D026D7">
        <w:rPr>
          <w:rFonts w:ascii="Times New Roman" w:hAnsi="Times New Roman" w:cs="Times New Roman"/>
          <w:sz w:val="24"/>
          <w:szCs w:val="24"/>
        </w:rPr>
        <w:t xml:space="preserve">Evaluators </w:t>
      </w:r>
      <w:r w:rsidR="000E76B5">
        <w:rPr>
          <w:rFonts w:ascii="Times New Roman" w:hAnsi="Times New Roman" w:cs="Times New Roman"/>
          <w:sz w:val="24"/>
          <w:szCs w:val="24"/>
        </w:rPr>
        <w:t xml:space="preserve">must </w:t>
      </w:r>
      <w:r w:rsidR="000F7014">
        <w:rPr>
          <w:rFonts w:ascii="Times New Roman" w:hAnsi="Times New Roman" w:cs="Times New Roman"/>
          <w:sz w:val="24"/>
          <w:szCs w:val="24"/>
        </w:rPr>
        <w:t>show proof of</w:t>
      </w:r>
      <w:r w:rsidRPr="00D026D7">
        <w:rPr>
          <w:rFonts w:ascii="Times New Roman" w:hAnsi="Times New Roman" w:cs="Times New Roman"/>
          <w:sz w:val="24"/>
          <w:szCs w:val="24"/>
        </w:rPr>
        <w:t xml:space="preserve"> at least five years of professional experience in </w:t>
      </w:r>
      <w:r w:rsidR="00AE3E6F">
        <w:rPr>
          <w:rFonts w:ascii="Times New Roman" w:hAnsi="Times New Roman" w:cs="Times New Roman"/>
          <w:sz w:val="24"/>
          <w:szCs w:val="24"/>
        </w:rPr>
        <w:t xml:space="preserve">all </w:t>
      </w:r>
      <w:r w:rsidRPr="00D026D7">
        <w:rPr>
          <w:rFonts w:ascii="Times New Roman" w:hAnsi="Times New Roman" w:cs="Times New Roman"/>
          <w:sz w:val="24"/>
          <w:szCs w:val="24"/>
        </w:rPr>
        <w:t>their preferred areas.</w:t>
      </w:r>
    </w:p>
    <w:p w14:paraId="78EE142E" w14:textId="0D8B4F06" w:rsidR="008F10EF" w:rsidRPr="00D026D7" w:rsidRDefault="008F10EF" w:rsidP="005D2704">
      <w:pPr>
        <w:pStyle w:val="ListParagraph"/>
        <w:numPr>
          <w:ilvl w:val="0"/>
          <w:numId w:val="24"/>
        </w:numPr>
        <w:spacing w:line="360" w:lineRule="auto"/>
        <w:ind w:left="284" w:firstLine="0"/>
        <w:contextualSpacing w:val="0"/>
        <w:jc w:val="both"/>
        <w:rPr>
          <w:rFonts w:ascii="Times New Roman" w:hAnsi="Times New Roman" w:cs="Times New Roman"/>
          <w:sz w:val="24"/>
          <w:szCs w:val="24"/>
        </w:rPr>
      </w:pPr>
      <w:r w:rsidRPr="00D026D7">
        <w:rPr>
          <w:rFonts w:ascii="Times New Roman" w:hAnsi="Times New Roman" w:cs="Times New Roman"/>
          <w:sz w:val="24"/>
          <w:szCs w:val="24"/>
        </w:rPr>
        <w:t>Preference will be given to Evaluators holding prior evaluation experience at a</w:t>
      </w:r>
      <w:r w:rsidR="000F7014">
        <w:rPr>
          <w:rFonts w:ascii="Times New Roman" w:hAnsi="Times New Roman" w:cs="Times New Roman"/>
          <w:sz w:val="24"/>
          <w:szCs w:val="24"/>
        </w:rPr>
        <w:t>n</w:t>
      </w:r>
      <w:r w:rsidRPr="00D026D7">
        <w:rPr>
          <w:rFonts w:ascii="Times New Roman" w:hAnsi="Times New Roman" w:cs="Times New Roman"/>
          <w:sz w:val="24"/>
          <w:szCs w:val="24"/>
        </w:rPr>
        <w:t xml:space="preserve"> international level. </w:t>
      </w:r>
    </w:p>
    <w:p w14:paraId="60891967" w14:textId="77777777" w:rsidR="00184F28" w:rsidRPr="00D026D7" w:rsidRDefault="00F87C89" w:rsidP="005D2704">
      <w:pPr>
        <w:pStyle w:val="ListParagraph"/>
        <w:numPr>
          <w:ilvl w:val="0"/>
          <w:numId w:val="24"/>
        </w:numPr>
        <w:spacing w:line="360" w:lineRule="auto"/>
        <w:ind w:left="284" w:firstLine="0"/>
        <w:contextualSpacing w:val="0"/>
        <w:jc w:val="both"/>
        <w:rPr>
          <w:rFonts w:ascii="Times New Roman" w:hAnsi="Times New Roman" w:cs="Times New Roman"/>
          <w:sz w:val="24"/>
          <w:szCs w:val="24"/>
        </w:rPr>
      </w:pPr>
      <w:r w:rsidRPr="00D026D7">
        <w:rPr>
          <w:rFonts w:ascii="Times New Roman" w:hAnsi="Times New Roman" w:cs="Times New Roman"/>
          <w:sz w:val="24"/>
          <w:szCs w:val="24"/>
        </w:rPr>
        <w:t>If the evaluation services are being provided under the auspice</w:t>
      </w:r>
      <w:r w:rsidR="0099148E" w:rsidRPr="00D026D7">
        <w:rPr>
          <w:rFonts w:ascii="Times New Roman" w:hAnsi="Times New Roman" w:cs="Times New Roman"/>
          <w:sz w:val="24"/>
          <w:szCs w:val="24"/>
        </w:rPr>
        <w:t>s</w:t>
      </w:r>
      <w:r w:rsidRPr="00D026D7">
        <w:rPr>
          <w:rFonts w:ascii="Times New Roman" w:hAnsi="Times New Roman" w:cs="Times New Roman"/>
          <w:sz w:val="24"/>
          <w:szCs w:val="24"/>
        </w:rPr>
        <w:t xml:space="preserve"> of </w:t>
      </w:r>
      <w:r w:rsidR="006552AE" w:rsidRPr="00D026D7">
        <w:rPr>
          <w:rFonts w:ascii="Times New Roman" w:hAnsi="Times New Roman" w:cs="Times New Roman"/>
          <w:sz w:val="24"/>
          <w:szCs w:val="24"/>
        </w:rPr>
        <w:t>an entity, a profile of the entity should be provided in addition to the professional profile</w:t>
      </w:r>
      <w:r w:rsidR="001036E0" w:rsidRPr="00D026D7">
        <w:rPr>
          <w:rFonts w:ascii="Times New Roman" w:hAnsi="Times New Roman" w:cs="Times New Roman"/>
          <w:sz w:val="24"/>
          <w:szCs w:val="24"/>
        </w:rPr>
        <w:t xml:space="preserve"> and</w:t>
      </w:r>
      <w:r w:rsidR="003C5AB4" w:rsidRPr="00D026D7">
        <w:rPr>
          <w:rFonts w:ascii="Times New Roman" w:hAnsi="Times New Roman" w:cs="Times New Roman"/>
          <w:sz w:val="24"/>
          <w:szCs w:val="24"/>
        </w:rPr>
        <w:t xml:space="preserve"> Curriculum Vitae </w:t>
      </w:r>
      <w:r w:rsidRPr="00D026D7">
        <w:rPr>
          <w:rFonts w:ascii="Times New Roman" w:hAnsi="Times New Roman" w:cs="Times New Roman"/>
          <w:sz w:val="24"/>
          <w:szCs w:val="24"/>
        </w:rPr>
        <w:t>of the person</w:t>
      </w:r>
      <w:r w:rsidR="006552AE" w:rsidRPr="00D026D7">
        <w:rPr>
          <w:rFonts w:ascii="Times New Roman" w:hAnsi="Times New Roman" w:cs="Times New Roman"/>
          <w:sz w:val="24"/>
          <w:szCs w:val="24"/>
        </w:rPr>
        <w:t xml:space="preserve"> </w:t>
      </w:r>
      <w:r w:rsidR="001036E0" w:rsidRPr="00D026D7">
        <w:rPr>
          <w:rFonts w:ascii="Times New Roman" w:hAnsi="Times New Roman" w:cs="Times New Roman"/>
          <w:sz w:val="24"/>
          <w:szCs w:val="24"/>
        </w:rPr>
        <w:t>designated as the Evaluator</w:t>
      </w:r>
      <w:r w:rsidR="008F10EF" w:rsidRPr="00D026D7">
        <w:rPr>
          <w:rFonts w:ascii="Times New Roman" w:hAnsi="Times New Roman" w:cs="Times New Roman"/>
          <w:sz w:val="24"/>
          <w:szCs w:val="24"/>
        </w:rPr>
        <w:t xml:space="preserve"> within that entity</w:t>
      </w:r>
      <w:r w:rsidR="006552AE" w:rsidRPr="00D026D7">
        <w:rPr>
          <w:rFonts w:ascii="Times New Roman" w:hAnsi="Times New Roman" w:cs="Times New Roman"/>
          <w:sz w:val="24"/>
          <w:szCs w:val="24"/>
        </w:rPr>
        <w:t>.</w:t>
      </w:r>
    </w:p>
    <w:p w14:paraId="06A06574" w14:textId="77777777" w:rsidR="00F87C89" w:rsidRPr="00D026D7" w:rsidRDefault="00F87C89" w:rsidP="005D2704">
      <w:pPr>
        <w:pStyle w:val="ListParagraph"/>
        <w:numPr>
          <w:ilvl w:val="0"/>
          <w:numId w:val="24"/>
        </w:numPr>
        <w:spacing w:line="360" w:lineRule="auto"/>
        <w:ind w:left="284" w:firstLine="0"/>
        <w:contextualSpacing w:val="0"/>
        <w:jc w:val="both"/>
        <w:rPr>
          <w:rFonts w:ascii="Times New Roman" w:hAnsi="Times New Roman" w:cs="Times New Roman"/>
          <w:sz w:val="24"/>
          <w:szCs w:val="24"/>
        </w:rPr>
      </w:pPr>
      <w:r w:rsidRPr="00D026D7">
        <w:rPr>
          <w:rFonts w:ascii="Times New Roman" w:hAnsi="Times New Roman" w:cs="Times New Roman"/>
          <w:sz w:val="24"/>
          <w:szCs w:val="24"/>
        </w:rPr>
        <w:t>If the evaluation services are being provided under the auspice</w:t>
      </w:r>
      <w:r w:rsidR="00193F76" w:rsidRPr="00D026D7">
        <w:rPr>
          <w:rFonts w:ascii="Times New Roman" w:hAnsi="Times New Roman" w:cs="Times New Roman"/>
          <w:sz w:val="24"/>
          <w:szCs w:val="24"/>
        </w:rPr>
        <w:t>s</w:t>
      </w:r>
      <w:r w:rsidRPr="00D026D7">
        <w:rPr>
          <w:rFonts w:ascii="Times New Roman" w:hAnsi="Times New Roman" w:cs="Times New Roman"/>
          <w:sz w:val="24"/>
          <w:szCs w:val="24"/>
        </w:rPr>
        <w:t xml:space="preserve"> of an entity, the company’s registration and VAT number should be provided. With exception to this clause, if the Evaluator is self-employed</w:t>
      </w:r>
      <w:r w:rsidR="00D258A8" w:rsidRPr="00D026D7">
        <w:rPr>
          <w:rFonts w:ascii="Times New Roman" w:hAnsi="Times New Roman" w:cs="Times New Roman"/>
          <w:sz w:val="24"/>
          <w:szCs w:val="24"/>
        </w:rPr>
        <w:t>,</w:t>
      </w:r>
      <w:r w:rsidRPr="00D026D7">
        <w:rPr>
          <w:rFonts w:ascii="Times New Roman" w:hAnsi="Times New Roman" w:cs="Times New Roman"/>
          <w:sz w:val="24"/>
          <w:szCs w:val="24"/>
        </w:rPr>
        <w:t xml:space="preserve"> then </w:t>
      </w:r>
      <w:r w:rsidR="000F7014">
        <w:rPr>
          <w:rFonts w:ascii="Times New Roman" w:hAnsi="Times New Roman" w:cs="Times New Roman"/>
          <w:sz w:val="24"/>
          <w:szCs w:val="24"/>
        </w:rPr>
        <w:t xml:space="preserve">only </w:t>
      </w:r>
      <w:r w:rsidRPr="00D026D7">
        <w:rPr>
          <w:rFonts w:ascii="Times New Roman" w:hAnsi="Times New Roman" w:cs="Times New Roman"/>
          <w:sz w:val="24"/>
          <w:szCs w:val="24"/>
        </w:rPr>
        <w:t xml:space="preserve">the VAT number </w:t>
      </w:r>
      <w:r w:rsidR="000F7014">
        <w:rPr>
          <w:rFonts w:ascii="Times New Roman" w:hAnsi="Times New Roman" w:cs="Times New Roman"/>
          <w:sz w:val="24"/>
          <w:szCs w:val="24"/>
        </w:rPr>
        <w:t>is required</w:t>
      </w:r>
      <w:r w:rsidRPr="00D026D7">
        <w:rPr>
          <w:rFonts w:ascii="Times New Roman" w:hAnsi="Times New Roman" w:cs="Times New Roman"/>
          <w:sz w:val="24"/>
          <w:szCs w:val="24"/>
        </w:rPr>
        <w:t xml:space="preserve">. </w:t>
      </w:r>
    </w:p>
    <w:p w14:paraId="45F6B65B" w14:textId="2BE0DBD2" w:rsidR="006552AE" w:rsidRPr="00C0268F" w:rsidRDefault="006552AE" w:rsidP="005D2704">
      <w:pPr>
        <w:spacing w:line="360" w:lineRule="auto"/>
        <w:jc w:val="both"/>
        <w:rPr>
          <w:rFonts w:ascii="Times New Roman" w:hAnsi="Times New Roman" w:cs="Times New Roman"/>
          <w:sz w:val="24"/>
          <w:szCs w:val="24"/>
          <w:lang w:val="mt-MT"/>
        </w:rPr>
      </w:pPr>
      <w:r w:rsidRPr="00A94F74">
        <w:rPr>
          <w:rFonts w:ascii="Times New Roman" w:hAnsi="Times New Roman" w:cs="Times New Roman"/>
          <w:sz w:val="24"/>
          <w:szCs w:val="24"/>
        </w:rPr>
        <w:t xml:space="preserve">Any </w:t>
      </w:r>
      <w:r w:rsidR="00E16D87">
        <w:rPr>
          <w:rFonts w:ascii="Times New Roman" w:hAnsi="Times New Roman" w:cs="Times New Roman"/>
          <w:sz w:val="24"/>
          <w:szCs w:val="24"/>
        </w:rPr>
        <w:t xml:space="preserve">requests for </w:t>
      </w:r>
      <w:r w:rsidRPr="00A94F74">
        <w:rPr>
          <w:rFonts w:ascii="Times New Roman" w:hAnsi="Times New Roman" w:cs="Times New Roman"/>
          <w:sz w:val="24"/>
          <w:szCs w:val="24"/>
        </w:rPr>
        <w:t>information or clarifications related to this Call are to be submitted via email at:</w:t>
      </w:r>
      <w:r w:rsidR="000E76B5">
        <w:rPr>
          <w:rFonts w:ascii="Times New Roman" w:hAnsi="Times New Roman" w:cs="Times New Roman"/>
          <w:sz w:val="24"/>
          <w:szCs w:val="24"/>
        </w:rPr>
        <w:t xml:space="preserve"> </w:t>
      </w:r>
      <w:hyperlink r:id="rId12" w:history="1">
        <w:r w:rsidR="004531A9" w:rsidRPr="003A4FC4">
          <w:rPr>
            <w:rStyle w:val="Hyperlink"/>
            <w:rFonts w:ascii="Times New Roman" w:hAnsi="Times New Roman" w:cs="Times New Roman"/>
            <w:sz w:val="24"/>
            <w:szCs w:val="24"/>
          </w:rPr>
          <w:t>voucher.mcst@gov.mt</w:t>
        </w:r>
      </w:hyperlink>
      <w:r w:rsidR="004531A9">
        <w:rPr>
          <w:rFonts w:ascii="Times New Roman" w:hAnsi="Times New Roman" w:cs="Times New Roman"/>
          <w:sz w:val="24"/>
          <w:szCs w:val="24"/>
        </w:rPr>
        <w:t xml:space="preserve"> </w:t>
      </w:r>
    </w:p>
    <w:p w14:paraId="24BE9402" w14:textId="77777777" w:rsidR="00184F28" w:rsidRPr="00A94F74" w:rsidRDefault="00184F28" w:rsidP="005D2704">
      <w:pPr>
        <w:spacing w:line="360" w:lineRule="auto"/>
        <w:jc w:val="both"/>
        <w:rPr>
          <w:rFonts w:ascii="Times New Roman" w:hAnsi="Times New Roman" w:cs="Times New Roman"/>
          <w:sz w:val="24"/>
          <w:szCs w:val="24"/>
        </w:rPr>
      </w:pPr>
    </w:p>
    <w:p w14:paraId="3E40C720" w14:textId="70080D1D" w:rsidR="00184F28" w:rsidRPr="00A94F74" w:rsidRDefault="00184F28" w:rsidP="005D2704">
      <w:pPr>
        <w:spacing w:line="360" w:lineRule="auto"/>
        <w:jc w:val="both"/>
        <w:rPr>
          <w:rFonts w:ascii="Times New Roman" w:hAnsi="Times New Roman" w:cs="Times New Roman"/>
          <w:sz w:val="24"/>
          <w:szCs w:val="24"/>
        </w:rPr>
      </w:pPr>
      <w:r w:rsidRPr="000F7014">
        <w:rPr>
          <w:rFonts w:ascii="Times New Roman" w:hAnsi="Times New Roman" w:cs="Times New Roman"/>
          <w:b/>
          <w:sz w:val="24"/>
          <w:szCs w:val="24"/>
        </w:rPr>
        <w:t xml:space="preserve">Interested </w:t>
      </w:r>
      <w:r w:rsidR="00A94F74" w:rsidRPr="000F7014">
        <w:rPr>
          <w:rFonts w:ascii="Times New Roman" w:hAnsi="Times New Roman" w:cs="Times New Roman"/>
          <w:b/>
          <w:sz w:val="24"/>
          <w:szCs w:val="24"/>
        </w:rPr>
        <w:t>Evaluators</w:t>
      </w:r>
      <w:r w:rsidRPr="000F7014">
        <w:rPr>
          <w:rFonts w:ascii="Times New Roman" w:hAnsi="Times New Roman" w:cs="Times New Roman"/>
          <w:b/>
          <w:sz w:val="24"/>
          <w:szCs w:val="24"/>
        </w:rPr>
        <w:t xml:space="preserve"> are requested to submit their response and all relevant documents by not later than</w:t>
      </w:r>
      <w:r w:rsidR="00E57BCF" w:rsidRPr="000F7014">
        <w:rPr>
          <w:rFonts w:ascii="Times New Roman" w:hAnsi="Times New Roman" w:cs="Times New Roman"/>
          <w:b/>
          <w:sz w:val="24"/>
          <w:szCs w:val="24"/>
        </w:rPr>
        <w:t xml:space="preserve"> noon </w:t>
      </w:r>
      <w:r w:rsidR="002606BE">
        <w:rPr>
          <w:rFonts w:ascii="Times New Roman" w:hAnsi="Times New Roman" w:cs="Times New Roman"/>
          <w:b/>
          <w:sz w:val="24"/>
          <w:szCs w:val="24"/>
        </w:rPr>
        <w:t xml:space="preserve">on </w:t>
      </w:r>
      <w:r w:rsidR="002606BE" w:rsidRPr="002606BE">
        <w:rPr>
          <w:rFonts w:ascii="Times New Roman" w:hAnsi="Times New Roman" w:cs="Times New Roman"/>
          <w:b/>
          <w:sz w:val="24"/>
          <w:szCs w:val="24"/>
        </w:rPr>
        <w:t>20</w:t>
      </w:r>
      <w:r w:rsidR="002606BE" w:rsidRPr="002606BE">
        <w:rPr>
          <w:rFonts w:ascii="Times New Roman" w:hAnsi="Times New Roman" w:cs="Times New Roman"/>
          <w:b/>
          <w:sz w:val="24"/>
          <w:szCs w:val="24"/>
          <w:vertAlign w:val="superscript"/>
        </w:rPr>
        <w:t>th</w:t>
      </w:r>
      <w:r w:rsidR="002606BE" w:rsidRPr="002606BE">
        <w:rPr>
          <w:rFonts w:ascii="Times New Roman" w:hAnsi="Times New Roman" w:cs="Times New Roman"/>
          <w:b/>
          <w:sz w:val="24"/>
          <w:szCs w:val="24"/>
        </w:rPr>
        <w:t xml:space="preserve"> </w:t>
      </w:r>
      <w:r w:rsidR="000F7014" w:rsidRPr="002606BE">
        <w:rPr>
          <w:rFonts w:ascii="Times New Roman" w:hAnsi="Times New Roman" w:cs="Times New Roman"/>
          <w:b/>
          <w:sz w:val="24"/>
          <w:szCs w:val="24"/>
        </w:rPr>
        <w:t>November</w:t>
      </w:r>
      <w:r w:rsidR="00E57BCF" w:rsidRPr="002606BE">
        <w:rPr>
          <w:rFonts w:ascii="Times New Roman" w:hAnsi="Times New Roman" w:cs="Times New Roman"/>
          <w:b/>
          <w:sz w:val="24"/>
          <w:szCs w:val="24"/>
        </w:rPr>
        <w:t xml:space="preserve"> 201</w:t>
      </w:r>
      <w:r w:rsidR="008D575F" w:rsidRPr="002606BE">
        <w:rPr>
          <w:rFonts w:ascii="Times New Roman" w:hAnsi="Times New Roman" w:cs="Times New Roman"/>
          <w:b/>
          <w:sz w:val="24"/>
          <w:szCs w:val="24"/>
          <w:lang w:val="mt-MT"/>
        </w:rPr>
        <w:t>7</w:t>
      </w:r>
      <w:r w:rsidR="00D258A8" w:rsidRPr="002606BE">
        <w:rPr>
          <w:rFonts w:ascii="Times New Roman" w:hAnsi="Times New Roman" w:cs="Times New Roman"/>
          <w:b/>
          <w:sz w:val="24"/>
          <w:szCs w:val="24"/>
        </w:rPr>
        <w:t>.</w:t>
      </w:r>
      <w:r w:rsidR="00D258A8" w:rsidRPr="00C2665E">
        <w:rPr>
          <w:rFonts w:ascii="Times New Roman" w:hAnsi="Times New Roman" w:cs="Times New Roman"/>
          <w:sz w:val="24"/>
          <w:szCs w:val="24"/>
        </w:rPr>
        <w:t xml:space="preserve"> </w:t>
      </w:r>
      <w:r w:rsidRPr="00C2665E">
        <w:rPr>
          <w:rFonts w:ascii="Times New Roman" w:hAnsi="Times New Roman" w:cs="Times New Roman"/>
          <w:sz w:val="24"/>
          <w:szCs w:val="24"/>
        </w:rPr>
        <w:t>All documents</w:t>
      </w:r>
      <w:r w:rsidRPr="00A94F74">
        <w:rPr>
          <w:rFonts w:ascii="Times New Roman" w:hAnsi="Times New Roman" w:cs="Times New Roman"/>
          <w:sz w:val="24"/>
          <w:szCs w:val="24"/>
        </w:rPr>
        <w:t xml:space="preserve"> should be initialised on each page. </w:t>
      </w:r>
    </w:p>
    <w:p w14:paraId="3B0F1F70" w14:textId="77777777" w:rsidR="00184F28" w:rsidRPr="00A94F74" w:rsidRDefault="00184F28" w:rsidP="005D2704">
      <w:pPr>
        <w:spacing w:line="360" w:lineRule="auto"/>
        <w:jc w:val="both"/>
        <w:rPr>
          <w:rFonts w:ascii="Times New Roman" w:hAnsi="Times New Roman" w:cs="Times New Roman"/>
          <w:sz w:val="24"/>
          <w:szCs w:val="24"/>
        </w:rPr>
      </w:pPr>
    </w:p>
    <w:p w14:paraId="4E35E886" w14:textId="77777777" w:rsidR="006552AE" w:rsidRPr="00A94F74" w:rsidRDefault="006552AE" w:rsidP="005D2704">
      <w:pPr>
        <w:spacing w:line="360" w:lineRule="auto"/>
        <w:jc w:val="both"/>
        <w:rPr>
          <w:rFonts w:ascii="Times New Roman" w:hAnsi="Times New Roman" w:cs="Times New Roman"/>
          <w:i/>
          <w:sz w:val="24"/>
          <w:szCs w:val="24"/>
        </w:rPr>
      </w:pPr>
      <w:r w:rsidRPr="00A94F74">
        <w:rPr>
          <w:rFonts w:ascii="Times New Roman" w:hAnsi="Times New Roman" w:cs="Times New Roman"/>
          <w:i/>
          <w:sz w:val="24"/>
          <w:szCs w:val="24"/>
        </w:rPr>
        <w:t xml:space="preserve">Data Protection Clause: The information collected </w:t>
      </w:r>
      <w:r w:rsidR="00184F28" w:rsidRPr="00A94F74">
        <w:rPr>
          <w:rFonts w:ascii="Times New Roman" w:hAnsi="Times New Roman" w:cs="Times New Roman"/>
          <w:i/>
          <w:sz w:val="24"/>
          <w:szCs w:val="24"/>
        </w:rPr>
        <w:t xml:space="preserve">through this Call shall be processed in </w:t>
      </w:r>
      <w:r w:rsidRPr="00A94F74">
        <w:rPr>
          <w:rFonts w:ascii="Times New Roman" w:hAnsi="Times New Roman" w:cs="Times New Roman"/>
          <w:i/>
          <w:sz w:val="24"/>
          <w:szCs w:val="24"/>
        </w:rPr>
        <w:t xml:space="preserve">accordance </w:t>
      </w:r>
      <w:r w:rsidR="00741130">
        <w:rPr>
          <w:rFonts w:ascii="Times New Roman" w:hAnsi="Times New Roman" w:cs="Times New Roman"/>
          <w:i/>
          <w:sz w:val="24"/>
          <w:szCs w:val="24"/>
        </w:rPr>
        <w:t>with</w:t>
      </w:r>
      <w:r w:rsidRPr="00A94F74">
        <w:rPr>
          <w:rFonts w:ascii="Times New Roman" w:hAnsi="Times New Roman" w:cs="Times New Roman"/>
          <w:i/>
          <w:sz w:val="24"/>
          <w:szCs w:val="24"/>
        </w:rPr>
        <w:t xml:space="preserve"> the Data Protection Act 2001. The contents </w:t>
      </w:r>
      <w:r w:rsidR="00184F28" w:rsidRPr="00A94F74">
        <w:rPr>
          <w:rFonts w:ascii="Times New Roman" w:hAnsi="Times New Roman" w:cs="Times New Roman"/>
          <w:i/>
          <w:sz w:val="24"/>
          <w:szCs w:val="24"/>
        </w:rPr>
        <w:t xml:space="preserve">remain </w:t>
      </w:r>
      <w:r w:rsidRPr="00A94F74">
        <w:rPr>
          <w:rFonts w:ascii="Times New Roman" w:hAnsi="Times New Roman" w:cs="Times New Roman"/>
          <w:i/>
          <w:sz w:val="24"/>
          <w:szCs w:val="24"/>
        </w:rPr>
        <w:t xml:space="preserve">confidential and intended solely </w:t>
      </w:r>
      <w:r w:rsidR="00184F28" w:rsidRPr="00A94F74">
        <w:rPr>
          <w:rFonts w:ascii="Times New Roman" w:hAnsi="Times New Roman" w:cs="Times New Roman"/>
          <w:i/>
          <w:sz w:val="24"/>
          <w:szCs w:val="24"/>
        </w:rPr>
        <w:t xml:space="preserve">for the use of this purpose, and will not be disclosed or </w:t>
      </w:r>
      <w:r w:rsidRPr="00A94F74">
        <w:rPr>
          <w:rFonts w:ascii="Times New Roman" w:hAnsi="Times New Roman" w:cs="Times New Roman"/>
          <w:i/>
          <w:sz w:val="24"/>
          <w:szCs w:val="24"/>
        </w:rPr>
        <w:t xml:space="preserve">copied without your consent to anyone outside the Ministry for </w:t>
      </w:r>
      <w:r w:rsidR="00184F28" w:rsidRPr="00A94F74">
        <w:rPr>
          <w:rFonts w:ascii="Times New Roman" w:hAnsi="Times New Roman" w:cs="Times New Roman"/>
          <w:i/>
          <w:sz w:val="24"/>
          <w:szCs w:val="24"/>
        </w:rPr>
        <w:t xml:space="preserve">Employment and Education </w:t>
      </w:r>
      <w:r w:rsidRPr="00A94F74">
        <w:rPr>
          <w:rFonts w:ascii="Times New Roman" w:hAnsi="Times New Roman" w:cs="Times New Roman"/>
          <w:i/>
          <w:sz w:val="24"/>
          <w:szCs w:val="24"/>
        </w:rPr>
        <w:t>unless the law permits us to.</w:t>
      </w:r>
    </w:p>
    <w:p w14:paraId="33755BB7" w14:textId="77777777" w:rsidR="00AE3E6F" w:rsidRDefault="00AE3E6F" w:rsidP="005D2704">
      <w:pPr>
        <w:spacing w:line="360" w:lineRule="auto"/>
        <w:jc w:val="both"/>
        <w:rPr>
          <w:rFonts w:ascii="Times New Roman" w:hAnsi="Times New Roman" w:cs="Times New Roman"/>
          <w:b/>
          <w:i/>
          <w:sz w:val="24"/>
          <w:szCs w:val="24"/>
        </w:rPr>
      </w:pPr>
    </w:p>
    <w:p w14:paraId="384C3A59" w14:textId="21F803E3" w:rsidR="00AE3E6F" w:rsidRDefault="00AE3E6F" w:rsidP="005D2704">
      <w:pPr>
        <w:spacing w:line="360" w:lineRule="auto"/>
        <w:jc w:val="both"/>
        <w:rPr>
          <w:rFonts w:ascii="Times New Roman" w:hAnsi="Times New Roman" w:cs="Times New Roman"/>
          <w:b/>
          <w:i/>
          <w:sz w:val="24"/>
          <w:szCs w:val="24"/>
        </w:rPr>
      </w:pPr>
    </w:p>
    <w:p w14:paraId="42B9D8D5" w14:textId="77777777" w:rsidR="00281011" w:rsidRPr="00A94F74" w:rsidRDefault="00281011" w:rsidP="005D2704">
      <w:pPr>
        <w:spacing w:line="360" w:lineRule="auto"/>
        <w:jc w:val="both"/>
        <w:rPr>
          <w:rFonts w:ascii="Times New Roman" w:hAnsi="Times New Roman" w:cs="Times New Roman"/>
          <w:b/>
          <w:i/>
          <w:sz w:val="24"/>
          <w:szCs w:val="24"/>
        </w:rPr>
      </w:pPr>
    </w:p>
    <w:p w14:paraId="27F8087B" w14:textId="77777777" w:rsidR="00184F28" w:rsidRPr="00A94F74" w:rsidRDefault="00184F28" w:rsidP="005D2704">
      <w:pPr>
        <w:spacing w:line="360" w:lineRule="auto"/>
        <w:jc w:val="both"/>
        <w:rPr>
          <w:rFonts w:ascii="Times New Roman" w:hAnsi="Times New Roman" w:cs="Times New Roman"/>
          <w:sz w:val="24"/>
          <w:szCs w:val="24"/>
        </w:rPr>
      </w:pPr>
    </w:p>
    <w:p w14:paraId="6D4A2DE8" w14:textId="76F2A749" w:rsidR="00F87C89" w:rsidRPr="00A94F74" w:rsidRDefault="00F87C89" w:rsidP="005D2704">
      <w:pPr>
        <w:spacing w:line="360" w:lineRule="auto"/>
        <w:jc w:val="both"/>
        <w:rPr>
          <w:rFonts w:ascii="Times New Roman" w:hAnsi="Times New Roman" w:cs="Times New Roman"/>
          <w:b/>
          <w:sz w:val="24"/>
          <w:szCs w:val="24"/>
        </w:rPr>
      </w:pPr>
      <w:r w:rsidRPr="00A94F74">
        <w:rPr>
          <w:rFonts w:ascii="Times New Roman" w:hAnsi="Times New Roman" w:cs="Times New Roman"/>
          <w:b/>
          <w:sz w:val="24"/>
          <w:szCs w:val="24"/>
        </w:rPr>
        <w:lastRenderedPageBreak/>
        <w:t>Annex 01 – Smart Specialisation Areas</w:t>
      </w:r>
    </w:p>
    <w:p w14:paraId="38558C61" w14:textId="77777777" w:rsidR="00A94F74" w:rsidRPr="00A94F74" w:rsidRDefault="00A94F74">
      <w:pPr>
        <w:spacing w:line="360" w:lineRule="auto"/>
        <w:jc w:val="both"/>
        <w:rPr>
          <w:rFonts w:ascii="Times New Roman" w:hAnsi="Times New Roman" w:cs="Times New Roman"/>
          <w:sz w:val="24"/>
          <w:szCs w:val="24"/>
        </w:rPr>
      </w:pPr>
      <w:r w:rsidRPr="00A94F74">
        <w:rPr>
          <w:rFonts w:ascii="Times New Roman" w:hAnsi="Times New Roman" w:cs="Times New Roman"/>
          <w:sz w:val="24"/>
          <w:szCs w:val="24"/>
        </w:rPr>
        <w:t xml:space="preserve">FUSION prioritises the Smart Specialisation Areas as identified in the National R&amp;I Strategy 2020, though not exclusively. This business driven process aims to concentrate efforts on a few select areas chosen on the bases of unique selling points and indigenous strengths. The selected thematic areas, identified through a rigorous process involving a variety of inputs, will be the focus on investments due to their potential for </w:t>
      </w:r>
      <w:r w:rsidR="00DB5CB7">
        <w:rPr>
          <w:rFonts w:ascii="Times New Roman" w:hAnsi="Times New Roman" w:cs="Times New Roman"/>
          <w:sz w:val="24"/>
          <w:szCs w:val="24"/>
        </w:rPr>
        <w:t xml:space="preserve">research &amp; </w:t>
      </w:r>
      <w:r w:rsidRPr="00A94F74">
        <w:rPr>
          <w:rFonts w:ascii="Times New Roman" w:hAnsi="Times New Roman" w:cs="Times New Roman"/>
          <w:sz w:val="24"/>
          <w:szCs w:val="24"/>
        </w:rPr>
        <w:t>innovation, thus giving the country a competitive edge over others. These are:</w:t>
      </w:r>
    </w:p>
    <w:tbl>
      <w:tblPr>
        <w:tblW w:w="9060" w:type="dxa"/>
        <w:tblInd w:w="93" w:type="dxa"/>
        <w:tblLook w:val="04A0" w:firstRow="1" w:lastRow="0" w:firstColumn="1" w:lastColumn="0" w:noHBand="0" w:noVBand="1"/>
      </w:tblPr>
      <w:tblGrid>
        <w:gridCol w:w="3100"/>
        <w:gridCol w:w="5960"/>
      </w:tblGrid>
      <w:tr w:rsidR="00A94F74" w:rsidRPr="00A94F74" w14:paraId="27010E04" w14:textId="77777777" w:rsidTr="00275C23">
        <w:trPr>
          <w:trHeight w:val="1260"/>
        </w:trPr>
        <w:tc>
          <w:tcPr>
            <w:tcW w:w="3100" w:type="dxa"/>
            <w:tcBorders>
              <w:top w:val="single" w:sz="4" w:space="0" w:color="auto"/>
              <w:left w:val="single" w:sz="4" w:space="0" w:color="auto"/>
              <w:bottom w:val="single" w:sz="4" w:space="0" w:color="auto"/>
              <w:right w:val="single" w:sz="4" w:space="0" w:color="auto"/>
            </w:tcBorders>
            <w:shd w:val="clear" w:color="auto" w:fill="auto"/>
            <w:noWrap/>
            <w:hideMark/>
          </w:tcPr>
          <w:p w14:paraId="5913F847" w14:textId="77777777" w:rsidR="00A94F74" w:rsidRPr="00A94F74" w:rsidRDefault="00A94F74" w:rsidP="005D2704">
            <w:pPr>
              <w:spacing w:after="0" w:line="240" w:lineRule="auto"/>
              <w:contextualSpacing/>
              <w:rPr>
                <w:rFonts w:ascii="Times New Roman" w:eastAsia="Times New Roman" w:hAnsi="Times New Roman" w:cs="Times New Roman"/>
                <w:color w:val="000000"/>
                <w:sz w:val="24"/>
                <w:szCs w:val="24"/>
                <w:lang w:eastAsia="en-GB"/>
              </w:rPr>
            </w:pPr>
            <w:r w:rsidRPr="00A94F74">
              <w:rPr>
                <w:rFonts w:ascii="Times New Roman" w:eastAsia="Times New Roman" w:hAnsi="Times New Roman" w:cs="Times New Roman"/>
                <w:color w:val="000000"/>
                <w:sz w:val="24"/>
                <w:szCs w:val="24"/>
                <w:lang w:eastAsia="en-GB"/>
              </w:rPr>
              <w:t>Maritime Services</w:t>
            </w:r>
          </w:p>
        </w:tc>
        <w:tc>
          <w:tcPr>
            <w:tcW w:w="5960" w:type="dxa"/>
            <w:tcBorders>
              <w:top w:val="single" w:sz="4" w:space="0" w:color="auto"/>
              <w:left w:val="nil"/>
              <w:bottom w:val="single" w:sz="4" w:space="0" w:color="auto"/>
              <w:right w:val="single" w:sz="4" w:space="0" w:color="auto"/>
            </w:tcBorders>
            <w:shd w:val="clear" w:color="auto" w:fill="auto"/>
            <w:hideMark/>
          </w:tcPr>
          <w:p w14:paraId="6E289C4C" w14:textId="77777777" w:rsidR="00A94F74" w:rsidRPr="00A94F74" w:rsidRDefault="00A94F74" w:rsidP="005D2704">
            <w:pPr>
              <w:spacing w:after="0" w:line="240" w:lineRule="auto"/>
              <w:contextualSpacing/>
              <w:rPr>
                <w:rFonts w:ascii="Times New Roman" w:eastAsia="Times New Roman" w:hAnsi="Times New Roman" w:cs="Times New Roman"/>
                <w:color w:val="000000"/>
                <w:sz w:val="24"/>
                <w:szCs w:val="24"/>
                <w:lang w:eastAsia="en-GB"/>
              </w:rPr>
            </w:pPr>
            <w:r w:rsidRPr="00A94F74">
              <w:rPr>
                <w:rFonts w:ascii="Times New Roman" w:eastAsia="Times New Roman" w:hAnsi="Times New Roman" w:cs="Times New Roman"/>
                <w:color w:val="000000"/>
                <w:sz w:val="24"/>
                <w:szCs w:val="24"/>
                <w:lang w:eastAsia="en-GB"/>
              </w:rPr>
              <w:t xml:space="preserve">Focus on more integrated, new and improved services, in particular innovation in maritime engineering, ICT, design and services. Presently there are a variety of existing services with a world level profile however the sector remains fragmented. </w:t>
            </w:r>
          </w:p>
        </w:tc>
      </w:tr>
      <w:tr w:rsidR="00A94F74" w:rsidRPr="00A94F74" w14:paraId="551BEFD6" w14:textId="77777777" w:rsidTr="00275C23">
        <w:trPr>
          <w:trHeight w:val="1260"/>
        </w:trPr>
        <w:tc>
          <w:tcPr>
            <w:tcW w:w="3100" w:type="dxa"/>
            <w:tcBorders>
              <w:top w:val="nil"/>
              <w:left w:val="single" w:sz="4" w:space="0" w:color="auto"/>
              <w:bottom w:val="single" w:sz="4" w:space="0" w:color="auto"/>
              <w:right w:val="single" w:sz="4" w:space="0" w:color="auto"/>
            </w:tcBorders>
            <w:shd w:val="clear" w:color="auto" w:fill="auto"/>
            <w:noWrap/>
            <w:hideMark/>
          </w:tcPr>
          <w:p w14:paraId="6E837369" w14:textId="77777777" w:rsidR="00A94F74" w:rsidRPr="00A94F74" w:rsidRDefault="00A94F74" w:rsidP="005D2704">
            <w:pPr>
              <w:spacing w:after="0" w:line="240" w:lineRule="auto"/>
              <w:contextualSpacing/>
              <w:rPr>
                <w:rFonts w:ascii="Times New Roman" w:eastAsia="Times New Roman" w:hAnsi="Times New Roman" w:cs="Times New Roman"/>
                <w:color w:val="000000"/>
                <w:sz w:val="24"/>
                <w:szCs w:val="24"/>
                <w:lang w:eastAsia="en-GB"/>
              </w:rPr>
            </w:pPr>
            <w:r w:rsidRPr="00A94F74">
              <w:rPr>
                <w:rFonts w:ascii="Times New Roman" w:eastAsia="Times New Roman" w:hAnsi="Times New Roman" w:cs="Times New Roman"/>
                <w:color w:val="000000"/>
                <w:sz w:val="24"/>
                <w:szCs w:val="24"/>
                <w:lang w:eastAsia="en-GB"/>
              </w:rPr>
              <w:t>Aviation and Aerospace</w:t>
            </w:r>
          </w:p>
        </w:tc>
        <w:tc>
          <w:tcPr>
            <w:tcW w:w="5960" w:type="dxa"/>
            <w:tcBorders>
              <w:top w:val="nil"/>
              <w:left w:val="nil"/>
              <w:bottom w:val="single" w:sz="4" w:space="0" w:color="auto"/>
              <w:right w:val="single" w:sz="4" w:space="0" w:color="auto"/>
            </w:tcBorders>
            <w:shd w:val="clear" w:color="auto" w:fill="auto"/>
            <w:hideMark/>
          </w:tcPr>
          <w:p w14:paraId="43EF79AE" w14:textId="77777777" w:rsidR="00A94F74" w:rsidRPr="00A94F74" w:rsidRDefault="00A94F74" w:rsidP="005D2704">
            <w:pPr>
              <w:spacing w:after="0" w:line="240" w:lineRule="auto"/>
              <w:contextualSpacing/>
              <w:rPr>
                <w:rFonts w:ascii="Times New Roman" w:eastAsia="Times New Roman" w:hAnsi="Times New Roman" w:cs="Times New Roman"/>
                <w:color w:val="000000"/>
                <w:sz w:val="24"/>
                <w:szCs w:val="24"/>
                <w:lang w:eastAsia="en-GB"/>
              </w:rPr>
            </w:pPr>
            <w:r w:rsidRPr="00A94F74">
              <w:rPr>
                <w:rFonts w:ascii="Times New Roman" w:eastAsia="Times New Roman" w:hAnsi="Times New Roman" w:cs="Times New Roman"/>
                <w:color w:val="000000"/>
                <w:sz w:val="24"/>
                <w:szCs w:val="24"/>
                <w:lang w:eastAsia="en-GB"/>
              </w:rPr>
              <w:t xml:space="preserve">The scope for this area is that further investments are made to raise the level of achievement, by venturing into high value-added engineering in order to move up the value chain in specific niches. </w:t>
            </w:r>
          </w:p>
        </w:tc>
      </w:tr>
      <w:tr w:rsidR="00A94F74" w:rsidRPr="00A94F74" w14:paraId="13E3732B" w14:textId="77777777" w:rsidTr="00275C23">
        <w:trPr>
          <w:trHeight w:val="945"/>
        </w:trPr>
        <w:tc>
          <w:tcPr>
            <w:tcW w:w="3100" w:type="dxa"/>
            <w:tcBorders>
              <w:top w:val="nil"/>
              <w:left w:val="single" w:sz="4" w:space="0" w:color="auto"/>
              <w:bottom w:val="single" w:sz="4" w:space="0" w:color="auto"/>
              <w:right w:val="single" w:sz="4" w:space="0" w:color="auto"/>
            </w:tcBorders>
            <w:shd w:val="clear" w:color="auto" w:fill="auto"/>
            <w:noWrap/>
            <w:hideMark/>
          </w:tcPr>
          <w:p w14:paraId="2BCCC69A" w14:textId="77777777" w:rsidR="00A94F74" w:rsidRPr="00A94F74" w:rsidRDefault="007D0189" w:rsidP="005D2704">
            <w:pPr>
              <w:spacing w:after="0" w:line="240" w:lineRule="auto"/>
              <w:contextualSpacing/>
              <w:rPr>
                <w:rFonts w:ascii="Times New Roman" w:eastAsia="Times New Roman" w:hAnsi="Times New Roman" w:cs="Times New Roman"/>
                <w:color w:val="000000"/>
                <w:sz w:val="24"/>
                <w:szCs w:val="24"/>
                <w:lang w:eastAsia="en-GB"/>
              </w:rPr>
            </w:pPr>
            <w:r w:rsidRPr="00A94F74">
              <w:rPr>
                <w:rFonts w:ascii="Times New Roman" w:eastAsia="Times New Roman" w:hAnsi="Times New Roman" w:cs="Times New Roman"/>
                <w:color w:val="000000"/>
                <w:sz w:val="24"/>
                <w:szCs w:val="24"/>
                <w:lang w:eastAsia="en-GB"/>
              </w:rPr>
              <w:t>Health</w:t>
            </w:r>
            <w:r>
              <w:rPr>
                <w:rFonts w:ascii="Times New Roman" w:eastAsia="Times New Roman" w:hAnsi="Times New Roman" w:cs="Times New Roman"/>
                <w:color w:val="000000"/>
                <w:sz w:val="24"/>
                <w:szCs w:val="24"/>
                <w:lang w:eastAsia="en-GB"/>
              </w:rPr>
              <w:t xml:space="preserve"> with a focus on healthy living and active ageing and e-health</w:t>
            </w:r>
          </w:p>
        </w:tc>
        <w:tc>
          <w:tcPr>
            <w:tcW w:w="5960" w:type="dxa"/>
            <w:tcBorders>
              <w:top w:val="nil"/>
              <w:left w:val="nil"/>
              <w:bottom w:val="single" w:sz="4" w:space="0" w:color="auto"/>
              <w:right w:val="single" w:sz="4" w:space="0" w:color="auto"/>
            </w:tcBorders>
            <w:shd w:val="clear" w:color="auto" w:fill="auto"/>
            <w:hideMark/>
          </w:tcPr>
          <w:p w14:paraId="69EBBDF6" w14:textId="77777777" w:rsidR="00A94F74" w:rsidRPr="00A94F74" w:rsidRDefault="00A94F74" w:rsidP="005D2704">
            <w:pPr>
              <w:spacing w:after="0" w:line="240" w:lineRule="auto"/>
              <w:contextualSpacing/>
              <w:rPr>
                <w:rFonts w:ascii="Times New Roman" w:eastAsia="Times New Roman" w:hAnsi="Times New Roman" w:cs="Times New Roman"/>
                <w:color w:val="000000"/>
                <w:sz w:val="24"/>
                <w:szCs w:val="24"/>
                <w:lang w:eastAsia="en-GB"/>
              </w:rPr>
            </w:pPr>
            <w:r w:rsidRPr="00A94F74">
              <w:rPr>
                <w:rFonts w:ascii="Times New Roman" w:eastAsia="Times New Roman" w:hAnsi="Times New Roman" w:cs="Times New Roman"/>
                <w:color w:val="000000"/>
                <w:sz w:val="24"/>
                <w:szCs w:val="24"/>
                <w:lang w:eastAsia="en-GB"/>
              </w:rPr>
              <w:t xml:space="preserve">The approach is to cultivate a multi-disciplinary approach, innovative e-health solutions as well as the integration of medical science and solutions for active and healthy ageing. </w:t>
            </w:r>
          </w:p>
        </w:tc>
      </w:tr>
      <w:tr w:rsidR="00A94F74" w:rsidRPr="00A94F74" w14:paraId="66E1C7EF" w14:textId="77777777" w:rsidTr="00275C23">
        <w:trPr>
          <w:trHeight w:val="1575"/>
        </w:trPr>
        <w:tc>
          <w:tcPr>
            <w:tcW w:w="3100" w:type="dxa"/>
            <w:tcBorders>
              <w:top w:val="nil"/>
              <w:left w:val="single" w:sz="4" w:space="0" w:color="auto"/>
              <w:bottom w:val="single" w:sz="4" w:space="0" w:color="auto"/>
              <w:right w:val="single" w:sz="4" w:space="0" w:color="auto"/>
            </w:tcBorders>
            <w:shd w:val="clear" w:color="auto" w:fill="auto"/>
            <w:noWrap/>
            <w:hideMark/>
          </w:tcPr>
          <w:p w14:paraId="17C5E236" w14:textId="77777777" w:rsidR="00A94F74" w:rsidRPr="00A94F74" w:rsidRDefault="00A94F74" w:rsidP="005D2704">
            <w:pPr>
              <w:spacing w:after="0" w:line="240" w:lineRule="auto"/>
              <w:contextualSpacing/>
              <w:rPr>
                <w:rFonts w:ascii="Times New Roman" w:eastAsia="Times New Roman" w:hAnsi="Times New Roman" w:cs="Times New Roman"/>
                <w:color w:val="000000"/>
                <w:sz w:val="24"/>
                <w:szCs w:val="24"/>
                <w:lang w:eastAsia="en-GB"/>
              </w:rPr>
            </w:pPr>
            <w:r w:rsidRPr="00A94F74">
              <w:rPr>
                <w:rFonts w:ascii="Times New Roman" w:eastAsia="Times New Roman" w:hAnsi="Times New Roman" w:cs="Times New Roman"/>
                <w:color w:val="000000"/>
                <w:sz w:val="24"/>
                <w:szCs w:val="24"/>
                <w:lang w:eastAsia="en-GB"/>
              </w:rPr>
              <w:t>Resource-efficient buildings</w:t>
            </w:r>
          </w:p>
        </w:tc>
        <w:tc>
          <w:tcPr>
            <w:tcW w:w="5960" w:type="dxa"/>
            <w:tcBorders>
              <w:top w:val="nil"/>
              <w:left w:val="nil"/>
              <w:bottom w:val="single" w:sz="4" w:space="0" w:color="auto"/>
              <w:right w:val="single" w:sz="4" w:space="0" w:color="auto"/>
            </w:tcBorders>
            <w:shd w:val="clear" w:color="auto" w:fill="auto"/>
            <w:hideMark/>
          </w:tcPr>
          <w:p w14:paraId="1D83DDD4" w14:textId="77777777" w:rsidR="00A94F74" w:rsidRPr="00A94F74" w:rsidRDefault="00A94F74" w:rsidP="005D2704">
            <w:pPr>
              <w:spacing w:after="0" w:line="240" w:lineRule="auto"/>
              <w:contextualSpacing/>
              <w:rPr>
                <w:rFonts w:ascii="Times New Roman" w:eastAsia="Times New Roman" w:hAnsi="Times New Roman" w:cs="Times New Roman"/>
                <w:color w:val="000000"/>
                <w:sz w:val="24"/>
                <w:szCs w:val="24"/>
                <w:lang w:eastAsia="en-GB"/>
              </w:rPr>
            </w:pPr>
            <w:r w:rsidRPr="00A94F74">
              <w:rPr>
                <w:rFonts w:ascii="Times New Roman" w:eastAsia="Times New Roman" w:hAnsi="Times New Roman" w:cs="Times New Roman"/>
                <w:color w:val="000000"/>
                <w:sz w:val="24"/>
                <w:szCs w:val="24"/>
                <w:lang w:eastAsia="en-GB"/>
              </w:rPr>
              <w:t xml:space="preserve">Focus on innovative solutions in the sector which addresses water scarcity and energy (dependence on fossil fuels, take up of renewable energy sources, etc.). Resource efficient buildings would transform the sector by increasing value added growth and green jobs. </w:t>
            </w:r>
          </w:p>
        </w:tc>
      </w:tr>
      <w:tr w:rsidR="00B12CF9" w:rsidRPr="00A94F74" w14:paraId="363D6493" w14:textId="77777777" w:rsidTr="00275C23">
        <w:trPr>
          <w:trHeight w:val="1260"/>
        </w:trPr>
        <w:tc>
          <w:tcPr>
            <w:tcW w:w="3100" w:type="dxa"/>
            <w:tcBorders>
              <w:top w:val="nil"/>
              <w:left w:val="single" w:sz="4" w:space="0" w:color="auto"/>
              <w:bottom w:val="single" w:sz="4" w:space="0" w:color="auto"/>
              <w:right w:val="single" w:sz="4" w:space="0" w:color="auto"/>
            </w:tcBorders>
            <w:shd w:val="clear" w:color="auto" w:fill="auto"/>
          </w:tcPr>
          <w:p w14:paraId="7EC00552" w14:textId="77777777" w:rsidR="00B12CF9" w:rsidRPr="00A94F74" w:rsidRDefault="00B12CF9" w:rsidP="005D2704">
            <w:pPr>
              <w:spacing w:after="0" w:line="240" w:lineRule="auto"/>
              <w:contextualSpacing/>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Tourism Product Development</w:t>
            </w:r>
          </w:p>
        </w:tc>
        <w:tc>
          <w:tcPr>
            <w:tcW w:w="5960" w:type="dxa"/>
            <w:tcBorders>
              <w:top w:val="nil"/>
              <w:left w:val="nil"/>
              <w:bottom w:val="single" w:sz="4" w:space="0" w:color="auto"/>
              <w:right w:val="single" w:sz="4" w:space="0" w:color="auto"/>
            </w:tcBorders>
            <w:shd w:val="clear" w:color="auto" w:fill="auto"/>
          </w:tcPr>
          <w:p w14:paraId="27991167" w14:textId="77777777" w:rsidR="00B12CF9" w:rsidRPr="00A94F74" w:rsidRDefault="00B12CF9" w:rsidP="005D2704">
            <w:pPr>
              <w:spacing w:after="0" w:line="240" w:lineRule="auto"/>
              <w:contextualSpacing/>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 key pillar of economic activity in Malta, this sector is not R&amp;D intensive but must innovate in order to remain attractive and competitive.</w:t>
            </w:r>
          </w:p>
        </w:tc>
      </w:tr>
      <w:tr w:rsidR="00A94F74" w:rsidRPr="00A94F74" w14:paraId="6FD02B1C" w14:textId="77777777" w:rsidTr="00275C23">
        <w:trPr>
          <w:trHeight w:val="1260"/>
        </w:trPr>
        <w:tc>
          <w:tcPr>
            <w:tcW w:w="3100" w:type="dxa"/>
            <w:tcBorders>
              <w:top w:val="nil"/>
              <w:left w:val="single" w:sz="4" w:space="0" w:color="auto"/>
              <w:bottom w:val="single" w:sz="4" w:space="0" w:color="auto"/>
              <w:right w:val="single" w:sz="4" w:space="0" w:color="auto"/>
            </w:tcBorders>
            <w:shd w:val="clear" w:color="auto" w:fill="auto"/>
            <w:hideMark/>
          </w:tcPr>
          <w:p w14:paraId="6C48322B" w14:textId="77777777" w:rsidR="00A94F74" w:rsidRPr="00A94F74" w:rsidRDefault="00A94F74" w:rsidP="005D2704">
            <w:pPr>
              <w:spacing w:after="0" w:line="240" w:lineRule="auto"/>
              <w:contextualSpacing/>
              <w:rPr>
                <w:rFonts w:ascii="Times New Roman" w:eastAsia="Times New Roman" w:hAnsi="Times New Roman" w:cs="Times New Roman"/>
                <w:color w:val="000000"/>
                <w:sz w:val="24"/>
                <w:szCs w:val="24"/>
                <w:lang w:eastAsia="en-GB"/>
              </w:rPr>
            </w:pPr>
            <w:r w:rsidRPr="00A94F74">
              <w:rPr>
                <w:rFonts w:ascii="Times New Roman" w:eastAsia="Times New Roman" w:hAnsi="Times New Roman" w:cs="Times New Roman"/>
                <w:color w:val="000000"/>
                <w:sz w:val="24"/>
                <w:szCs w:val="24"/>
                <w:lang w:eastAsia="en-GB"/>
              </w:rPr>
              <w:t xml:space="preserve">High value-added manufacturing with a focus on processes and design </w:t>
            </w:r>
          </w:p>
        </w:tc>
        <w:tc>
          <w:tcPr>
            <w:tcW w:w="5960" w:type="dxa"/>
            <w:tcBorders>
              <w:top w:val="nil"/>
              <w:left w:val="nil"/>
              <w:bottom w:val="single" w:sz="4" w:space="0" w:color="auto"/>
              <w:right w:val="single" w:sz="4" w:space="0" w:color="auto"/>
            </w:tcBorders>
            <w:shd w:val="clear" w:color="auto" w:fill="auto"/>
            <w:hideMark/>
          </w:tcPr>
          <w:p w14:paraId="28B98280" w14:textId="77777777" w:rsidR="00A94F74" w:rsidRPr="00A94F74" w:rsidRDefault="00A94F74" w:rsidP="005D2704">
            <w:pPr>
              <w:spacing w:after="0" w:line="240" w:lineRule="auto"/>
              <w:contextualSpacing/>
              <w:rPr>
                <w:rFonts w:ascii="Times New Roman" w:eastAsia="Times New Roman" w:hAnsi="Times New Roman" w:cs="Times New Roman"/>
                <w:color w:val="000000"/>
                <w:sz w:val="24"/>
                <w:szCs w:val="24"/>
                <w:lang w:eastAsia="en-GB"/>
              </w:rPr>
            </w:pPr>
            <w:r w:rsidRPr="00A94F74">
              <w:rPr>
                <w:rFonts w:ascii="Times New Roman" w:eastAsia="Times New Roman" w:hAnsi="Times New Roman" w:cs="Times New Roman"/>
                <w:color w:val="000000"/>
                <w:sz w:val="24"/>
                <w:szCs w:val="24"/>
                <w:lang w:eastAsia="en-GB"/>
              </w:rPr>
              <w:t>Manufacturing is a predominant sector for  R&amp;I investment</w:t>
            </w:r>
            <w:r w:rsidR="00DB5CB7">
              <w:rPr>
                <w:rFonts w:ascii="Times New Roman" w:eastAsia="Times New Roman" w:hAnsi="Times New Roman" w:cs="Times New Roman"/>
                <w:color w:val="000000"/>
                <w:sz w:val="24"/>
                <w:szCs w:val="24"/>
                <w:lang w:eastAsia="en-GB"/>
              </w:rPr>
              <w:t>,</w:t>
            </w:r>
            <w:r w:rsidRPr="00A94F74">
              <w:rPr>
                <w:rFonts w:ascii="Times New Roman" w:eastAsia="Times New Roman" w:hAnsi="Times New Roman" w:cs="Times New Roman"/>
                <w:color w:val="000000"/>
                <w:sz w:val="24"/>
                <w:szCs w:val="24"/>
                <w:lang w:eastAsia="en-GB"/>
              </w:rPr>
              <w:t xml:space="preserve"> however</w:t>
            </w:r>
            <w:r w:rsidR="00DB5CB7">
              <w:rPr>
                <w:rFonts w:ascii="Times New Roman" w:eastAsia="Times New Roman" w:hAnsi="Times New Roman" w:cs="Times New Roman"/>
                <w:color w:val="000000"/>
                <w:sz w:val="24"/>
                <w:szCs w:val="24"/>
                <w:lang w:eastAsia="en-GB"/>
              </w:rPr>
              <w:t>,</w:t>
            </w:r>
            <w:r w:rsidRPr="00A94F74">
              <w:rPr>
                <w:rFonts w:ascii="Times New Roman" w:eastAsia="Times New Roman" w:hAnsi="Times New Roman" w:cs="Times New Roman"/>
                <w:color w:val="000000"/>
                <w:sz w:val="24"/>
                <w:szCs w:val="24"/>
                <w:lang w:eastAsia="en-GB"/>
              </w:rPr>
              <w:t xml:space="preserve"> it should focus more on innovation niches such as process innovation, through the optimisation of resource use, energy efficiency and product design. </w:t>
            </w:r>
          </w:p>
        </w:tc>
      </w:tr>
      <w:tr w:rsidR="00A94F74" w:rsidRPr="00A94F74" w14:paraId="7C5E6070" w14:textId="77777777" w:rsidTr="00275C23">
        <w:trPr>
          <w:trHeight w:val="945"/>
        </w:trPr>
        <w:tc>
          <w:tcPr>
            <w:tcW w:w="3100" w:type="dxa"/>
            <w:tcBorders>
              <w:top w:val="nil"/>
              <w:left w:val="single" w:sz="4" w:space="0" w:color="auto"/>
              <w:bottom w:val="single" w:sz="4" w:space="0" w:color="auto"/>
              <w:right w:val="single" w:sz="4" w:space="0" w:color="auto"/>
            </w:tcBorders>
            <w:shd w:val="clear" w:color="auto" w:fill="auto"/>
            <w:noWrap/>
            <w:hideMark/>
          </w:tcPr>
          <w:p w14:paraId="2012BD5F" w14:textId="77777777" w:rsidR="00A94F74" w:rsidRPr="00A94F74" w:rsidRDefault="00A94F74" w:rsidP="005D2704">
            <w:pPr>
              <w:spacing w:after="0" w:line="240" w:lineRule="auto"/>
              <w:contextualSpacing/>
              <w:rPr>
                <w:rFonts w:ascii="Times New Roman" w:eastAsia="Times New Roman" w:hAnsi="Times New Roman" w:cs="Times New Roman"/>
                <w:color w:val="000000"/>
                <w:sz w:val="24"/>
                <w:szCs w:val="24"/>
                <w:lang w:eastAsia="en-GB"/>
              </w:rPr>
            </w:pPr>
            <w:r w:rsidRPr="00A94F74">
              <w:rPr>
                <w:rFonts w:ascii="Times New Roman" w:eastAsia="Times New Roman" w:hAnsi="Times New Roman" w:cs="Times New Roman"/>
                <w:color w:val="000000"/>
                <w:sz w:val="24"/>
                <w:szCs w:val="24"/>
                <w:lang w:eastAsia="en-GB"/>
              </w:rPr>
              <w:t>Aquaculture</w:t>
            </w:r>
          </w:p>
        </w:tc>
        <w:tc>
          <w:tcPr>
            <w:tcW w:w="5960" w:type="dxa"/>
            <w:tcBorders>
              <w:top w:val="nil"/>
              <w:left w:val="nil"/>
              <w:bottom w:val="single" w:sz="4" w:space="0" w:color="auto"/>
              <w:right w:val="single" w:sz="4" w:space="0" w:color="auto"/>
            </w:tcBorders>
            <w:shd w:val="clear" w:color="auto" w:fill="auto"/>
            <w:hideMark/>
          </w:tcPr>
          <w:p w14:paraId="09F7A415" w14:textId="77777777" w:rsidR="00A94F74" w:rsidRPr="00A94F74" w:rsidRDefault="00A94F74" w:rsidP="005D2704">
            <w:pPr>
              <w:spacing w:after="0" w:line="240" w:lineRule="auto"/>
              <w:contextualSpacing/>
              <w:rPr>
                <w:rFonts w:ascii="Times New Roman" w:eastAsia="Times New Roman" w:hAnsi="Times New Roman" w:cs="Times New Roman"/>
                <w:color w:val="000000"/>
                <w:sz w:val="24"/>
                <w:szCs w:val="24"/>
                <w:lang w:eastAsia="en-GB"/>
              </w:rPr>
            </w:pPr>
            <w:r w:rsidRPr="00A94F74">
              <w:rPr>
                <w:rFonts w:ascii="Times New Roman" w:eastAsia="Times New Roman" w:hAnsi="Times New Roman" w:cs="Times New Roman"/>
                <w:color w:val="000000"/>
                <w:sz w:val="24"/>
                <w:szCs w:val="24"/>
                <w:lang w:eastAsia="en-GB"/>
              </w:rPr>
              <w:t xml:space="preserve">Malta has a good degree of know how in this sector however there is scope for exploring further consolidation of existing strengths through focus on areas of common interest. </w:t>
            </w:r>
          </w:p>
        </w:tc>
      </w:tr>
      <w:tr w:rsidR="00A94F74" w:rsidRPr="00A94F74" w14:paraId="0D2562BC" w14:textId="77777777" w:rsidTr="00275C23">
        <w:trPr>
          <w:trHeight w:val="1575"/>
        </w:trPr>
        <w:tc>
          <w:tcPr>
            <w:tcW w:w="3100" w:type="dxa"/>
            <w:tcBorders>
              <w:top w:val="nil"/>
              <w:left w:val="single" w:sz="4" w:space="0" w:color="auto"/>
              <w:bottom w:val="single" w:sz="4" w:space="0" w:color="auto"/>
              <w:right w:val="single" w:sz="4" w:space="0" w:color="auto"/>
            </w:tcBorders>
            <w:shd w:val="clear" w:color="auto" w:fill="auto"/>
            <w:noWrap/>
            <w:hideMark/>
          </w:tcPr>
          <w:p w14:paraId="4BA6AC56" w14:textId="77777777" w:rsidR="00A94F74" w:rsidRPr="00A94F74" w:rsidRDefault="00A94F74" w:rsidP="005D2704">
            <w:pPr>
              <w:spacing w:after="0" w:line="240" w:lineRule="auto"/>
              <w:contextualSpacing/>
              <w:rPr>
                <w:rFonts w:ascii="Times New Roman" w:eastAsia="Times New Roman" w:hAnsi="Times New Roman" w:cs="Times New Roman"/>
                <w:color w:val="000000"/>
                <w:sz w:val="24"/>
                <w:szCs w:val="24"/>
                <w:lang w:eastAsia="en-GB"/>
              </w:rPr>
            </w:pPr>
            <w:r w:rsidRPr="00A94F74">
              <w:rPr>
                <w:rFonts w:ascii="Times New Roman" w:eastAsia="Times New Roman" w:hAnsi="Times New Roman" w:cs="Times New Roman"/>
                <w:color w:val="000000"/>
                <w:sz w:val="24"/>
                <w:szCs w:val="24"/>
                <w:lang w:eastAsia="en-GB"/>
              </w:rPr>
              <w:t xml:space="preserve">The </w:t>
            </w:r>
            <w:r w:rsidR="0090629E">
              <w:rPr>
                <w:rFonts w:ascii="Times New Roman" w:eastAsia="Times New Roman" w:hAnsi="Times New Roman" w:cs="Times New Roman"/>
                <w:color w:val="000000"/>
                <w:sz w:val="24"/>
                <w:szCs w:val="24"/>
                <w:lang w:eastAsia="en-GB"/>
              </w:rPr>
              <w:t>R</w:t>
            </w:r>
            <w:r w:rsidRPr="00A94F74">
              <w:rPr>
                <w:rFonts w:ascii="Times New Roman" w:eastAsia="Times New Roman" w:hAnsi="Times New Roman" w:cs="Times New Roman"/>
                <w:color w:val="000000"/>
                <w:sz w:val="24"/>
                <w:szCs w:val="24"/>
                <w:lang w:eastAsia="en-GB"/>
              </w:rPr>
              <w:t>ole of ICT</w:t>
            </w:r>
          </w:p>
        </w:tc>
        <w:tc>
          <w:tcPr>
            <w:tcW w:w="5960" w:type="dxa"/>
            <w:tcBorders>
              <w:top w:val="nil"/>
              <w:left w:val="nil"/>
              <w:bottom w:val="single" w:sz="4" w:space="0" w:color="auto"/>
              <w:right w:val="single" w:sz="4" w:space="0" w:color="auto"/>
            </w:tcBorders>
            <w:shd w:val="clear" w:color="auto" w:fill="auto"/>
            <w:hideMark/>
          </w:tcPr>
          <w:p w14:paraId="542E3EA0" w14:textId="77777777" w:rsidR="00A94F74" w:rsidRPr="00A94F74" w:rsidRDefault="00A94F74" w:rsidP="005D2704">
            <w:pPr>
              <w:spacing w:after="0" w:line="240" w:lineRule="auto"/>
              <w:contextualSpacing/>
              <w:rPr>
                <w:rFonts w:ascii="Times New Roman" w:eastAsia="Times New Roman" w:hAnsi="Times New Roman" w:cs="Times New Roman"/>
                <w:color w:val="000000"/>
                <w:sz w:val="24"/>
                <w:szCs w:val="24"/>
                <w:lang w:eastAsia="en-GB"/>
              </w:rPr>
            </w:pPr>
            <w:r w:rsidRPr="00A94F74">
              <w:rPr>
                <w:rFonts w:ascii="Times New Roman" w:eastAsia="Times New Roman" w:hAnsi="Times New Roman" w:cs="Times New Roman"/>
                <w:color w:val="000000"/>
                <w:sz w:val="24"/>
                <w:szCs w:val="24"/>
                <w:lang w:eastAsia="en-GB"/>
              </w:rPr>
              <w:t>ICT has been identified as a horizontal enabler for technology in all economic sector</w:t>
            </w:r>
            <w:r w:rsidR="00EC2B92">
              <w:rPr>
                <w:rFonts w:ascii="Times New Roman" w:eastAsia="Times New Roman" w:hAnsi="Times New Roman" w:cs="Times New Roman"/>
                <w:color w:val="000000"/>
                <w:sz w:val="24"/>
                <w:szCs w:val="24"/>
                <w:lang w:eastAsia="en-GB"/>
              </w:rPr>
              <w:t>s</w:t>
            </w:r>
            <w:r w:rsidRPr="00A94F74">
              <w:rPr>
                <w:rFonts w:ascii="Times New Roman" w:eastAsia="Times New Roman" w:hAnsi="Times New Roman" w:cs="Times New Roman"/>
                <w:color w:val="000000"/>
                <w:sz w:val="24"/>
                <w:szCs w:val="24"/>
                <w:lang w:eastAsia="en-GB"/>
              </w:rPr>
              <w:t xml:space="preserve">, particularly, health, financial services and tourism product development. In addition ICT plays an important role in research, development and innovation. </w:t>
            </w:r>
          </w:p>
        </w:tc>
      </w:tr>
    </w:tbl>
    <w:p w14:paraId="4FBDD32A" w14:textId="77777777" w:rsidR="00184F28" w:rsidRPr="00A94F74" w:rsidRDefault="00184F28" w:rsidP="005D2704">
      <w:pPr>
        <w:spacing w:line="360" w:lineRule="auto"/>
        <w:jc w:val="both"/>
        <w:rPr>
          <w:rFonts w:ascii="Times New Roman" w:hAnsi="Times New Roman" w:cs="Times New Roman"/>
          <w:b/>
          <w:sz w:val="24"/>
          <w:szCs w:val="24"/>
        </w:rPr>
      </w:pPr>
      <w:r w:rsidRPr="00A94F74">
        <w:rPr>
          <w:rFonts w:ascii="Times New Roman" w:hAnsi="Times New Roman" w:cs="Times New Roman"/>
          <w:b/>
          <w:sz w:val="24"/>
          <w:szCs w:val="24"/>
        </w:rPr>
        <w:lastRenderedPageBreak/>
        <w:t>A</w:t>
      </w:r>
      <w:r w:rsidR="001B4861" w:rsidRPr="00A94F74">
        <w:rPr>
          <w:rFonts w:ascii="Times New Roman" w:hAnsi="Times New Roman" w:cs="Times New Roman"/>
          <w:b/>
          <w:sz w:val="24"/>
          <w:szCs w:val="24"/>
        </w:rPr>
        <w:t>nnex</w:t>
      </w:r>
      <w:r w:rsidR="00F87C89" w:rsidRPr="00A94F74">
        <w:rPr>
          <w:rFonts w:ascii="Times New Roman" w:hAnsi="Times New Roman" w:cs="Times New Roman"/>
          <w:b/>
          <w:sz w:val="24"/>
          <w:szCs w:val="24"/>
        </w:rPr>
        <w:t xml:space="preserve"> 02</w:t>
      </w:r>
      <w:r w:rsidRPr="00A94F74">
        <w:rPr>
          <w:rFonts w:ascii="Times New Roman" w:hAnsi="Times New Roman" w:cs="Times New Roman"/>
          <w:b/>
          <w:sz w:val="24"/>
          <w:szCs w:val="24"/>
        </w:rPr>
        <w:t xml:space="preserve"> – Submission Checklist</w:t>
      </w:r>
    </w:p>
    <w:p w14:paraId="3D7212FF" w14:textId="77777777" w:rsidR="00184F28" w:rsidRDefault="00184F28" w:rsidP="005D2704">
      <w:pPr>
        <w:spacing w:line="360" w:lineRule="auto"/>
        <w:jc w:val="both"/>
        <w:rPr>
          <w:rFonts w:ascii="Times New Roman" w:hAnsi="Times New Roman" w:cs="Times New Roman"/>
          <w:sz w:val="24"/>
          <w:szCs w:val="24"/>
        </w:rPr>
      </w:pPr>
      <w:r w:rsidRPr="00A94F74">
        <w:rPr>
          <w:rFonts w:ascii="Times New Roman" w:hAnsi="Times New Roman" w:cs="Times New Roman"/>
          <w:sz w:val="24"/>
          <w:szCs w:val="24"/>
        </w:rPr>
        <w:t xml:space="preserve">This checklist is intended to facilitate submission. Candidates are requested to </w:t>
      </w:r>
      <w:r w:rsidR="003C5AB4" w:rsidRPr="00A94F74">
        <w:rPr>
          <w:rFonts w:ascii="Times New Roman" w:hAnsi="Times New Roman" w:cs="Times New Roman"/>
          <w:sz w:val="24"/>
          <w:szCs w:val="24"/>
        </w:rPr>
        <w:t>submit</w:t>
      </w:r>
      <w:r w:rsidRPr="00A94F74">
        <w:rPr>
          <w:rFonts w:ascii="Times New Roman" w:hAnsi="Times New Roman" w:cs="Times New Roman"/>
          <w:sz w:val="24"/>
          <w:szCs w:val="24"/>
        </w:rPr>
        <w:t xml:space="preserve"> a copy of the checklist together with all relevant documents in sequence.</w:t>
      </w:r>
    </w:p>
    <w:p w14:paraId="5FA7DD02" w14:textId="77777777" w:rsidR="00A94F74" w:rsidRPr="00A94F74" w:rsidRDefault="00A94F74" w:rsidP="005D2704">
      <w:pPr>
        <w:pStyle w:val="ListParagraph"/>
        <w:numPr>
          <w:ilvl w:val="0"/>
          <w:numId w:val="27"/>
        </w:numPr>
        <w:spacing w:line="360" w:lineRule="auto"/>
        <w:contextualSpacing w:val="0"/>
        <w:jc w:val="both"/>
        <w:rPr>
          <w:rFonts w:ascii="Times New Roman" w:hAnsi="Times New Roman" w:cs="Times New Roman"/>
          <w:sz w:val="24"/>
          <w:szCs w:val="24"/>
        </w:rPr>
      </w:pPr>
      <w:r w:rsidRPr="00A94F74">
        <w:rPr>
          <w:rFonts w:ascii="Times New Roman" w:hAnsi="Times New Roman" w:cs="Times New Roman"/>
          <w:sz w:val="24"/>
          <w:szCs w:val="24"/>
        </w:rPr>
        <w:t>Evaluators should hold at least five years of professional experience in their preferred areas.</w:t>
      </w:r>
    </w:p>
    <w:p w14:paraId="45D67E40" w14:textId="77777777" w:rsidR="00184F28" w:rsidRPr="00495C9C" w:rsidRDefault="00A94F74" w:rsidP="005D2704">
      <w:pPr>
        <w:pStyle w:val="ListParagraph"/>
        <w:numPr>
          <w:ilvl w:val="0"/>
          <w:numId w:val="27"/>
        </w:numPr>
        <w:spacing w:line="360" w:lineRule="auto"/>
        <w:contextualSpacing w:val="0"/>
        <w:jc w:val="both"/>
        <w:rPr>
          <w:rFonts w:ascii="Times New Roman" w:hAnsi="Times New Roman" w:cs="Times New Roman"/>
          <w:sz w:val="24"/>
          <w:szCs w:val="24"/>
        </w:rPr>
      </w:pPr>
      <w:r w:rsidRPr="00A94F74">
        <w:rPr>
          <w:rFonts w:ascii="Times New Roman" w:hAnsi="Times New Roman" w:cs="Times New Roman"/>
          <w:sz w:val="24"/>
          <w:szCs w:val="24"/>
        </w:rPr>
        <w:t>Preference will be given to Evaluators holding prior evaluation experience both at a</w:t>
      </w:r>
      <w:r w:rsidR="00495C9C">
        <w:rPr>
          <w:rFonts w:ascii="Times New Roman" w:hAnsi="Times New Roman" w:cs="Times New Roman"/>
          <w:sz w:val="24"/>
          <w:szCs w:val="24"/>
        </w:rPr>
        <w:t>n</w:t>
      </w:r>
      <w:r w:rsidRPr="00A94F74">
        <w:rPr>
          <w:rFonts w:ascii="Times New Roman" w:hAnsi="Times New Roman" w:cs="Times New Roman"/>
          <w:sz w:val="24"/>
          <w:szCs w:val="24"/>
        </w:rPr>
        <w:t xml:space="preserve"> interna</w:t>
      </w:r>
      <w:r w:rsidR="00DB5CB7">
        <w:rPr>
          <w:rFonts w:ascii="Times New Roman" w:hAnsi="Times New Roman" w:cs="Times New Roman"/>
          <w:sz w:val="24"/>
          <w:szCs w:val="24"/>
        </w:rPr>
        <w:t>tiona</w:t>
      </w:r>
      <w:r w:rsidRPr="00A94F74">
        <w:rPr>
          <w:rFonts w:ascii="Times New Roman" w:hAnsi="Times New Roman" w:cs="Times New Roman"/>
          <w:sz w:val="24"/>
          <w:szCs w:val="24"/>
        </w:rPr>
        <w:t xml:space="preserve">l level. </w:t>
      </w:r>
    </w:p>
    <w:p w14:paraId="7BA8454A" w14:textId="77777777" w:rsidR="001B4861" w:rsidRPr="00A94F74" w:rsidRDefault="001B4861" w:rsidP="005D2704">
      <w:pPr>
        <w:spacing w:line="360" w:lineRule="auto"/>
        <w:jc w:val="both"/>
        <w:rPr>
          <w:rFonts w:ascii="Times New Roman" w:hAnsi="Times New Roman" w:cs="Times New Roman"/>
          <w:sz w:val="24"/>
          <w:szCs w:val="24"/>
        </w:rPr>
      </w:pPr>
    </w:p>
    <w:tbl>
      <w:tblPr>
        <w:tblStyle w:val="TableGrid"/>
        <w:tblW w:w="9322" w:type="dxa"/>
        <w:tblLook w:val="04A0" w:firstRow="1" w:lastRow="0" w:firstColumn="1" w:lastColumn="0" w:noHBand="0" w:noVBand="1"/>
      </w:tblPr>
      <w:tblGrid>
        <w:gridCol w:w="576"/>
        <w:gridCol w:w="7075"/>
        <w:gridCol w:w="1671"/>
      </w:tblGrid>
      <w:tr w:rsidR="001B4861" w:rsidRPr="00A94F74" w14:paraId="3C2D4471" w14:textId="77777777" w:rsidTr="00A94F74">
        <w:tc>
          <w:tcPr>
            <w:tcW w:w="576" w:type="dxa"/>
          </w:tcPr>
          <w:p w14:paraId="0177192E" w14:textId="77777777" w:rsidR="001B4861" w:rsidRPr="00A94F74" w:rsidRDefault="001B4861" w:rsidP="005D2704">
            <w:pPr>
              <w:spacing w:line="360" w:lineRule="auto"/>
              <w:contextualSpacing/>
              <w:rPr>
                <w:rFonts w:ascii="Times New Roman" w:hAnsi="Times New Roman" w:cs="Times New Roman"/>
                <w:b/>
                <w:sz w:val="24"/>
                <w:szCs w:val="24"/>
              </w:rPr>
            </w:pPr>
            <w:r w:rsidRPr="00A94F74">
              <w:rPr>
                <w:rFonts w:ascii="Times New Roman" w:hAnsi="Times New Roman" w:cs="Times New Roman"/>
                <w:b/>
                <w:sz w:val="24"/>
                <w:szCs w:val="24"/>
              </w:rPr>
              <w:t>Ref</w:t>
            </w:r>
          </w:p>
        </w:tc>
        <w:tc>
          <w:tcPr>
            <w:tcW w:w="7075" w:type="dxa"/>
          </w:tcPr>
          <w:p w14:paraId="510D9F66" w14:textId="77777777" w:rsidR="001B4861" w:rsidRPr="00A94F74" w:rsidRDefault="001B4861" w:rsidP="005D2704">
            <w:pPr>
              <w:spacing w:line="360" w:lineRule="auto"/>
              <w:contextualSpacing/>
              <w:rPr>
                <w:rFonts w:ascii="Times New Roman" w:hAnsi="Times New Roman" w:cs="Times New Roman"/>
                <w:b/>
                <w:sz w:val="24"/>
                <w:szCs w:val="24"/>
              </w:rPr>
            </w:pPr>
            <w:r w:rsidRPr="00A94F74">
              <w:rPr>
                <w:rFonts w:ascii="Times New Roman" w:hAnsi="Times New Roman" w:cs="Times New Roman"/>
                <w:b/>
                <w:sz w:val="24"/>
                <w:szCs w:val="24"/>
              </w:rPr>
              <w:t xml:space="preserve">Submission Task </w:t>
            </w:r>
          </w:p>
        </w:tc>
        <w:tc>
          <w:tcPr>
            <w:tcW w:w="1671" w:type="dxa"/>
          </w:tcPr>
          <w:p w14:paraId="12A8F3E9" w14:textId="77777777" w:rsidR="001B4861" w:rsidRPr="00A94F74" w:rsidRDefault="001B4861" w:rsidP="005D2704">
            <w:pPr>
              <w:spacing w:line="360" w:lineRule="auto"/>
              <w:contextualSpacing/>
              <w:rPr>
                <w:rFonts w:ascii="Times New Roman" w:hAnsi="Times New Roman" w:cs="Times New Roman"/>
                <w:b/>
                <w:sz w:val="24"/>
                <w:szCs w:val="24"/>
              </w:rPr>
            </w:pPr>
            <w:r w:rsidRPr="00A94F74">
              <w:rPr>
                <w:rFonts w:ascii="Times New Roman" w:hAnsi="Times New Roman" w:cs="Times New Roman"/>
                <w:b/>
                <w:sz w:val="24"/>
                <w:szCs w:val="24"/>
              </w:rPr>
              <w:t xml:space="preserve">Submission </w:t>
            </w:r>
          </w:p>
          <w:p w14:paraId="76A1E724" w14:textId="77777777" w:rsidR="001B4861" w:rsidRPr="00A94F74" w:rsidRDefault="001B4861" w:rsidP="005D2704">
            <w:pPr>
              <w:spacing w:line="360" w:lineRule="auto"/>
              <w:contextualSpacing/>
              <w:rPr>
                <w:rFonts w:ascii="Times New Roman" w:hAnsi="Times New Roman" w:cs="Times New Roman"/>
                <w:b/>
                <w:sz w:val="24"/>
                <w:szCs w:val="24"/>
              </w:rPr>
            </w:pPr>
            <w:r w:rsidRPr="00A94F74">
              <w:rPr>
                <w:rFonts w:ascii="Times New Roman" w:hAnsi="Times New Roman" w:cs="Times New Roman"/>
                <w:b/>
                <w:sz w:val="24"/>
                <w:szCs w:val="24"/>
              </w:rPr>
              <w:t>Check Box</w:t>
            </w:r>
          </w:p>
        </w:tc>
      </w:tr>
      <w:tr w:rsidR="001B4861" w:rsidRPr="00A94F74" w14:paraId="55A73561" w14:textId="77777777" w:rsidTr="00A94F74">
        <w:tc>
          <w:tcPr>
            <w:tcW w:w="576" w:type="dxa"/>
          </w:tcPr>
          <w:p w14:paraId="2FA78056" w14:textId="77777777" w:rsidR="001B4861" w:rsidRPr="00A94F74" w:rsidRDefault="001B4861" w:rsidP="005D2704">
            <w:pPr>
              <w:spacing w:line="360" w:lineRule="auto"/>
              <w:contextualSpacing/>
              <w:rPr>
                <w:rFonts w:ascii="Times New Roman" w:hAnsi="Times New Roman" w:cs="Times New Roman"/>
                <w:sz w:val="24"/>
                <w:szCs w:val="24"/>
              </w:rPr>
            </w:pPr>
            <w:r w:rsidRPr="00A94F74">
              <w:rPr>
                <w:rFonts w:ascii="Times New Roman" w:hAnsi="Times New Roman" w:cs="Times New Roman"/>
                <w:sz w:val="24"/>
                <w:szCs w:val="24"/>
              </w:rPr>
              <w:t>1</w:t>
            </w:r>
          </w:p>
        </w:tc>
        <w:tc>
          <w:tcPr>
            <w:tcW w:w="7075" w:type="dxa"/>
          </w:tcPr>
          <w:p w14:paraId="47F3428D" w14:textId="77777777" w:rsidR="001B4861" w:rsidRPr="00A94F74" w:rsidRDefault="00495C9C" w:rsidP="005D270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 cover letter clearly listing the areas applied for</w:t>
            </w:r>
          </w:p>
        </w:tc>
        <w:tc>
          <w:tcPr>
            <w:tcW w:w="1671" w:type="dxa"/>
          </w:tcPr>
          <w:p w14:paraId="5A4CF6DC" w14:textId="77777777" w:rsidR="001B4861" w:rsidRPr="00A94F74" w:rsidRDefault="001B4861" w:rsidP="005D2704">
            <w:pPr>
              <w:spacing w:line="360" w:lineRule="auto"/>
              <w:contextualSpacing/>
              <w:rPr>
                <w:rFonts w:ascii="Times New Roman" w:hAnsi="Times New Roman" w:cs="Times New Roman"/>
                <w:sz w:val="24"/>
                <w:szCs w:val="24"/>
              </w:rPr>
            </w:pPr>
          </w:p>
        </w:tc>
      </w:tr>
      <w:tr w:rsidR="00A94F74" w:rsidRPr="00A94F74" w14:paraId="6508DA92" w14:textId="77777777" w:rsidTr="00A94F74">
        <w:tc>
          <w:tcPr>
            <w:tcW w:w="576" w:type="dxa"/>
          </w:tcPr>
          <w:p w14:paraId="0AB7B3D1" w14:textId="77777777" w:rsidR="00A94F74" w:rsidRPr="00A94F74" w:rsidRDefault="00A94F74" w:rsidP="005D2704">
            <w:pPr>
              <w:spacing w:line="360" w:lineRule="auto"/>
              <w:contextualSpacing/>
              <w:rPr>
                <w:rFonts w:ascii="Times New Roman" w:hAnsi="Times New Roman" w:cs="Times New Roman"/>
                <w:sz w:val="24"/>
                <w:szCs w:val="24"/>
              </w:rPr>
            </w:pPr>
            <w:r w:rsidRPr="00A94F74">
              <w:rPr>
                <w:rFonts w:ascii="Times New Roman" w:hAnsi="Times New Roman" w:cs="Times New Roman"/>
                <w:sz w:val="24"/>
                <w:szCs w:val="24"/>
              </w:rPr>
              <w:t>2</w:t>
            </w:r>
          </w:p>
        </w:tc>
        <w:tc>
          <w:tcPr>
            <w:tcW w:w="7075" w:type="dxa"/>
          </w:tcPr>
          <w:p w14:paraId="447A09C7" w14:textId="77777777" w:rsidR="00A94F74" w:rsidRPr="00A94F74" w:rsidRDefault="00495C9C" w:rsidP="005D270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 detailed Europass Curriculum Vitae</w:t>
            </w:r>
          </w:p>
        </w:tc>
        <w:tc>
          <w:tcPr>
            <w:tcW w:w="1671" w:type="dxa"/>
          </w:tcPr>
          <w:p w14:paraId="18D6019E" w14:textId="77777777" w:rsidR="00A94F74" w:rsidRPr="00A94F74" w:rsidRDefault="00A94F74" w:rsidP="005D2704">
            <w:pPr>
              <w:spacing w:line="360" w:lineRule="auto"/>
              <w:contextualSpacing/>
              <w:rPr>
                <w:rFonts w:ascii="Times New Roman" w:hAnsi="Times New Roman" w:cs="Times New Roman"/>
                <w:sz w:val="24"/>
                <w:szCs w:val="24"/>
              </w:rPr>
            </w:pPr>
          </w:p>
        </w:tc>
      </w:tr>
      <w:tr w:rsidR="00E4278B" w:rsidRPr="00A94F74" w14:paraId="377EA8E6" w14:textId="77777777" w:rsidTr="00A94F74">
        <w:tc>
          <w:tcPr>
            <w:tcW w:w="576" w:type="dxa"/>
          </w:tcPr>
          <w:p w14:paraId="1FB5FA84" w14:textId="77777777" w:rsidR="00E4278B" w:rsidRPr="00A94F74" w:rsidRDefault="00E4278B" w:rsidP="005D2704">
            <w:pPr>
              <w:spacing w:line="360" w:lineRule="auto"/>
              <w:contextualSpacing/>
              <w:rPr>
                <w:rFonts w:ascii="Times New Roman" w:hAnsi="Times New Roman" w:cs="Times New Roman"/>
                <w:sz w:val="24"/>
                <w:szCs w:val="24"/>
              </w:rPr>
            </w:pPr>
            <w:r>
              <w:rPr>
                <w:rFonts w:ascii="Times New Roman" w:hAnsi="Times New Roman" w:cs="Times New Roman"/>
                <w:sz w:val="24"/>
                <w:szCs w:val="24"/>
              </w:rPr>
              <w:t>3</w:t>
            </w:r>
          </w:p>
        </w:tc>
        <w:tc>
          <w:tcPr>
            <w:tcW w:w="7075" w:type="dxa"/>
          </w:tcPr>
          <w:p w14:paraId="23586DE0" w14:textId="77777777" w:rsidR="00E4278B" w:rsidRPr="00A94F74" w:rsidRDefault="00495C9C" w:rsidP="005D270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 copy of certificates</w:t>
            </w:r>
          </w:p>
        </w:tc>
        <w:tc>
          <w:tcPr>
            <w:tcW w:w="1671" w:type="dxa"/>
          </w:tcPr>
          <w:p w14:paraId="127BEEA3" w14:textId="77777777" w:rsidR="00E4278B" w:rsidRPr="00A94F74" w:rsidRDefault="00E4278B" w:rsidP="005D2704">
            <w:pPr>
              <w:spacing w:line="360" w:lineRule="auto"/>
              <w:contextualSpacing/>
              <w:rPr>
                <w:rFonts w:ascii="Times New Roman" w:hAnsi="Times New Roman" w:cs="Times New Roman"/>
                <w:sz w:val="24"/>
                <w:szCs w:val="24"/>
              </w:rPr>
            </w:pPr>
          </w:p>
        </w:tc>
      </w:tr>
      <w:tr w:rsidR="00E4278B" w:rsidRPr="00A94F74" w14:paraId="6E9AFAF1" w14:textId="77777777" w:rsidTr="00A94F74">
        <w:tc>
          <w:tcPr>
            <w:tcW w:w="576" w:type="dxa"/>
          </w:tcPr>
          <w:p w14:paraId="1122568D" w14:textId="77777777" w:rsidR="00E4278B" w:rsidRPr="00A94F74" w:rsidRDefault="00E4278B" w:rsidP="005D2704">
            <w:pPr>
              <w:spacing w:line="360" w:lineRule="auto"/>
              <w:contextualSpacing/>
              <w:rPr>
                <w:rFonts w:ascii="Times New Roman" w:hAnsi="Times New Roman" w:cs="Times New Roman"/>
                <w:sz w:val="24"/>
                <w:szCs w:val="24"/>
              </w:rPr>
            </w:pPr>
            <w:r>
              <w:rPr>
                <w:rFonts w:ascii="Times New Roman" w:hAnsi="Times New Roman" w:cs="Times New Roman"/>
                <w:sz w:val="24"/>
                <w:szCs w:val="24"/>
              </w:rPr>
              <w:t>4</w:t>
            </w:r>
          </w:p>
        </w:tc>
        <w:tc>
          <w:tcPr>
            <w:tcW w:w="7075" w:type="dxa"/>
          </w:tcPr>
          <w:p w14:paraId="6D5F0E46" w14:textId="77777777" w:rsidR="00E4278B" w:rsidRPr="00A94F74" w:rsidRDefault="00495C9C" w:rsidP="005D270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 professional Profile (include proof of experience)</w:t>
            </w:r>
          </w:p>
        </w:tc>
        <w:tc>
          <w:tcPr>
            <w:tcW w:w="1671" w:type="dxa"/>
          </w:tcPr>
          <w:p w14:paraId="72B39654" w14:textId="77777777" w:rsidR="00E4278B" w:rsidRPr="00A94F74" w:rsidRDefault="00E4278B" w:rsidP="005D2704">
            <w:pPr>
              <w:spacing w:line="360" w:lineRule="auto"/>
              <w:contextualSpacing/>
              <w:rPr>
                <w:rFonts w:ascii="Times New Roman" w:hAnsi="Times New Roman" w:cs="Times New Roman"/>
                <w:sz w:val="24"/>
                <w:szCs w:val="24"/>
              </w:rPr>
            </w:pPr>
          </w:p>
        </w:tc>
      </w:tr>
      <w:tr w:rsidR="00A94F74" w:rsidRPr="00A94F74" w14:paraId="0EB79414" w14:textId="77777777" w:rsidTr="00A94F74">
        <w:tc>
          <w:tcPr>
            <w:tcW w:w="576" w:type="dxa"/>
          </w:tcPr>
          <w:p w14:paraId="4A99D514" w14:textId="77777777" w:rsidR="00A94F74" w:rsidRPr="00A94F74" w:rsidRDefault="00E4278B" w:rsidP="005D2704">
            <w:pPr>
              <w:spacing w:line="360" w:lineRule="auto"/>
              <w:contextualSpacing/>
              <w:rPr>
                <w:rFonts w:ascii="Times New Roman" w:hAnsi="Times New Roman" w:cs="Times New Roman"/>
                <w:sz w:val="24"/>
                <w:szCs w:val="24"/>
              </w:rPr>
            </w:pPr>
            <w:r>
              <w:rPr>
                <w:rFonts w:ascii="Times New Roman" w:hAnsi="Times New Roman" w:cs="Times New Roman"/>
                <w:sz w:val="24"/>
                <w:szCs w:val="24"/>
              </w:rPr>
              <w:t>5</w:t>
            </w:r>
          </w:p>
        </w:tc>
        <w:tc>
          <w:tcPr>
            <w:tcW w:w="7075" w:type="dxa"/>
          </w:tcPr>
          <w:p w14:paraId="0A903EE7" w14:textId="77777777" w:rsidR="00A94F74" w:rsidRPr="00A94F74" w:rsidRDefault="00495C9C" w:rsidP="005D2704">
            <w:pPr>
              <w:spacing w:line="360" w:lineRule="auto"/>
              <w:contextualSpacing/>
              <w:jc w:val="both"/>
              <w:rPr>
                <w:rFonts w:ascii="Times New Roman" w:hAnsi="Times New Roman" w:cs="Times New Roman"/>
                <w:sz w:val="24"/>
                <w:szCs w:val="24"/>
              </w:rPr>
            </w:pPr>
            <w:r w:rsidRPr="00495C9C">
              <w:rPr>
                <w:rFonts w:ascii="Times New Roman" w:hAnsi="Times New Roman" w:cs="Times New Roman"/>
                <w:sz w:val="24"/>
                <w:szCs w:val="24"/>
              </w:rPr>
              <w:t>A profile of the Entity (if</w:t>
            </w:r>
            <w:r>
              <w:rPr>
                <w:rFonts w:ascii="Times New Roman" w:hAnsi="Times New Roman" w:cs="Times New Roman"/>
                <w:sz w:val="24"/>
                <w:szCs w:val="24"/>
              </w:rPr>
              <w:t xml:space="preserve"> applying as part on an entity</w:t>
            </w:r>
          </w:p>
        </w:tc>
        <w:tc>
          <w:tcPr>
            <w:tcW w:w="1671" w:type="dxa"/>
          </w:tcPr>
          <w:p w14:paraId="5AC9E734" w14:textId="77777777" w:rsidR="00A94F74" w:rsidRPr="00A94F74" w:rsidRDefault="00A94F74" w:rsidP="005D2704">
            <w:pPr>
              <w:spacing w:line="360" w:lineRule="auto"/>
              <w:contextualSpacing/>
              <w:rPr>
                <w:rFonts w:ascii="Times New Roman" w:hAnsi="Times New Roman" w:cs="Times New Roman"/>
                <w:sz w:val="24"/>
                <w:szCs w:val="24"/>
              </w:rPr>
            </w:pPr>
          </w:p>
        </w:tc>
      </w:tr>
      <w:tr w:rsidR="00A94F74" w:rsidRPr="00A94F74" w14:paraId="5C55AEC4" w14:textId="77777777" w:rsidTr="00A94F74">
        <w:tc>
          <w:tcPr>
            <w:tcW w:w="576" w:type="dxa"/>
          </w:tcPr>
          <w:p w14:paraId="33B8831B" w14:textId="77777777" w:rsidR="00A94F74" w:rsidRPr="00A94F74" w:rsidRDefault="00E4278B" w:rsidP="005D2704">
            <w:pPr>
              <w:spacing w:line="360" w:lineRule="auto"/>
              <w:contextualSpacing/>
              <w:rPr>
                <w:rFonts w:ascii="Times New Roman" w:hAnsi="Times New Roman" w:cs="Times New Roman"/>
                <w:sz w:val="24"/>
                <w:szCs w:val="24"/>
              </w:rPr>
            </w:pPr>
            <w:r>
              <w:rPr>
                <w:rFonts w:ascii="Times New Roman" w:hAnsi="Times New Roman" w:cs="Times New Roman"/>
                <w:sz w:val="24"/>
                <w:szCs w:val="24"/>
              </w:rPr>
              <w:t>6</w:t>
            </w:r>
          </w:p>
        </w:tc>
        <w:tc>
          <w:tcPr>
            <w:tcW w:w="7075" w:type="dxa"/>
          </w:tcPr>
          <w:p w14:paraId="488A735B" w14:textId="77777777" w:rsidR="00A94F74" w:rsidRPr="00A94F74" w:rsidRDefault="00495C9C" w:rsidP="005D2704">
            <w:pPr>
              <w:spacing w:line="360" w:lineRule="auto"/>
              <w:contextualSpacing/>
              <w:jc w:val="both"/>
              <w:rPr>
                <w:rFonts w:ascii="Times New Roman" w:hAnsi="Times New Roman" w:cs="Times New Roman"/>
                <w:sz w:val="24"/>
                <w:szCs w:val="24"/>
              </w:rPr>
            </w:pPr>
            <w:r w:rsidRPr="00495C9C">
              <w:rPr>
                <w:rFonts w:ascii="Times New Roman" w:hAnsi="Times New Roman" w:cs="Times New Roman"/>
                <w:sz w:val="24"/>
                <w:szCs w:val="24"/>
              </w:rPr>
              <w:t>Copy of the VAT certificate.</w:t>
            </w:r>
          </w:p>
        </w:tc>
        <w:tc>
          <w:tcPr>
            <w:tcW w:w="1671" w:type="dxa"/>
          </w:tcPr>
          <w:p w14:paraId="02784E04" w14:textId="77777777" w:rsidR="00A94F74" w:rsidRPr="00A94F74" w:rsidRDefault="00A94F74" w:rsidP="005D2704">
            <w:pPr>
              <w:spacing w:line="360" w:lineRule="auto"/>
              <w:contextualSpacing/>
              <w:rPr>
                <w:rFonts w:ascii="Times New Roman" w:hAnsi="Times New Roman" w:cs="Times New Roman"/>
                <w:sz w:val="24"/>
                <w:szCs w:val="24"/>
              </w:rPr>
            </w:pPr>
          </w:p>
        </w:tc>
      </w:tr>
      <w:tr w:rsidR="00A94F74" w:rsidRPr="00A94F74" w14:paraId="7141FDBC" w14:textId="77777777" w:rsidTr="00A94F74">
        <w:tc>
          <w:tcPr>
            <w:tcW w:w="576" w:type="dxa"/>
          </w:tcPr>
          <w:p w14:paraId="5E1E81B3" w14:textId="77777777" w:rsidR="00A94F74" w:rsidRPr="00A94F74" w:rsidRDefault="00E4278B" w:rsidP="005D2704">
            <w:pPr>
              <w:spacing w:line="360" w:lineRule="auto"/>
              <w:contextualSpacing/>
              <w:rPr>
                <w:rFonts w:ascii="Times New Roman" w:hAnsi="Times New Roman" w:cs="Times New Roman"/>
                <w:sz w:val="24"/>
                <w:szCs w:val="24"/>
              </w:rPr>
            </w:pPr>
            <w:r>
              <w:rPr>
                <w:rFonts w:ascii="Times New Roman" w:hAnsi="Times New Roman" w:cs="Times New Roman"/>
                <w:sz w:val="24"/>
                <w:szCs w:val="24"/>
              </w:rPr>
              <w:t>7</w:t>
            </w:r>
          </w:p>
        </w:tc>
        <w:tc>
          <w:tcPr>
            <w:tcW w:w="7075" w:type="dxa"/>
          </w:tcPr>
          <w:p w14:paraId="5362A178" w14:textId="77777777" w:rsidR="00A94F74" w:rsidRPr="00A94F74" w:rsidRDefault="00495C9C" w:rsidP="005D270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Company registration number (if applying as part on an entity)</w:t>
            </w:r>
          </w:p>
        </w:tc>
        <w:tc>
          <w:tcPr>
            <w:tcW w:w="1671" w:type="dxa"/>
          </w:tcPr>
          <w:p w14:paraId="09D95296" w14:textId="77777777" w:rsidR="00A94F74" w:rsidRPr="00A94F74" w:rsidRDefault="00A94F74" w:rsidP="005D2704">
            <w:pPr>
              <w:spacing w:line="360" w:lineRule="auto"/>
              <w:contextualSpacing/>
              <w:rPr>
                <w:rFonts w:ascii="Times New Roman" w:hAnsi="Times New Roman" w:cs="Times New Roman"/>
                <w:sz w:val="24"/>
                <w:szCs w:val="24"/>
              </w:rPr>
            </w:pPr>
          </w:p>
        </w:tc>
      </w:tr>
      <w:tr w:rsidR="00E4278B" w:rsidRPr="00A94F74" w14:paraId="499BB99F" w14:textId="77777777" w:rsidTr="00A94F74">
        <w:tc>
          <w:tcPr>
            <w:tcW w:w="576" w:type="dxa"/>
          </w:tcPr>
          <w:p w14:paraId="0BB00CD0" w14:textId="77777777" w:rsidR="00E4278B" w:rsidRDefault="00E4278B" w:rsidP="005D2704">
            <w:pPr>
              <w:spacing w:line="360" w:lineRule="auto"/>
              <w:contextualSpacing/>
              <w:rPr>
                <w:rFonts w:ascii="Times New Roman" w:hAnsi="Times New Roman" w:cs="Times New Roman"/>
                <w:sz w:val="24"/>
                <w:szCs w:val="24"/>
              </w:rPr>
            </w:pPr>
            <w:r>
              <w:rPr>
                <w:rFonts w:ascii="Times New Roman" w:hAnsi="Times New Roman" w:cs="Times New Roman"/>
                <w:sz w:val="24"/>
                <w:szCs w:val="24"/>
              </w:rPr>
              <w:t>8</w:t>
            </w:r>
          </w:p>
        </w:tc>
        <w:tc>
          <w:tcPr>
            <w:tcW w:w="7075" w:type="dxa"/>
          </w:tcPr>
          <w:p w14:paraId="7BE8303F" w14:textId="77777777" w:rsidR="00E4278B" w:rsidRPr="00A94F74" w:rsidRDefault="00495C9C" w:rsidP="005D270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Two reference letters</w:t>
            </w:r>
            <w:r w:rsidR="007F2960">
              <w:rPr>
                <w:rFonts w:ascii="Times New Roman" w:hAnsi="Times New Roman" w:cs="Times New Roman"/>
                <w:sz w:val="24"/>
                <w:szCs w:val="24"/>
              </w:rPr>
              <w:t xml:space="preserve"> (an exemption is made in the case of IP Check only)</w:t>
            </w:r>
          </w:p>
        </w:tc>
        <w:tc>
          <w:tcPr>
            <w:tcW w:w="1671" w:type="dxa"/>
          </w:tcPr>
          <w:p w14:paraId="158FD2EE" w14:textId="77777777" w:rsidR="00E4278B" w:rsidRPr="00A94F74" w:rsidRDefault="00E4278B" w:rsidP="005D2704">
            <w:pPr>
              <w:spacing w:line="360" w:lineRule="auto"/>
              <w:contextualSpacing/>
              <w:rPr>
                <w:rFonts w:ascii="Times New Roman" w:hAnsi="Times New Roman" w:cs="Times New Roman"/>
                <w:sz w:val="24"/>
                <w:szCs w:val="24"/>
              </w:rPr>
            </w:pPr>
          </w:p>
        </w:tc>
      </w:tr>
      <w:tr w:rsidR="00495C9C" w:rsidRPr="00A94F74" w14:paraId="6B436496" w14:textId="77777777" w:rsidTr="00A94F74">
        <w:tc>
          <w:tcPr>
            <w:tcW w:w="576" w:type="dxa"/>
          </w:tcPr>
          <w:p w14:paraId="762CD556" w14:textId="77777777" w:rsidR="00495C9C" w:rsidRDefault="00495C9C" w:rsidP="005D2704">
            <w:pPr>
              <w:spacing w:line="360" w:lineRule="auto"/>
              <w:contextualSpacing/>
              <w:rPr>
                <w:rFonts w:ascii="Times New Roman" w:hAnsi="Times New Roman" w:cs="Times New Roman"/>
                <w:sz w:val="24"/>
                <w:szCs w:val="24"/>
              </w:rPr>
            </w:pPr>
            <w:r>
              <w:rPr>
                <w:rFonts w:ascii="Times New Roman" w:hAnsi="Times New Roman" w:cs="Times New Roman"/>
                <w:sz w:val="24"/>
                <w:szCs w:val="24"/>
              </w:rPr>
              <w:t>9</w:t>
            </w:r>
          </w:p>
        </w:tc>
        <w:tc>
          <w:tcPr>
            <w:tcW w:w="7075" w:type="dxa"/>
          </w:tcPr>
          <w:p w14:paraId="31013682" w14:textId="77777777" w:rsidR="00495C9C" w:rsidRPr="00495C9C" w:rsidRDefault="00495C9C" w:rsidP="005D2704">
            <w:pPr>
              <w:spacing w:line="360" w:lineRule="auto"/>
              <w:contextualSpacing/>
              <w:jc w:val="both"/>
              <w:rPr>
                <w:rFonts w:ascii="Times New Roman" w:hAnsi="Times New Roman" w:cs="Times New Roman"/>
                <w:sz w:val="24"/>
                <w:szCs w:val="24"/>
              </w:rPr>
            </w:pPr>
            <w:r w:rsidRPr="00495C9C">
              <w:rPr>
                <w:rFonts w:ascii="Times New Roman" w:hAnsi="Times New Roman" w:cs="Times New Roman"/>
                <w:sz w:val="24"/>
                <w:szCs w:val="24"/>
              </w:rPr>
              <w:t>Annex 02;</w:t>
            </w:r>
          </w:p>
        </w:tc>
        <w:tc>
          <w:tcPr>
            <w:tcW w:w="1671" w:type="dxa"/>
          </w:tcPr>
          <w:p w14:paraId="1694F338" w14:textId="77777777" w:rsidR="00495C9C" w:rsidRPr="00A94F74" w:rsidRDefault="00495C9C" w:rsidP="005D2704">
            <w:pPr>
              <w:spacing w:line="360" w:lineRule="auto"/>
              <w:contextualSpacing/>
              <w:rPr>
                <w:rFonts w:ascii="Times New Roman" w:hAnsi="Times New Roman" w:cs="Times New Roman"/>
                <w:sz w:val="24"/>
                <w:szCs w:val="24"/>
              </w:rPr>
            </w:pPr>
          </w:p>
        </w:tc>
      </w:tr>
      <w:tr w:rsidR="00495C9C" w:rsidRPr="00A94F74" w14:paraId="2D626773" w14:textId="77777777" w:rsidTr="00A94F74">
        <w:tc>
          <w:tcPr>
            <w:tcW w:w="576" w:type="dxa"/>
          </w:tcPr>
          <w:p w14:paraId="1376C602" w14:textId="77777777" w:rsidR="00495C9C" w:rsidRDefault="00495C9C" w:rsidP="005D2704">
            <w:pPr>
              <w:spacing w:line="360" w:lineRule="auto"/>
              <w:contextualSpacing/>
              <w:rPr>
                <w:rFonts w:ascii="Times New Roman" w:hAnsi="Times New Roman" w:cs="Times New Roman"/>
                <w:sz w:val="24"/>
                <w:szCs w:val="24"/>
              </w:rPr>
            </w:pPr>
            <w:r>
              <w:rPr>
                <w:rFonts w:ascii="Times New Roman" w:hAnsi="Times New Roman" w:cs="Times New Roman"/>
                <w:sz w:val="24"/>
                <w:szCs w:val="24"/>
              </w:rPr>
              <w:t>10</w:t>
            </w:r>
          </w:p>
        </w:tc>
        <w:tc>
          <w:tcPr>
            <w:tcW w:w="7075" w:type="dxa"/>
          </w:tcPr>
          <w:p w14:paraId="4E96E369" w14:textId="77777777" w:rsidR="00495C9C" w:rsidRPr="00495C9C" w:rsidRDefault="00495C9C" w:rsidP="005D2704">
            <w:pPr>
              <w:spacing w:line="360" w:lineRule="auto"/>
              <w:contextualSpacing/>
              <w:jc w:val="both"/>
              <w:rPr>
                <w:rFonts w:ascii="Times New Roman" w:hAnsi="Times New Roman" w:cs="Times New Roman"/>
                <w:sz w:val="24"/>
                <w:szCs w:val="24"/>
              </w:rPr>
            </w:pPr>
            <w:r w:rsidRPr="00495C9C">
              <w:rPr>
                <w:rFonts w:ascii="Times New Roman" w:hAnsi="Times New Roman" w:cs="Times New Roman"/>
                <w:sz w:val="24"/>
                <w:szCs w:val="24"/>
              </w:rPr>
              <w:t>Annex 03 (Enterprises only); and</w:t>
            </w:r>
          </w:p>
        </w:tc>
        <w:tc>
          <w:tcPr>
            <w:tcW w:w="1671" w:type="dxa"/>
          </w:tcPr>
          <w:p w14:paraId="0D9F2530" w14:textId="77777777" w:rsidR="00495C9C" w:rsidRPr="00A94F74" w:rsidRDefault="00495C9C" w:rsidP="005D2704">
            <w:pPr>
              <w:spacing w:line="360" w:lineRule="auto"/>
              <w:contextualSpacing/>
              <w:rPr>
                <w:rFonts w:ascii="Times New Roman" w:hAnsi="Times New Roman" w:cs="Times New Roman"/>
                <w:sz w:val="24"/>
                <w:szCs w:val="24"/>
              </w:rPr>
            </w:pPr>
          </w:p>
        </w:tc>
      </w:tr>
      <w:tr w:rsidR="00495C9C" w:rsidRPr="00A94F74" w14:paraId="6F727514" w14:textId="77777777" w:rsidTr="00A94F74">
        <w:tc>
          <w:tcPr>
            <w:tcW w:w="576" w:type="dxa"/>
          </w:tcPr>
          <w:p w14:paraId="3327656B" w14:textId="77777777" w:rsidR="00495C9C" w:rsidRDefault="00495C9C" w:rsidP="005D2704">
            <w:pPr>
              <w:spacing w:line="360" w:lineRule="auto"/>
              <w:contextualSpacing/>
              <w:rPr>
                <w:rFonts w:ascii="Times New Roman" w:hAnsi="Times New Roman" w:cs="Times New Roman"/>
                <w:sz w:val="24"/>
                <w:szCs w:val="24"/>
              </w:rPr>
            </w:pPr>
            <w:r>
              <w:rPr>
                <w:rFonts w:ascii="Times New Roman" w:hAnsi="Times New Roman" w:cs="Times New Roman"/>
                <w:sz w:val="24"/>
                <w:szCs w:val="24"/>
              </w:rPr>
              <w:t>11</w:t>
            </w:r>
          </w:p>
        </w:tc>
        <w:tc>
          <w:tcPr>
            <w:tcW w:w="7075" w:type="dxa"/>
          </w:tcPr>
          <w:p w14:paraId="096A8E05" w14:textId="77777777" w:rsidR="00495C9C" w:rsidRDefault="00495C9C" w:rsidP="005D2704">
            <w:pPr>
              <w:spacing w:line="360" w:lineRule="auto"/>
              <w:contextualSpacing/>
            </w:pPr>
            <w:r w:rsidRPr="005E633F">
              <w:rPr>
                <w:rFonts w:ascii="Times New Roman" w:hAnsi="Times New Roman" w:cs="Times New Roman"/>
                <w:sz w:val="24"/>
                <w:szCs w:val="24"/>
              </w:rPr>
              <w:t>Annex 04 (Scientific Opinion only</w:t>
            </w:r>
            <w:r>
              <w:rPr>
                <w:rFonts w:ascii="Times New Roman" w:hAnsi="Times New Roman" w:cs="Times New Roman"/>
                <w:sz w:val="24"/>
                <w:szCs w:val="24"/>
              </w:rPr>
              <w:t>)</w:t>
            </w:r>
          </w:p>
        </w:tc>
        <w:tc>
          <w:tcPr>
            <w:tcW w:w="1671" w:type="dxa"/>
          </w:tcPr>
          <w:p w14:paraId="57D7089E" w14:textId="77777777" w:rsidR="00495C9C" w:rsidRPr="00A94F74" w:rsidRDefault="00495C9C" w:rsidP="005D2704">
            <w:pPr>
              <w:spacing w:line="360" w:lineRule="auto"/>
              <w:contextualSpacing/>
              <w:rPr>
                <w:rFonts w:ascii="Times New Roman" w:hAnsi="Times New Roman" w:cs="Times New Roman"/>
                <w:sz w:val="24"/>
                <w:szCs w:val="24"/>
              </w:rPr>
            </w:pPr>
          </w:p>
        </w:tc>
      </w:tr>
    </w:tbl>
    <w:p w14:paraId="15027EBF" w14:textId="77777777" w:rsidR="00184F28" w:rsidRPr="00A94F74" w:rsidRDefault="00184F28" w:rsidP="005D2704">
      <w:pPr>
        <w:spacing w:line="360" w:lineRule="auto"/>
        <w:jc w:val="both"/>
        <w:rPr>
          <w:rFonts w:ascii="Times New Roman" w:hAnsi="Times New Roman" w:cs="Times New Roman"/>
          <w:sz w:val="24"/>
          <w:szCs w:val="24"/>
        </w:rPr>
      </w:pPr>
    </w:p>
    <w:p w14:paraId="1BC5303E" w14:textId="77777777" w:rsidR="00184F28" w:rsidRDefault="00184F28" w:rsidP="005D2704">
      <w:pPr>
        <w:spacing w:line="360" w:lineRule="auto"/>
        <w:jc w:val="both"/>
        <w:rPr>
          <w:rFonts w:ascii="Times New Roman" w:hAnsi="Times New Roman" w:cs="Times New Roman"/>
          <w:sz w:val="24"/>
          <w:szCs w:val="24"/>
          <w:lang w:val="mt-MT"/>
        </w:rPr>
      </w:pPr>
    </w:p>
    <w:p w14:paraId="19BB22F7" w14:textId="77777777" w:rsidR="00C2665E" w:rsidRPr="00C2665E" w:rsidRDefault="00C2665E" w:rsidP="005D2704">
      <w:pPr>
        <w:spacing w:line="360" w:lineRule="auto"/>
        <w:jc w:val="both"/>
        <w:rPr>
          <w:rFonts w:ascii="Times New Roman" w:hAnsi="Times New Roman" w:cs="Times New Roman"/>
          <w:sz w:val="24"/>
          <w:szCs w:val="24"/>
          <w:lang w:val="mt-MT"/>
        </w:rPr>
      </w:pPr>
    </w:p>
    <w:p w14:paraId="76D87F9B" w14:textId="77777777" w:rsidR="001B4861" w:rsidRPr="00A94F74" w:rsidRDefault="001B4861" w:rsidP="005D2704">
      <w:pPr>
        <w:spacing w:line="360" w:lineRule="auto"/>
        <w:jc w:val="both"/>
        <w:rPr>
          <w:rFonts w:ascii="Times New Roman" w:hAnsi="Times New Roman" w:cs="Times New Roman"/>
          <w:sz w:val="24"/>
          <w:szCs w:val="24"/>
        </w:rPr>
      </w:pPr>
      <w:r w:rsidRPr="00A94F74">
        <w:rPr>
          <w:rFonts w:ascii="Times New Roman" w:hAnsi="Times New Roman" w:cs="Times New Roman"/>
          <w:sz w:val="24"/>
          <w:szCs w:val="24"/>
        </w:rPr>
        <w:t xml:space="preserve">Note: </w:t>
      </w:r>
      <w:r w:rsidR="00184F28" w:rsidRPr="00A94F74">
        <w:rPr>
          <w:rFonts w:ascii="Times New Roman" w:hAnsi="Times New Roman" w:cs="Times New Roman"/>
          <w:sz w:val="24"/>
          <w:szCs w:val="24"/>
        </w:rPr>
        <w:t xml:space="preserve">An inability to </w:t>
      </w:r>
      <w:r w:rsidR="00A94F74" w:rsidRPr="00A94F74">
        <w:rPr>
          <w:rFonts w:ascii="Times New Roman" w:hAnsi="Times New Roman" w:cs="Times New Roman"/>
          <w:sz w:val="24"/>
          <w:szCs w:val="24"/>
        </w:rPr>
        <w:t>provide</w:t>
      </w:r>
      <w:r w:rsidR="00184F28" w:rsidRPr="00A94F74">
        <w:rPr>
          <w:rFonts w:ascii="Times New Roman" w:hAnsi="Times New Roman" w:cs="Times New Roman"/>
          <w:sz w:val="24"/>
          <w:szCs w:val="24"/>
        </w:rPr>
        <w:t xml:space="preserve"> </w:t>
      </w:r>
      <w:r w:rsidR="00495C9C">
        <w:rPr>
          <w:rFonts w:ascii="Times New Roman" w:hAnsi="Times New Roman" w:cs="Times New Roman"/>
          <w:sz w:val="24"/>
          <w:szCs w:val="24"/>
        </w:rPr>
        <w:t>any of the above</w:t>
      </w:r>
      <w:r w:rsidR="00184F28" w:rsidRPr="00A94F74">
        <w:rPr>
          <w:rFonts w:ascii="Times New Roman" w:hAnsi="Times New Roman" w:cs="Times New Roman"/>
          <w:sz w:val="24"/>
          <w:szCs w:val="24"/>
        </w:rPr>
        <w:t xml:space="preserve"> </w:t>
      </w:r>
      <w:r w:rsidR="00E4278B">
        <w:rPr>
          <w:rFonts w:ascii="Times New Roman" w:hAnsi="Times New Roman" w:cs="Times New Roman"/>
          <w:sz w:val="24"/>
          <w:szCs w:val="24"/>
        </w:rPr>
        <w:t>will</w:t>
      </w:r>
      <w:r w:rsidR="00184F28" w:rsidRPr="00A94F74">
        <w:rPr>
          <w:rFonts w:ascii="Times New Roman" w:hAnsi="Times New Roman" w:cs="Times New Roman"/>
          <w:sz w:val="24"/>
          <w:szCs w:val="24"/>
        </w:rPr>
        <w:t xml:space="preserve"> lead to </w:t>
      </w:r>
      <w:r w:rsidR="00495C9C">
        <w:rPr>
          <w:rFonts w:ascii="Times New Roman" w:hAnsi="Times New Roman" w:cs="Times New Roman"/>
          <w:sz w:val="24"/>
          <w:szCs w:val="24"/>
        </w:rPr>
        <w:t xml:space="preserve">categorical </w:t>
      </w:r>
      <w:r w:rsidR="00184F28" w:rsidRPr="00A94F74">
        <w:rPr>
          <w:rFonts w:ascii="Times New Roman" w:hAnsi="Times New Roman" w:cs="Times New Roman"/>
          <w:sz w:val="24"/>
          <w:szCs w:val="24"/>
        </w:rPr>
        <w:t>exclusion.</w:t>
      </w:r>
      <w:r w:rsidRPr="00A94F74">
        <w:rPr>
          <w:rFonts w:ascii="Times New Roman" w:hAnsi="Times New Roman" w:cs="Times New Roman"/>
          <w:sz w:val="24"/>
          <w:szCs w:val="24"/>
        </w:rPr>
        <w:t xml:space="preserve"> </w:t>
      </w:r>
    </w:p>
    <w:p w14:paraId="6AA44947" w14:textId="77777777" w:rsidR="001B4861" w:rsidRPr="00A94F74" w:rsidRDefault="001B4861" w:rsidP="005D2704">
      <w:pPr>
        <w:spacing w:line="360" w:lineRule="auto"/>
        <w:jc w:val="both"/>
        <w:rPr>
          <w:rFonts w:ascii="Times New Roman" w:hAnsi="Times New Roman" w:cs="Times New Roman"/>
          <w:sz w:val="24"/>
          <w:szCs w:val="24"/>
        </w:rPr>
      </w:pPr>
    </w:p>
    <w:p w14:paraId="3B9C1F41" w14:textId="77777777" w:rsidR="001B4861" w:rsidRDefault="001B4861" w:rsidP="005D2704">
      <w:pPr>
        <w:spacing w:line="360" w:lineRule="auto"/>
        <w:jc w:val="both"/>
        <w:rPr>
          <w:rFonts w:ascii="Times New Roman" w:hAnsi="Times New Roman" w:cs="Times New Roman"/>
          <w:sz w:val="24"/>
          <w:szCs w:val="24"/>
        </w:rPr>
      </w:pPr>
    </w:p>
    <w:p w14:paraId="11AD864D" w14:textId="77777777" w:rsidR="001B4861" w:rsidRPr="00A94F74" w:rsidRDefault="00A94F74" w:rsidP="005D2704">
      <w:pPr>
        <w:spacing w:line="360" w:lineRule="auto"/>
        <w:jc w:val="both"/>
        <w:rPr>
          <w:rFonts w:ascii="Times New Roman" w:hAnsi="Times New Roman" w:cs="Times New Roman"/>
          <w:b/>
          <w:sz w:val="24"/>
          <w:szCs w:val="24"/>
        </w:rPr>
      </w:pPr>
      <w:r w:rsidRPr="00A94F74">
        <w:rPr>
          <w:rFonts w:ascii="Times New Roman" w:hAnsi="Times New Roman" w:cs="Times New Roman"/>
          <w:b/>
          <w:sz w:val="24"/>
          <w:szCs w:val="24"/>
        </w:rPr>
        <w:lastRenderedPageBreak/>
        <w:t>Annex 03</w:t>
      </w:r>
      <w:r w:rsidR="001B4861" w:rsidRPr="00A94F74">
        <w:rPr>
          <w:rFonts w:ascii="Times New Roman" w:hAnsi="Times New Roman" w:cs="Times New Roman"/>
          <w:b/>
          <w:sz w:val="24"/>
          <w:szCs w:val="24"/>
        </w:rPr>
        <w:t xml:space="preserve"> – Statement on Conditions of Employment</w:t>
      </w:r>
    </w:p>
    <w:p w14:paraId="01B67D02" w14:textId="77777777" w:rsidR="003C12E9" w:rsidRPr="00A94F74" w:rsidRDefault="001B4861" w:rsidP="005D2704">
      <w:pPr>
        <w:pStyle w:val="ListParagraph"/>
        <w:numPr>
          <w:ilvl w:val="0"/>
          <w:numId w:val="3"/>
        </w:numPr>
        <w:spacing w:line="360" w:lineRule="auto"/>
        <w:ind w:left="284" w:hanging="284"/>
        <w:contextualSpacing w:val="0"/>
        <w:jc w:val="both"/>
        <w:rPr>
          <w:rFonts w:ascii="Times New Roman" w:hAnsi="Times New Roman" w:cs="Times New Roman"/>
          <w:sz w:val="24"/>
          <w:szCs w:val="24"/>
        </w:rPr>
      </w:pPr>
      <w:r w:rsidRPr="00A94F74">
        <w:rPr>
          <w:rFonts w:ascii="Times New Roman" w:hAnsi="Times New Roman" w:cs="Times New Roman"/>
          <w:sz w:val="24"/>
          <w:szCs w:val="24"/>
        </w:rPr>
        <w:t xml:space="preserve">It is hereby declared that all employees engaged </w:t>
      </w:r>
      <w:r w:rsidR="003C12E9" w:rsidRPr="00A94F74">
        <w:rPr>
          <w:rFonts w:ascii="Times New Roman" w:hAnsi="Times New Roman" w:cs="Times New Roman"/>
          <w:sz w:val="24"/>
          <w:szCs w:val="24"/>
        </w:rPr>
        <w:t>with the company</w:t>
      </w:r>
      <w:r w:rsidRPr="00A94F74">
        <w:rPr>
          <w:rFonts w:ascii="Times New Roman" w:hAnsi="Times New Roman" w:cs="Times New Roman"/>
          <w:sz w:val="24"/>
          <w:szCs w:val="24"/>
        </w:rPr>
        <w:t xml:space="preserve"> shall enjo</w:t>
      </w:r>
      <w:r w:rsidR="003C12E9" w:rsidRPr="00A94F74">
        <w:rPr>
          <w:rFonts w:ascii="Times New Roman" w:hAnsi="Times New Roman" w:cs="Times New Roman"/>
          <w:sz w:val="24"/>
          <w:szCs w:val="24"/>
        </w:rPr>
        <w:t xml:space="preserve">y working conditions including </w:t>
      </w:r>
      <w:r w:rsidRPr="00A94F74">
        <w:rPr>
          <w:rFonts w:ascii="Times New Roman" w:hAnsi="Times New Roman" w:cs="Times New Roman"/>
          <w:sz w:val="24"/>
          <w:szCs w:val="24"/>
        </w:rPr>
        <w:t>wages, salaries, vacation and sick leave, maternity and parental leave a</w:t>
      </w:r>
      <w:r w:rsidR="003C12E9" w:rsidRPr="00A94F74">
        <w:rPr>
          <w:rFonts w:ascii="Times New Roman" w:hAnsi="Times New Roman" w:cs="Times New Roman"/>
          <w:sz w:val="24"/>
          <w:szCs w:val="24"/>
        </w:rPr>
        <w:t xml:space="preserve">s provided for in the relative </w:t>
      </w:r>
      <w:r w:rsidRPr="00A94F74">
        <w:rPr>
          <w:rFonts w:ascii="Times New Roman" w:hAnsi="Times New Roman" w:cs="Times New Roman"/>
          <w:sz w:val="24"/>
          <w:szCs w:val="24"/>
        </w:rPr>
        <w:t>Employment Legislation. Furthermore, we shall comply with Chapter 424 of t</w:t>
      </w:r>
      <w:r w:rsidR="003C12E9" w:rsidRPr="00A94F74">
        <w:rPr>
          <w:rFonts w:ascii="Times New Roman" w:hAnsi="Times New Roman" w:cs="Times New Roman"/>
          <w:sz w:val="24"/>
          <w:szCs w:val="24"/>
        </w:rPr>
        <w:t xml:space="preserve">he Laws of Malta (Occupational </w:t>
      </w:r>
      <w:r w:rsidRPr="00A94F74">
        <w:rPr>
          <w:rFonts w:ascii="Times New Roman" w:hAnsi="Times New Roman" w:cs="Times New Roman"/>
          <w:sz w:val="24"/>
          <w:szCs w:val="24"/>
        </w:rPr>
        <w:t>Health and Safety Authority Act) as well as any other national legislation,</w:t>
      </w:r>
      <w:r w:rsidR="003C12E9" w:rsidRPr="00A94F74">
        <w:rPr>
          <w:rFonts w:ascii="Times New Roman" w:hAnsi="Times New Roman" w:cs="Times New Roman"/>
          <w:sz w:val="24"/>
          <w:szCs w:val="24"/>
        </w:rPr>
        <w:t xml:space="preserve"> regulations, standards and/or </w:t>
      </w:r>
      <w:r w:rsidRPr="00A94F74">
        <w:rPr>
          <w:rFonts w:ascii="Times New Roman" w:hAnsi="Times New Roman" w:cs="Times New Roman"/>
          <w:sz w:val="24"/>
          <w:szCs w:val="24"/>
        </w:rPr>
        <w:t xml:space="preserve">codes of practice or any amendment thereto in effect during </w:t>
      </w:r>
      <w:r w:rsidR="003C12E9" w:rsidRPr="00A94F74">
        <w:rPr>
          <w:rFonts w:ascii="Times New Roman" w:hAnsi="Times New Roman" w:cs="Times New Roman"/>
          <w:sz w:val="24"/>
          <w:szCs w:val="24"/>
        </w:rPr>
        <w:t xml:space="preserve">the provision of services under this contract. </w:t>
      </w:r>
    </w:p>
    <w:p w14:paraId="30DD92E5" w14:textId="77777777" w:rsidR="001B4861" w:rsidRPr="00A94F74" w:rsidRDefault="001B4861" w:rsidP="005D2704">
      <w:pPr>
        <w:pStyle w:val="ListParagraph"/>
        <w:numPr>
          <w:ilvl w:val="0"/>
          <w:numId w:val="3"/>
        </w:numPr>
        <w:spacing w:line="360" w:lineRule="auto"/>
        <w:ind w:left="284" w:hanging="284"/>
        <w:contextualSpacing w:val="0"/>
        <w:jc w:val="both"/>
        <w:rPr>
          <w:rFonts w:ascii="Times New Roman" w:hAnsi="Times New Roman" w:cs="Times New Roman"/>
          <w:sz w:val="24"/>
          <w:szCs w:val="24"/>
        </w:rPr>
      </w:pPr>
      <w:r w:rsidRPr="00A94F74">
        <w:rPr>
          <w:rFonts w:ascii="Times New Roman" w:hAnsi="Times New Roman" w:cs="Times New Roman"/>
          <w:sz w:val="24"/>
          <w:szCs w:val="24"/>
        </w:rPr>
        <w:t>It is hereby declared that the ser</w:t>
      </w:r>
      <w:r w:rsidR="003C12E9" w:rsidRPr="00A94F74">
        <w:rPr>
          <w:rFonts w:ascii="Times New Roman" w:hAnsi="Times New Roman" w:cs="Times New Roman"/>
          <w:sz w:val="24"/>
          <w:szCs w:val="24"/>
        </w:rPr>
        <w:t>vice being provided under this Call</w:t>
      </w:r>
      <w:r w:rsidRPr="00A94F74">
        <w:rPr>
          <w:rFonts w:ascii="Times New Roman" w:hAnsi="Times New Roman" w:cs="Times New Roman"/>
          <w:sz w:val="24"/>
          <w:szCs w:val="24"/>
        </w:rPr>
        <w:t xml:space="preserve"> wil</w:t>
      </w:r>
      <w:r w:rsidR="003C12E9" w:rsidRPr="00A94F74">
        <w:rPr>
          <w:rFonts w:ascii="Times New Roman" w:hAnsi="Times New Roman" w:cs="Times New Roman"/>
          <w:sz w:val="24"/>
          <w:szCs w:val="24"/>
        </w:rPr>
        <w:t xml:space="preserve">l be carried out by the </w:t>
      </w:r>
      <w:r w:rsidRPr="00A94F74">
        <w:rPr>
          <w:rFonts w:ascii="Times New Roman" w:hAnsi="Times New Roman" w:cs="Times New Roman"/>
          <w:sz w:val="24"/>
          <w:szCs w:val="24"/>
        </w:rPr>
        <w:t xml:space="preserve">bidding entity </w:t>
      </w:r>
      <w:r w:rsidR="003C12E9" w:rsidRPr="00A94F74">
        <w:rPr>
          <w:rFonts w:ascii="Times New Roman" w:hAnsi="Times New Roman" w:cs="Times New Roman"/>
          <w:sz w:val="24"/>
          <w:szCs w:val="24"/>
        </w:rPr>
        <w:t>employees</w:t>
      </w:r>
      <w:r w:rsidRPr="00A94F74">
        <w:rPr>
          <w:rFonts w:ascii="Times New Roman" w:hAnsi="Times New Roman" w:cs="Times New Roman"/>
          <w:sz w:val="24"/>
          <w:szCs w:val="24"/>
        </w:rPr>
        <w:t xml:space="preserve"> or </w:t>
      </w:r>
      <w:r w:rsidR="00C141B5" w:rsidRPr="0090629E">
        <w:rPr>
          <w:rFonts w:ascii="Times New Roman" w:hAnsi="Times New Roman" w:cs="Times New Roman"/>
          <w:i/>
          <w:sz w:val="24"/>
          <w:szCs w:val="24"/>
        </w:rPr>
        <w:t>bona fide</w:t>
      </w:r>
      <w:r w:rsidRPr="00A94F74">
        <w:rPr>
          <w:rFonts w:ascii="Times New Roman" w:hAnsi="Times New Roman" w:cs="Times New Roman"/>
          <w:sz w:val="24"/>
          <w:szCs w:val="24"/>
        </w:rPr>
        <w:t xml:space="preserve"> self-employed individuals</w:t>
      </w:r>
      <w:r w:rsidR="003C12E9" w:rsidRPr="00A94F74">
        <w:rPr>
          <w:rFonts w:ascii="Times New Roman" w:hAnsi="Times New Roman" w:cs="Times New Roman"/>
          <w:sz w:val="24"/>
          <w:szCs w:val="24"/>
        </w:rPr>
        <w:t xml:space="preserve"> or subcontracted third parties</w:t>
      </w:r>
      <w:r w:rsidRPr="00A94F74">
        <w:rPr>
          <w:rFonts w:ascii="Times New Roman" w:hAnsi="Times New Roman" w:cs="Times New Roman"/>
          <w:sz w:val="24"/>
          <w:szCs w:val="24"/>
        </w:rPr>
        <w:t>. No work will be carried out by persons designated as self-employed where their actual employment status in terms of the Employment Status National Standard Order LN 44/2012 is that of an employee</w:t>
      </w:r>
      <w:r w:rsidR="003C12E9" w:rsidRPr="00A94F74">
        <w:rPr>
          <w:rFonts w:ascii="Times New Roman" w:hAnsi="Times New Roman" w:cs="Times New Roman"/>
          <w:sz w:val="24"/>
          <w:szCs w:val="24"/>
        </w:rPr>
        <w:t xml:space="preserve"> without prior notification to the Council</w:t>
      </w:r>
      <w:r w:rsidRPr="00A94F74">
        <w:rPr>
          <w:rFonts w:ascii="Times New Roman" w:hAnsi="Times New Roman" w:cs="Times New Roman"/>
          <w:sz w:val="24"/>
          <w:szCs w:val="24"/>
        </w:rPr>
        <w:t>.</w:t>
      </w:r>
      <w:r w:rsidR="003C12E9" w:rsidRPr="00A94F74">
        <w:rPr>
          <w:rFonts w:ascii="Times New Roman" w:hAnsi="Times New Roman" w:cs="Times New Roman"/>
          <w:sz w:val="24"/>
          <w:szCs w:val="24"/>
        </w:rPr>
        <w:t xml:space="preserve"> Such notification must reach the Council with 2 days of allocation of an assignment. </w:t>
      </w:r>
      <w:r w:rsidRPr="00A94F74">
        <w:rPr>
          <w:rFonts w:ascii="Times New Roman" w:hAnsi="Times New Roman" w:cs="Times New Roman"/>
          <w:sz w:val="24"/>
          <w:szCs w:val="24"/>
        </w:rPr>
        <w:t xml:space="preserve"> </w:t>
      </w:r>
    </w:p>
    <w:p w14:paraId="5C3A66BE" w14:textId="77777777" w:rsidR="003C12E9" w:rsidRPr="00A94F74" w:rsidRDefault="001B4861" w:rsidP="005D2704">
      <w:pPr>
        <w:pStyle w:val="ListParagraph"/>
        <w:numPr>
          <w:ilvl w:val="0"/>
          <w:numId w:val="3"/>
        </w:numPr>
        <w:spacing w:line="360" w:lineRule="auto"/>
        <w:ind w:left="284" w:hanging="284"/>
        <w:contextualSpacing w:val="0"/>
        <w:jc w:val="both"/>
        <w:rPr>
          <w:rFonts w:ascii="Times New Roman" w:hAnsi="Times New Roman" w:cs="Times New Roman"/>
          <w:sz w:val="24"/>
          <w:szCs w:val="24"/>
        </w:rPr>
      </w:pPr>
      <w:r w:rsidRPr="00A94F74">
        <w:rPr>
          <w:rFonts w:ascii="Times New Roman" w:hAnsi="Times New Roman" w:cs="Times New Roman"/>
          <w:sz w:val="24"/>
          <w:szCs w:val="24"/>
        </w:rPr>
        <w:t>It is hereby declared that all the employees of the bidd</w:t>
      </w:r>
      <w:r w:rsidR="00E24F88" w:rsidRPr="00A94F74">
        <w:rPr>
          <w:rFonts w:ascii="Times New Roman" w:hAnsi="Times New Roman" w:cs="Times New Roman"/>
          <w:sz w:val="24"/>
          <w:szCs w:val="24"/>
        </w:rPr>
        <w:t>er</w:t>
      </w:r>
      <w:r w:rsidRPr="00A94F74">
        <w:rPr>
          <w:rFonts w:ascii="Times New Roman" w:hAnsi="Times New Roman" w:cs="Times New Roman"/>
          <w:sz w:val="24"/>
          <w:szCs w:val="24"/>
        </w:rPr>
        <w:t xml:space="preserve">, whether providing services to the </w:t>
      </w:r>
      <w:r w:rsidR="003C12E9" w:rsidRPr="00A94F74">
        <w:rPr>
          <w:rFonts w:ascii="Times New Roman" w:hAnsi="Times New Roman" w:cs="Times New Roman"/>
          <w:sz w:val="24"/>
          <w:szCs w:val="24"/>
        </w:rPr>
        <w:t xml:space="preserve">Council </w:t>
      </w:r>
      <w:r w:rsidRPr="00A94F74">
        <w:rPr>
          <w:rFonts w:ascii="Times New Roman" w:hAnsi="Times New Roman" w:cs="Times New Roman"/>
          <w:sz w:val="24"/>
          <w:szCs w:val="24"/>
        </w:rPr>
        <w:t xml:space="preserve">or not, have a written contract of service and are registered with the competent authority of Malta </w:t>
      </w:r>
      <w:r w:rsidR="003C12E9" w:rsidRPr="00A94F74">
        <w:rPr>
          <w:rFonts w:ascii="Times New Roman" w:hAnsi="Times New Roman" w:cs="Times New Roman"/>
          <w:sz w:val="24"/>
          <w:szCs w:val="24"/>
        </w:rPr>
        <w:t xml:space="preserve">which </w:t>
      </w:r>
      <w:r w:rsidRPr="00A94F74">
        <w:rPr>
          <w:rFonts w:ascii="Times New Roman" w:hAnsi="Times New Roman" w:cs="Times New Roman"/>
          <w:sz w:val="24"/>
          <w:szCs w:val="24"/>
        </w:rPr>
        <w:t xml:space="preserve">is the Employment and Training Corporation. Copies of the written contracts of service of the employees </w:t>
      </w:r>
      <w:r w:rsidR="003C12E9" w:rsidRPr="00A94F74">
        <w:rPr>
          <w:rFonts w:ascii="Times New Roman" w:hAnsi="Times New Roman" w:cs="Times New Roman"/>
          <w:sz w:val="24"/>
          <w:szCs w:val="24"/>
        </w:rPr>
        <w:t xml:space="preserve">or sub-contracted parties </w:t>
      </w:r>
      <w:r w:rsidRPr="00A94F74">
        <w:rPr>
          <w:rFonts w:ascii="Times New Roman" w:hAnsi="Times New Roman" w:cs="Times New Roman"/>
          <w:sz w:val="24"/>
          <w:szCs w:val="24"/>
        </w:rPr>
        <w:t>will be available at any time for inspection.</w:t>
      </w:r>
    </w:p>
    <w:p w14:paraId="3C42B2EF" w14:textId="77777777" w:rsidR="001B4861" w:rsidRPr="00A94F74" w:rsidRDefault="001B4861" w:rsidP="005D2704">
      <w:pPr>
        <w:pStyle w:val="ListParagraph"/>
        <w:numPr>
          <w:ilvl w:val="0"/>
          <w:numId w:val="3"/>
        </w:numPr>
        <w:spacing w:line="360" w:lineRule="auto"/>
        <w:ind w:left="284" w:hanging="284"/>
        <w:contextualSpacing w:val="0"/>
        <w:jc w:val="both"/>
        <w:rPr>
          <w:rFonts w:ascii="Times New Roman" w:hAnsi="Times New Roman" w:cs="Times New Roman"/>
          <w:sz w:val="24"/>
          <w:szCs w:val="24"/>
        </w:rPr>
      </w:pPr>
      <w:r w:rsidRPr="00A94F74">
        <w:rPr>
          <w:rFonts w:ascii="Times New Roman" w:hAnsi="Times New Roman" w:cs="Times New Roman"/>
          <w:sz w:val="24"/>
          <w:szCs w:val="24"/>
        </w:rPr>
        <w:t xml:space="preserve">It is hereby declared that if the </w:t>
      </w:r>
      <w:r w:rsidR="003C12E9" w:rsidRPr="00A94F74">
        <w:rPr>
          <w:rFonts w:ascii="Times New Roman" w:hAnsi="Times New Roman" w:cs="Times New Roman"/>
          <w:sz w:val="24"/>
          <w:szCs w:val="24"/>
        </w:rPr>
        <w:t>bidder</w:t>
      </w:r>
      <w:r w:rsidRPr="00A94F74">
        <w:rPr>
          <w:rFonts w:ascii="Times New Roman" w:hAnsi="Times New Roman" w:cs="Times New Roman"/>
          <w:sz w:val="24"/>
          <w:szCs w:val="24"/>
        </w:rPr>
        <w:t xml:space="preserve"> is found in breach of any of the above declarations it is accepted that this </w:t>
      </w:r>
      <w:r w:rsidR="003C12E9" w:rsidRPr="00A94F74">
        <w:rPr>
          <w:rFonts w:ascii="Times New Roman" w:hAnsi="Times New Roman" w:cs="Times New Roman"/>
          <w:sz w:val="24"/>
          <w:szCs w:val="24"/>
        </w:rPr>
        <w:t>application</w:t>
      </w:r>
      <w:r w:rsidRPr="00A94F74">
        <w:rPr>
          <w:rFonts w:ascii="Times New Roman" w:hAnsi="Times New Roman" w:cs="Times New Roman"/>
          <w:sz w:val="24"/>
          <w:szCs w:val="24"/>
        </w:rPr>
        <w:t xml:space="preserve"> will be </w:t>
      </w:r>
      <w:r w:rsidR="003C12E9" w:rsidRPr="00A94F74">
        <w:rPr>
          <w:rFonts w:ascii="Times New Roman" w:hAnsi="Times New Roman" w:cs="Times New Roman"/>
          <w:sz w:val="24"/>
          <w:szCs w:val="24"/>
        </w:rPr>
        <w:t xml:space="preserve">nullified </w:t>
      </w:r>
      <w:r w:rsidRPr="00A94F74">
        <w:rPr>
          <w:rFonts w:ascii="Times New Roman" w:hAnsi="Times New Roman" w:cs="Times New Roman"/>
          <w:sz w:val="24"/>
          <w:szCs w:val="24"/>
        </w:rPr>
        <w:t>and that we will have no right to be compensated for any damage we may have suffered or will suffer in the future in respect to this termination.</w:t>
      </w:r>
    </w:p>
    <w:p w14:paraId="0DBB9342" w14:textId="77777777" w:rsidR="003C12E9" w:rsidRPr="009F6308" w:rsidRDefault="00E24F88" w:rsidP="005D2704">
      <w:pPr>
        <w:pStyle w:val="ListParagraph"/>
        <w:numPr>
          <w:ilvl w:val="0"/>
          <w:numId w:val="3"/>
        </w:numPr>
        <w:spacing w:line="360" w:lineRule="auto"/>
        <w:ind w:left="284" w:hanging="284"/>
        <w:contextualSpacing w:val="0"/>
        <w:jc w:val="both"/>
        <w:rPr>
          <w:rFonts w:ascii="Times New Roman" w:hAnsi="Times New Roman" w:cs="Times New Roman"/>
          <w:sz w:val="24"/>
          <w:szCs w:val="24"/>
        </w:rPr>
      </w:pPr>
      <w:r w:rsidRPr="00A94F74">
        <w:rPr>
          <w:rFonts w:ascii="Times New Roman" w:hAnsi="Times New Roman" w:cs="Times New Roman"/>
          <w:sz w:val="24"/>
          <w:szCs w:val="24"/>
        </w:rPr>
        <w:t xml:space="preserve">The </w:t>
      </w:r>
      <w:r w:rsidR="009F6308">
        <w:rPr>
          <w:rFonts w:ascii="Times New Roman" w:hAnsi="Times New Roman" w:cs="Times New Roman"/>
          <w:sz w:val="24"/>
          <w:szCs w:val="24"/>
        </w:rPr>
        <w:t>Evaluator or legal representative</w:t>
      </w:r>
      <w:r w:rsidRPr="00A94F74">
        <w:rPr>
          <w:rFonts w:ascii="Times New Roman" w:hAnsi="Times New Roman" w:cs="Times New Roman"/>
          <w:sz w:val="24"/>
          <w:szCs w:val="24"/>
        </w:rPr>
        <w:t xml:space="preserve"> agrees to all the conditions listed in this statement.</w:t>
      </w:r>
    </w:p>
    <w:p w14:paraId="7B81AD58" w14:textId="77777777" w:rsidR="000E76B5" w:rsidRPr="00A94F74" w:rsidRDefault="000E76B5" w:rsidP="005D2704">
      <w:pPr>
        <w:spacing w:line="360" w:lineRule="auto"/>
        <w:jc w:val="both"/>
        <w:rPr>
          <w:rFonts w:ascii="Times New Roman" w:hAnsi="Times New Roman" w:cs="Times New Roman"/>
          <w:sz w:val="24"/>
          <w:szCs w:val="24"/>
        </w:rPr>
      </w:pPr>
    </w:p>
    <w:p w14:paraId="3C11EAC1" w14:textId="5D63BE9C" w:rsidR="001B4861" w:rsidRPr="00A94F74" w:rsidRDefault="003C12E9" w:rsidP="005D2704">
      <w:pPr>
        <w:spacing w:line="360" w:lineRule="auto"/>
        <w:jc w:val="both"/>
        <w:rPr>
          <w:rFonts w:ascii="Times New Roman" w:hAnsi="Times New Roman" w:cs="Times New Roman"/>
          <w:b/>
          <w:sz w:val="24"/>
          <w:szCs w:val="24"/>
        </w:rPr>
      </w:pPr>
      <w:r w:rsidRPr="00A94F74">
        <w:rPr>
          <w:rFonts w:ascii="Times New Roman" w:hAnsi="Times New Roman" w:cs="Times New Roman"/>
          <w:b/>
          <w:sz w:val="24"/>
          <w:szCs w:val="24"/>
        </w:rPr>
        <w:t>Signature...........................</w:t>
      </w:r>
      <w:r w:rsidR="00B94895" w:rsidRPr="00A94F74">
        <w:rPr>
          <w:rFonts w:ascii="Times New Roman" w:hAnsi="Times New Roman" w:cs="Times New Roman"/>
          <w:b/>
          <w:sz w:val="24"/>
          <w:szCs w:val="24"/>
        </w:rPr>
        <w:t>.....................</w:t>
      </w:r>
      <w:r w:rsidR="00B94895">
        <w:rPr>
          <w:rFonts w:ascii="Times New Roman" w:hAnsi="Times New Roman" w:cs="Times New Roman"/>
          <w:b/>
          <w:sz w:val="24"/>
          <w:szCs w:val="24"/>
        </w:rPr>
        <w:t>.</w:t>
      </w:r>
      <w:r w:rsidRPr="00A94F74">
        <w:rPr>
          <w:rFonts w:ascii="Times New Roman" w:hAnsi="Times New Roman" w:cs="Times New Roman"/>
          <w:b/>
          <w:sz w:val="24"/>
          <w:szCs w:val="24"/>
        </w:rPr>
        <w:t>.......................</w:t>
      </w:r>
      <w:r w:rsidR="009F6308">
        <w:rPr>
          <w:rFonts w:ascii="Times New Roman" w:hAnsi="Times New Roman" w:cs="Times New Roman"/>
          <w:b/>
          <w:sz w:val="24"/>
          <w:szCs w:val="24"/>
        </w:rPr>
        <w:t>.</w:t>
      </w:r>
      <w:r w:rsidRPr="00A94F74">
        <w:rPr>
          <w:rFonts w:ascii="Times New Roman" w:hAnsi="Times New Roman" w:cs="Times New Roman"/>
          <w:b/>
          <w:sz w:val="24"/>
          <w:szCs w:val="24"/>
        </w:rPr>
        <w:t>..</w:t>
      </w:r>
    </w:p>
    <w:p w14:paraId="26CAA92D" w14:textId="67A52B1E" w:rsidR="001B4861" w:rsidRPr="00A94F74" w:rsidRDefault="001B4861" w:rsidP="005D2704">
      <w:pPr>
        <w:spacing w:line="360" w:lineRule="auto"/>
        <w:jc w:val="both"/>
        <w:rPr>
          <w:rFonts w:ascii="Times New Roman" w:hAnsi="Times New Roman" w:cs="Times New Roman"/>
          <w:b/>
          <w:sz w:val="24"/>
          <w:szCs w:val="24"/>
        </w:rPr>
      </w:pPr>
      <w:r w:rsidRPr="00A94F74">
        <w:rPr>
          <w:rFonts w:ascii="Times New Roman" w:hAnsi="Times New Roman" w:cs="Times New Roman"/>
          <w:b/>
          <w:sz w:val="24"/>
          <w:szCs w:val="24"/>
        </w:rPr>
        <w:t xml:space="preserve">Name of </w:t>
      </w:r>
      <w:r w:rsidR="003C12E9" w:rsidRPr="00A94F74">
        <w:rPr>
          <w:rFonts w:ascii="Times New Roman" w:hAnsi="Times New Roman" w:cs="Times New Roman"/>
          <w:b/>
          <w:sz w:val="24"/>
          <w:szCs w:val="24"/>
        </w:rPr>
        <w:t>Signatory.............</w:t>
      </w:r>
      <w:r w:rsidR="00B94895" w:rsidRPr="00A94F74">
        <w:rPr>
          <w:rFonts w:ascii="Times New Roman" w:hAnsi="Times New Roman" w:cs="Times New Roman"/>
          <w:b/>
          <w:sz w:val="24"/>
          <w:szCs w:val="24"/>
        </w:rPr>
        <w:t>....................</w:t>
      </w:r>
      <w:r w:rsidR="00B94895">
        <w:rPr>
          <w:rFonts w:ascii="Times New Roman" w:hAnsi="Times New Roman" w:cs="Times New Roman"/>
          <w:b/>
          <w:sz w:val="24"/>
          <w:szCs w:val="24"/>
        </w:rPr>
        <w:t>.</w:t>
      </w:r>
      <w:r w:rsidR="003C12E9" w:rsidRPr="00A94F74">
        <w:rPr>
          <w:rFonts w:ascii="Times New Roman" w:hAnsi="Times New Roman" w:cs="Times New Roman"/>
          <w:b/>
          <w:sz w:val="24"/>
          <w:szCs w:val="24"/>
        </w:rPr>
        <w:t>..................</w:t>
      </w:r>
      <w:r w:rsidR="009F6308">
        <w:rPr>
          <w:rFonts w:ascii="Times New Roman" w:hAnsi="Times New Roman" w:cs="Times New Roman"/>
          <w:b/>
          <w:sz w:val="24"/>
          <w:szCs w:val="24"/>
        </w:rPr>
        <w:t>..</w:t>
      </w:r>
      <w:r w:rsidR="003C12E9" w:rsidRPr="00A94F74">
        <w:rPr>
          <w:rFonts w:ascii="Times New Roman" w:hAnsi="Times New Roman" w:cs="Times New Roman"/>
          <w:b/>
          <w:sz w:val="24"/>
          <w:szCs w:val="24"/>
        </w:rPr>
        <w:t>......</w:t>
      </w:r>
    </w:p>
    <w:p w14:paraId="0210C9DC" w14:textId="1005D891" w:rsidR="003C12E9" w:rsidRPr="00A94F74" w:rsidRDefault="001B4861" w:rsidP="005D2704">
      <w:pPr>
        <w:spacing w:line="360" w:lineRule="auto"/>
        <w:jc w:val="both"/>
        <w:rPr>
          <w:rFonts w:ascii="Times New Roman" w:hAnsi="Times New Roman" w:cs="Times New Roman"/>
          <w:b/>
          <w:sz w:val="24"/>
          <w:szCs w:val="24"/>
        </w:rPr>
      </w:pPr>
      <w:r w:rsidRPr="00A94F74">
        <w:rPr>
          <w:rFonts w:ascii="Times New Roman" w:hAnsi="Times New Roman" w:cs="Times New Roman"/>
          <w:b/>
          <w:sz w:val="24"/>
          <w:szCs w:val="24"/>
        </w:rPr>
        <w:t>I.D. No. ........................</w:t>
      </w:r>
      <w:r w:rsidR="009F6308">
        <w:rPr>
          <w:rFonts w:ascii="Times New Roman" w:hAnsi="Times New Roman" w:cs="Times New Roman"/>
          <w:b/>
          <w:sz w:val="24"/>
          <w:szCs w:val="24"/>
        </w:rPr>
        <w:t>......</w:t>
      </w:r>
      <w:r w:rsidR="00B94895" w:rsidRPr="00A94F74">
        <w:rPr>
          <w:rFonts w:ascii="Times New Roman" w:hAnsi="Times New Roman" w:cs="Times New Roman"/>
          <w:b/>
          <w:sz w:val="24"/>
          <w:szCs w:val="24"/>
        </w:rPr>
        <w:t>.....................</w:t>
      </w:r>
      <w:r w:rsidR="00B94895">
        <w:rPr>
          <w:rFonts w:ascii="Times New Roman" w:hAnsi="Times New Roman" w:cs="Times New Roman"/>
          <w:b/>
          <w:sz w:val="24"/>
          <w:szCs w:val="24"/>
        </w:rPr>
        <w:t>.</w:t>
      </w:r>
      <w:r w:rsidR="009F6308">
        <w:rPr>
          <w:rFonts w:ascii="Times New Roman" w:hAnsi="Times New Roman" w:cs="Times New Roman"/>
          <w:b/>
          <w:sz w:val="24"/>
          <w:szCs w:val="24"/>
        </w:rPr>
        <w:t>.........................</w:t>
      </w:r>
    </w:p>
    <w:p w14:paraId="3AE79EE8" w14:textId="7F6F3084" w:rsidR="00184F28" w:rsidRDefault="001B4861" w:rsidP="005D2704">
      <w:pPr>
        <w:spacing w:line="360" w:lineRule="auto"/>
        <w:jc w:val="both"/>
        <w:rPr>
          <w:rFonts w:ascii="Times New Roman" w:hAnsi="Times New Roman" w:cs="Times New Roman"/>
          <w:b/>
          <w:sz w:val="24"/>
          <w:szCs w:val="24"/>
        </w:rPr>
      </w:pPr>
      <w:r w:rsidRPr="00A94F74">
        <w:rPr>
          <w:rFonts w:ascii="Times New Roman" w:hAnsi="Times New Roman" w:cs="Times New Roman"/>
          <w:b/>
          <w:sz w:val="24"/>
          <w:szCs w:val="24"/>
        </w:rPr>
        <w:t>Name of bidder/</w:t>
      </w:r>
      <w:r w:rsidR="003C12E9" w:rsidRPr="00A94F74">
        <w:rPr>
          <w:rFonts w:ascii="Times New Roman" w:hAnsi="Times New Roman" w:cs="Times New Roman"/>
          <w:b/>
          <w:sz w:val="24"/>
          <w:szCs w:val="24"/>
        </w:rPr>
        <w:t>contractor......</w:t>
      </w:r>
      <w:r w:rsidR="00B94895" w:rsidRPr="00A94F74">
        <w:rPr>
          <w:rFonts w:ascii="Times New Roman" w:hAnsi="Times New Roman" w:cs="Times New Roman"/>
          <w:b/>
          <w:sz w:val="24"/>
          <w:szCs w:val="24"/>
        </w:rPr>
        <w:t>...................</w:t>
      </w:r>
      <w:r w:rsidR="00B94895">
        <w:rPr>
          <w:rFonts w:ascii="Times New Roman" w:hAnsi="Times New Roman" w:cs="Times New Roman"/>
          <w:b/>
          <w:sz w:val="24"/>
          <w:szCs w:val="24"/>
        </w:rPr>
        <w:t>.</w:t>
      </w:r>
      <w:r w:rsidR="003C12E9" w:rsidRPr="00A94F74">
        <w:rPr>
          <w:rFonts w:ascii="Times New Roman" w:hAnsi="Times New Roman" w:cs="Times New Roman"/>
          <w:b/>
          <w:sz w:val="24"/>
          <w:szCs w:val="24"/>
        </w:rPr>
        <w:t>................</w:t>
      </w:r>
      <w:r w:rsidR="009F6308">
        <w:rPr>
          <w:rFonts w:ascii="Times New Roman" w:hAnsi="Times New Roman" w:cs="Times New Roman"/>
          <w:b/>
          <w:sz w:val="24"/>
          <w:szCs w:val="24"/>
        </w:rPr>
        <w:t>..</w:t>
      </w:r>
      <w:r w:rsidR="003C12E9" w:rsidRPr="00A94F74">
        <w:rPr>
          <w:rFonts w:ascii="Times New Roman" w:hAnsi="Times New Roman" w:cs="Times New Roman"/>
          <w:b/>
          <w:sz w:val="24"/>
          <w:szCs w:val="24"/>
        </w:rPr>
        <w:t>..</w:t>
      </w:r>
    </w:p>
    <w:p w14:paraId="62C7EB04" w14:textId="77777777" w:rsidR="004E6F39" w:rsidRDefault="004E6F39" w:rsidP="005D2704">
      <w:pPr>
        <w:spacing w:line="360" w:lineRule="auto"/>
        <w:rPr>
          <w:rFonts w:ascii="Times New Roman" w:hAnsi="Times New Roman" w:cs="Times New Roman"/>
          <w:b/>
          <w:sz w:val="24"/>
          <w:szCs w:val="24"/>
        </w:rPr>
      </w:pPr>
    </w:p>
    <w:p w14:paraId="2A8FF642" w14:textId="77777777" w:rsidR="00E4278B" w:rsidRDefault="007D0189" w:rsidP="005D2704">
      <w:pPr>
        <w:spacing w:line="360" w:lineRule="auto"/>
        <w:rPr>
          <w:rFonts w:ascii="Times New Roman" w:hAnsi="Times New Roman" w:cs="Times New Roman"/>
          <w:sz w:val="24"/>
        </w:rPr>
      </w:pPr>
      <w:r w:rsidRPr="00A94F74">
        <w:rPr>
          <w:rFonts w:ascii="Times New Roman" w:hAnsi="Times New Roman" w:cs="Times New Roman"/>
          <w:b/>
          <w:sz w:val="24"/>
          <w:szCs w:val="24"/>
        </w:rPr>
        <w:lastRenderedPageBreak/>
        <w:t>Annex 0</w:t>
      </w:r>
      <w:r>
        <w:rPr>
          <w:rFonts w:ascii="Times New Roman" w:hAnsi="Times New Roman" w:cs="Times New Roman"/>
          <w:b/>
          <w:sz w:val="24"/>
          <w:szCs w:val="24"/>
        </w:rPr>
        <w:t>4</w:t>
      </w:r>
      <w:r w:rsidRPr="00A94F74">
        <w:rPr>
          <w:rFonts w:ascii="Times New Roman" w:hAnsi="Times New Roman" w:cs="Times New Roman"/>
          <w:b/>
          <w:sz w:val="24"/>
          <w:szCs w:val="24"/>
        </w:rPr>
        <w:t xml:space="preserve"> – </w:t>
      </w:r>
      <w:r>
        <w:rPr>
          <w:rFonts w:ascii="Times New Roman" w:hAnsi="Times New Roman" w:cs="Times New Roman"/>
          <w:b/>
          <w:sz w:val="24"/>
          <w:szCs w:val="24"/>
        </w:rPr>
        <w:t xml:space="preserve">Expertise in SMART Specialisation Area </w:t>
      </w:r>
    </w:p>
    <w:p w14:paraId="0FFD9448" w14:textId="77777777" w:rsidR="007D0189" w:rsidRPr="00A94F74" w:rsidRDefault="007D0189" w:rsidP="005D2704">
      <w:pPr>
        <w:spacing w:line="360" w:lineRule="auto"/>
        <w:jc w:val="both"/>
        <w:rPr>
          <w:rFonts w:ascii="Times New Roman" w:hAnsi="Times New Roman" w:cs="Times New Roman"/>
          <w:b/>
          <w:sz w:val="24"/>
          <w:szCs w:val="24"/>
        </w:rPr>
      </w:pPr>
    </w:p>
    <w:tbl>
      <w:tblPr>
        <w:tblW w:w="9060" w:type="dxa"/>
        <w:tblInd w:w="93" w:type="dxa"/>
        <w:tblLook w:val="04A0" w:firstRow="1" w:lastRow="0" w:firstColumn="1" w:lastColumn="0" w:noHBand="0" w:noVBand="1"/>
      </w:tblPr>
      <w:tblGrid>
        <w:gridCol w:w="5402"/>
        <w:gridCol w:w="3658"/>
      </w:tblGrid>
      <w:tr w:rsidR="007D0189" w:rsidRPr="00A94F74" w14:paraId="0AEE956D" w14:textId="77777777" w:rsidTr="007D0189">
        <w:trPr>
          <w:trHeight w:val="564"/>
        </w:trPr>
        <w:tc>
          <w:tcPr>
            <w:tcW w:w="5402" w:type="dxa"/>
            <w:tcBorders>
              <w:top w:val="single" w:sz="4" w:space="0" w:color="auto"/>
              <w:left w:val="single" w:sz="4" w:space="0" w:color="auto"/>
              <w:bottom w:val="single" w:sz="4" w:space="0" w:color="auto"/>
              <w:right w:val="single" w:sz="4" w:space="0" w:color="auto"/>
            </w:tcBorders>
            <w:shd w:val="clear" w:color="auto" w:fill="auto"/>
            <w:noWrap/>
          </w:tcPr>
          <w:p w14:paraId="0E2E5079" w14:textId="77777777" w:rsidR="007D0189" w:rsidRPr="00E4278B" w:rsidRDefault="007D0189">
            <w:pPr>
              <w:spacing w:after="0" w:line="360" w:lineRule="auto"/>
              <w:rPr>
                <w:rFonts w:ascii="Times New Roman" w:eastAsia="Times New Roman" w:hAnsi="Times New Roman" w:cs="Times New Roman"/>
                <w:b/>
                <w:color w:val="000000"/>
                <w:sz w:val="24"/>
                <w:szCs w:val="24"/>
                <w:lang w:eastAsia="en-GB"/>
              </w:rPr>
            </w:pPr>
            <w:r w:rsidRPr="00E4278B">
              <w:rPr>
                <w:rFonts w:ascii="Times New Roman" w:eastAsia="Times New Roman" w:hAnsi="Times New Roman" w:cs="Times New Roman"/>
                <w:b/>
                <w:color w:val="000000"/>
                <w:sz w:val="24"/>
                <w:szCs w:val="24"/>
                <w:lang w:eastAsia="en-GB"/>
              </w:rPr>
              <w:t>SMART Specialisation Areas</w:t>
            </w:r>
          </w:p>
        </w:tc>
        <w:tc>
          <w:tcPr>
            <w:tcW w:w="3658" w:type="dxa"/>
            <w:tcBorders>
              <w:top w:val="single" w:sz="4" w:space="0" w:color="auto"/>
              <w:left w:val="nil"/>
              <w:bottom w:val="single" w:sz="4" w:space="0" w:color="auto"/>
              <w:right w:val="single" w:sz="4" w:space="0" w:color="auto"/>
            </w:tcBorders>
            <w:shd w:val="clear" w:color="auto" w:fill="auto"/>
          </w:tcPr>
          <w:p w14:paraId="21D1DBEB" w14:textId="77777777" w:rsidR="007D0189" w:rsidRPr="00E4278B" w:rsidRDefault="007D0189">
            <w:pPr>
              <w:spacing w:after="0" w:line="360" w:lineRule="auto"/>
              <w:rPr>
                <w:rFonts w:ascii="Times New Roman" w:eastAsia="Times New Roman" w:hAnsi="Times New Roman" w:cs="Times New Roman"/>
                <w:b/>
                <w:color w:val="000000"/>
                <w:sz w:val="24"/>
                <w:szCs w:val="24"/>
                <w:lang w:eastAsia="en-GB"/>
              </w:rPr>
            </w:pPr>
            <w:r w:rsidRPr="00E4278B">
              <w:rPr>
                <w:rFonts w:ascii="Times New Roman" w:eastAsia="Times New Roman" w:hAnsi="Times New Roman" w:cs="Times New Roman"/>
                <w:b/>
                <w:color w:val="000000"/>
                <w:sz w:val="24"/>
                <w:szCs w:val="24"/>
                <w:lang w:eastAsia="en-GB"/>
              </w:rPr>
              <w:t>Please tick the preferred area(s)</w:t>
            </w:r>
          </w:p>
        </w:tc>
      </w:tr>
      <w:tr w:rsidR="007D0189" w:rsidRPr="00A94F74" w14:paraId="33956F88" w14:textId="77777777" w:rsidTr="007D0189">
        <w:trPr>
          <w:trHeight w:val="564"/>
        </w:trPr>
        <w:tc>
          <w:tcPr>
            <w:tcW w:w="5402" w:type="dxa"/>
            <w:tcBorders>
              <w:top w:val="single" w:sz="4" w:space="0" w:color="auto"/>
              <w:left w:val="single" w:sz="4" w:space="0" w:color="auto"/>
              <w:bottom w:val="single" w:sz="4" w:space="0" w:color="auto"/>
              <w:right w:val="single" w:sz="4" w:space="0" w:color="auto"/>
            </w:tcBorders>
            <w:shd w:val="clear" w:color="auto" w:fill="auto"/>
            <w:noWrap/>
            <w:hideMark/>
          </w:tcPr>
          <w:p w14:paraId="7DE71BE9" w14:textId="77777777" w:rsidR="007D0189" w:rsidRPr="00A94F74" w:rsidRDefault="007D0189">
            <w:pPr>
              <w:spacing w:after="0" w:line="360" w:lineRule="auto"/>
              <w:rPr>
                <w:rFonts w:ascii="Times New Roman" w:eastAsia="Times New Roman" w:hAnsi="Times New Roman" w:cs="Times New Roman"/>
                <w:color w:val="000000"/>
                <w:sz w:val="24"/>
                <w:szCs w:val="24"/>
                <w:lang w:eastAsia="en-GB"/>
              </w:rPr>
            </w:pPr>
            <w:r w:rsidRPr="00A94F74">
              <w:rPr>
                <w:rFonts w:ascii="Times New Roman" w:eastAsia="Times New Roman" w:hAnsi="Times New Roman" w:cs="Times New Roman"/>
                <w:color w:val="000000"/>
                <w:sz w:val="24"/>
                <w:szCs w:val="24"/>
                <w:lang w:eastAsia="en-GB"/>
              </w:rPr>
              <w:t xml:space="preserve">Maritime </w:t>
            </w:r>
          </w:p>
        </w:tc>
        <w:tc>
          <w:tcPr>
            <w:tcW w:w="3658" w:type="dxa"/>
            <w:tcBorders>
              <w:top w:val="single" w:sz="4" w:space="0" w:color="auto"/>
              <w:left w:val="nil"/>
              <w:bottom w:val="single" w:sz="4" w:space="0" w:color="auto"/>
              <w:right w:val="single" w:sz="4" w:space="0" w:color="auto"/>
            </w:tcBorders>
            <w:shd w:val="clear" w:color="auto" w:fill="auto"/>
            <w:hideMark/>
          </w:tcPr>
          <w:p w14:paraId="2626A505" w14:textId="77777777" w:rsidR="007D0189" w:rsidRPr="00A94F74" w:rsidRDefault="007D0189">
            <w:pPr>
              <w:spacing w:after="0" w:line="360" w:lineRule="auto"/>
              <w:rPr>
                <w:rFonts w:ascii="Times New Roman" w:eastAsia="Times New Roman" w:hAnsi="Times New Roman" w:cs="Times New Roman"/>
                <w:color w:val="000000"/>
                <w:sz w:val="24"/>
                <w:szCs w:val="24"/>
                <w:lang w:eastAsia="en-GB"/>
              </w:rPr>
            </w:pPr>
          </w:p>
        </w:tc>
      </w:tr>
      <w:tr w:rsidR="007D0189" w:rsidRPr="00A94F74" w14:paraId="2AFAC77B" w14:textId="77777777" w:rsidTr="007D0189">
        <w:trPr>
          <w:trHeight w:val="565"/>
        </w:trPr>
        <w:tc>
          <w:tcPr>
            <w:tcW w:w="5402" w:type="dxa"/>
            <w:tcBorders>
              <w:top w:val="nil"/>
              <w:left w:val="single" w:sz="4" w:space="0" w:color="auto"/>
              <w:bottom w:val="single" w:sz="4" w:space="0" w:color="auto"/>
              <w:right w:val="single" w:sz="4" w:space="0" w:color="auto"/>
            </w:tcBorders>
            <w:shd w:val="clear" w:color="auto" w:fill="auto"/>
            <w:noWrap/>
            <w:hideMark/>
          </w:tcPr>
          <w:p w14:paraId="06E48F86" w14:textId="77777777" w:rsidR="007D0189" w:rsidRPr="00A94F74" w:rsidRDefault="004E6F39">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Aquaculture</w:t>
            </w:r>
          </w:p>
        </w:tc>
        <w:tc>
          <w:tcPr>
            <w:tcW w:w="3658" w:type="dxa"/>
            <w:tcBorders>
              <w:top w:val="nil"/>
              <w:left w:val="nil"/>
              <w:bottom w:val="single" w:sz="4" w:space="0" w:color="auto"/>
              <w:right w:val="single" w:sz="4" w:space="0" w:color="auto"/>
            </w:tcBorders>
            <w:shd w:val="clear" w:color="auto" w:fill="auto"/>
            <w:hideMark/>
          </w:tcPr>
          <w:p w14:paraId="0962B65D" w14:textId="77777777" w:rsidR="007D0189" w:rsidRPr="00A94F74" w:rsidRDefault="007D0189">
            <w:pPr>
              <w:spacing w:after="0" w:line="360" w:lineRule="auto"/>
              <w:rPr>
                <w:rFonts w:ascii="Times New Roman" w:eastAsia="Times New Roman" w:hAnsi="Times New Roman" w:cs="Times New Roman"/>
                <w:color w:val="000000"/>
                <w:sz w:val="24"/>
                <w:szCs w:val="24"/>
                <w:lang w:eastAsia="en-GB"/>
              </w:rPr>
            </w:pPr>
          </w:p>
        </w:tc>
      </w:tr>
      <w:tr w:rsidR="007D0189" w:rsidRPr="00A94F74" w14:paraId="14065ABE" w14:textId="77777777" w:rsidTr="007D0189">
        <w:trPr>
          <w:trHeight w:val="681"/>
        </w:trPr>
        <w:tc>
          <w:tcPr>
            <w:tcW w:w="5402" w:type="dxa"/>
            <w:tcBorders>
              <w:top w:val="nil"/>
              <w:left w:val="single" w:sz="4" w:space="0" w:color="auto"/>
              <w:bottom w:val="single" w:sz="4" w:space="0" w:color="auto"/>
              <w:right w:val="single" w:sz="4" w:space="0" w:color="auto"/>
            </w:tcBorders>
            <w:shd w:val="clear" w:color="auto" w:fill="auto"/>
          </w:tcPr>
          <w:p w14:paraId="71C38E46" w14:textId="77777777" w:rsidR="007D0189" w:rsidRPr="00A94F74" w:rsidRDefault="007D0189">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Tourism Product Development</w:t>
            </w:r>
          </w:p>
        </w:tc>
        <w:tc>
          <w:tcPr>
            <w:tcW w:w="3658" w:type="dxa"/>
            <w:tcBorders>
              <w:top w:val="nil"/>
              <w:left w:val="nil"/>
              <w:bottom w:val="single" w:sz="4" w:space="0" w:color="auto"/>
              <w:right w:val="single" w:sz="4" w:space="0" w:color="auto"/>
            </w:tcBorders>
            <w:shd w:val="clear" w:color="auto" w:fill="auto"/>
          </w:tcPr>
          <w:p w14:paraId="76361667" w14:textId="77777777" w:rsidR="007D0189" w:rsidRPr="00A94F74" w:rsidRDefault="007D0189">
            <w:pPr>
              <w:spacing w:after="0" w:line="360" w:lineRule="auto"/>
              <w:rPr>
                <w:rFonts w:ascii="Times New Roman" w:eastAsia="Times New Roman" w:hAnsi="Times New Roman" w:cs="Times New Roman"/>
                <w:color w:val="000000"/>
                <w:sz w:val="24"/>
                <w:szCs w:val="24"/>
                <w:lang w:eastAsia="en-GB"/>
              </w:rPr>
            </w:pPr>
          </w:p>
        </w:tc>
      </w:tr>
      <w:tr w:rsidR="007D0189" w:rsidRPr="00A94F74" w14:paraId="3D260E80" w14:textId="77777777" w:rsidTr="007D0189">
        <w:trPr>
          <w:trHeight w:val="716"/>
        </w:trPr>
        <w:tc>
          <w:tcPr>
            <w:tcW w:w="5402" w:type="dxa"/>
            <w:tcBorders>
              <w:top w:val="nil"/>
              <w:left w:val="single" w:sz="4" w:space="0" w:color="auto"/>
              <w:bottom w:val="single" w:sz="4" w:space="0" w:color="auto"/>
              <w:right w:val="single" w:sz="4" w:space="0" w:color="auto"/>
            </w:tcBorders>
            <w:shd w:val="clear" w:color="auto" w:fill="auto"/>
            <w:hideMark/>
          </w:tcPr>
          <w:p w14:paraId="52D3DF19" w14:textId="77777777" w:rsidR="007D0189" w:rsidRPr="00A94F74" w:rsidRDefault="007D0189">
            <w:pPr>
              <w:spacing w:after="0" w:line="360" w:lineRule="auto"/>
              <w:rPr>
                <w:rFonts w:ascii="Times New Roman" w:eastAsia="Times New Roman" w:hAnsi="Times New Roman" w:cs="Times New Roman"/>
                <w:color w:val="000000"/>
                <w:sz w:val="24"/>
                <w:szCs w:val="24"/>
                <w:lang w:eastAsia="en-GB"/>
              </w:rPr>
            </w:pPr>
            <w:r w:rsidRPr="00A94F74">
              <w:rPr>
                <w:rFonts w:ascii="Times New Roman" w:eastAsia="Times New Roman" w:hAnsi="Times New Roman" w:cs="Times New Roman"/>
                <w:color w:val="000000"/>
                <w:sz w:val="24"/>
                <w:szCs w:val="24"/>
                <w:lang w:eastAsia="en-GB"/>
              </w:rPr>
              <w:t xml:space="preserve">High value-added manufacturing with a focus on processes and design </w:t>
            </w:r>
          </w:p>
        </w:tc>
        <w:tc>
          <w:tcPr>
            <w:tcW w:w="3658" w:type="dxa"/>
            <w:tcBorders>
              <w:top w:val="nil"/>
              <w:left w:val="nil"/>
              <w:bottom w:val="single" w:sz="4" w:space="0" w:color="auto"/>
              <w:right w:val="single" w:sz="4" w:space="0" w:color="auto"/>
            </w:tcBorders>
            <w:shd w:val="clear" w:color="auto" w:fill="auto"/>
            <w:hideMark/>
          </w:tcPr>
          <w:p w14:paraId="2522A524" w14:textId="77777777" w:rsidR="007D0189" w:rsidRPr="00A94F74" w:rsidRDefault="007D0189">
            <w:pPr>
              <w:spacing w:after="0" w:line="360" w:lineRule="auto"/>
              <w:rPr>
                <w:rFonts w:ascii="Times New Roman" w:eastAsia="Times New Roman" w:hAnsi="Times New Roman" w:cs="Times New Roman"/>
                <w:color w:val="000000"/>
                <w:sz w:val="24"/>
                <w:szCs w:val="24"/>
                <w:lang w:eastAsia="en-GB"/>
              </w:rPr>
            </w:pPr>
          </w:p>
        </w:tc>
      </w:tr>
      <w:tr w:rsidR="007D0189" w:rsidRPr="00A94F74" w14:paraId="211908D5" w14:textId="77777777" w:rsidTr="007D0189">
        <w:trPr>
          <w:trHeight w:val="568"/>
        </w:trPr>
        <w:tc>
          <w:tcPr>
            <w:tcW w:w="5402" w:type="dxa"/>
            <w:tcBorders>
              <w:top w:val="nil"/>
              <w:left w:val="single" w:sz="4" w:space="0" w:color="auto"/>
              <w:bottom w:val="single" w:sz="4" w:space="0" w:color="auto"/>
              <w:right w:val="single" w:sz="4" w:space="0" w:color="auto"/>
            </w:tcBorders>
            <w:shd w:val="clear" w:color="auto" w:fill="auto"/>
            <w:noWrap/>
            <w:hideMark/>
          </w:tcPr>
          <w:p w14:paraId="780715B8" w14:textId="77777777" w:rsidR="007D0189" w:rsidRPr="00A94F74" w:rsidRDefault="004E6F39">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Aviation and Aerospace</w:t>
            </w:r>
          </w:p>
        </w:tc>
        <w:tc>
          <w:tcPr>
            <w:tcW w:w="3658" w:type="dxa"/>
            <w:tcBorders>
              <w:top w:val="nil"/>
              <w:left w:val="nil"/>
              <w:bottom w:val="single" w:sz="4" w:space="0" w:color="auto"/>
              <w:right w:val="single" w:sz="4" w:space="0" w:color="auto"/>
            </w:tcBorders>
            <w:shd w:val="clear" w:color="auto" w:fill="auto"/>
            <w:hideMark/>
          </w:tcPr>
          <w:p w14:paraId="42D93026" w14:textId="77777777" w:rsidR="007D0189" w:rsidRPr="00A94F74" w:rsidRDefault="007D0189">
            <w:pPr>
              <w:spacing w:after="0" w:line="360" w:lineRule="auto"/>
              <w:rPr>
                <w:rFonts w:ascii="Times New Roman" w:eastAsia="Times New Roman" w:hAnsi="Times New Roman" w:cs="Times New Roman"/>
                <w:color w:val="000000"/>
                <w:sz w:val="24"/>
                <w:szCs w:val="24"/>
                <w:lang w:eastAsia="en-GB"/>
              </w:rPr>
            </w:pPr>
          </w:p>
        </w:tc>
      </w:tr>
      <w:tr w:rsidR="004E6F39" w:rsidRPr="00A94F74" w14:paraId="69B93182" w14:textId="77777777" w:rsidTr="004E6F39">
        <w:trPr>
          <w:trHeight w:val="568"/>
        </w:trPr>
        <w:tc>
          <w:tcPr>
            <w:tcW w:w="5402" w:type="dxa"/>
            <w:tcBorders>
              <w:top w:val="nil"/>
              <w:left w:val="single" w:sz="4" w:space="0" w:color="auto"/>
              <w:bottom w:val="single" w:sz="4" w:space="0" w:color="auto"/>
              <w:right w:val="single" w:sz="4" w:space="0" w:color="auto"/>
            </w:tcBorders>
            <w:shd w:val="clear" w:color="auto" w:fill="auto"/>
            <w:noWrap/>
            <w:hideMark/>
          </w:tcPr>
          <w:p w14:paraId="5874A3DA" w14:textId="77777777" w:rsidR="004E6F39" w:rsidRPr="00A94F74" w:rsidRDefault="004E6F39">
            <w:pPr>
              <w:spacing w:after="0" w:line="360" w:lineRule="auto"/>
              <w:rPr>
                <w:rFonts w:ascii="Times New Roman" w:eastAsia="Times New Roman" w:hAnsi="Times New Roman" w:cs="Times New Roman"/>
                <w:color w:val="000000"/>
                <w:sz w:val="24"/>
                <w:szCs w:val="24"/>
                <w:lang w:eastAsia="en-GB"/>
              </w:rPr>
            </w:pPr>
            <w:r w:rsidRPr="00A94F74">
              <w:rPr>
                <w:rFonts w:ascii="Times New Roman" w:eastAsia="Times New Roman" w:hAnsi="Times New Roman" w:cs="Times New Roman"/>
                <w:color w:val="000000"/>
                <w:sz w:val="24"/>
                <w:szCs w:val="24"/>
                <w:lang w:eastAsia="en-GB"/>
              </w:rPr>
              <w:t>Health</w:t>
            </w:r>
            <w:r>
              <w:rPr>
                <w:rFonts w:ascii="Times New Roman" w:eastAsia="Times New Roman" w:hAnsi="Times New Roman" w:cs="Times New Roman"/>
                <w:color w:val="000000"/>
                <w:sz w:val="24"/>
                <w:szCs w:val="24"/>
                <w:lang w:eastAsia="en-GB"/>
              </w:rPr>
              <w:t xml:space="preserve"> with a focus on healthy living and active ageing and e-health</w:t>
            </w:r>
          </w:p>
        </w:tc>
        <w:tc>
          <w:tcPr>
            <w:tcW w:w="3658" w:type="dxa"/>
            <w:tcBorders>
              <w:top w:val="nil"/>
              <w:left w:val="nil"/>
              <w:bottom w:val="single" w:sz="4" w:space="0" w:color="auto"/>
              <w:right w:val="single" w:sz="4" w:space="0" w:color="auto"/>
            </w:tcBorders>
            <w:shd w:val="clear" w:color="auto" w:fill="auto"/>
            <w:hideMark/>
          </w:tcPr>
          <w:p w14:paraId="0DBEBF2F" w14:textId="77777777" w:rsidR="004E6F39" w:rsidRPr="00A94F74" w:rsidRDefault="004E6F39">
            <w:pPr>
              <w:spacing w:after="0" w:line="360" w:lineRule="auto"/>
              <w:rPr>
                <w:rFonts w:ascii="Times New Roman" w:eastAsia="Times New Roman" w:hAnsi="Times New Roman" w:cs="Times New Roman"/>
                <w:color w:val="000000"/>
                <w:sz w:val="24"/>
                <w:szCs w:val="24"/>
                <w:lang w:eastAsia="en-GB"/>
              </w:rPr>
            </w:pPr>
          </w:p>
        </w:tc>
      </w:tr>
      <w:tr w:rsidR="004E6F39" w:rsidRPr="00A94F74" w14:paraId="0AB6C68C" w14:textId="77777777" w:rsidTr="004E6F39">
        <w:trPr>
          <w:trHeight w:val="568"/>
        </w:trPr>
        <w:tc>
          <w:tcPr>
            <w:tcW w:w="5402" w:type="dxa"/>
            <w:tcBorders>
              <w:top w:val="nil"/>
              <w:left w:val="single" w:sz="4" w:space="0" w:color="auto"/>
              <w:bottom w:val="single" w:sz="4" w:space="0" w:color="auto"/>
              <w:right w:val="single" w:sz="4" w:space="0" w:color="auto"/>
            </w:tcBorders>
            <w:shd w:val="clear" w:color="auto" w:fill="auto"/>
            <w:noWrap/>
            <w:hideMark/>
          </w:tcPr>
          <w:p w14:paraId="00AD345A" w14:textId="77777777" w:rsidR="004E6F39" w:rsidRPr="00A94F74" w:rsidRDefault="004E6F39">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ICT</w:t>
            </w:r>
          </w:p>
        </w:tc>
        <w:tc>
          <w:tcPr>
            <w:tcW w:w="3658" w:type="dxa"/>
            <w:tcBorders>
              <w:top w:val="nil"/>
              <w:left w:val="nil"/>
              <w:bottom w:val="single" w:sz="4" w:space="0" w:color="auto"/>
              <w:right w:val="single" w:sz="4" w:space="0" w:color="auto"/>
            </w:tcBorders>
            <w:shd w:val="clear" w:color="auto" w:fill="auto"/>
            <w:hideMark/>
          </w:tcPr>
          <w:p w14:paraId="0FBE184C" w14:textId="77777777" w:rsidR="004E6F39" w:rsidRPr="00A94F74" w:rsidRDefault="004E6F39">
            <w:pPr>
              <w:spacing w:after="0" w:line="360" w:lineRule="auto"/>
              <w:rPr>
                <w:rFonts w:ascii="Times New Roman" w:eastAsia="Times New Roman" w:hAnsi="Times New Roman" w:cs="Times New Roman"/>
                <w:color w:val="000000"/>
                <w:sz w:val="24"/>
                <w:szCs w:val="24"/>
                <w:lang w:eastAsia="en-GB"/>
              </w:rPr>
            </w:pPr>
          </w:p>
        </w:tc>
      </w:tr>
      <w:tr w:rsidR="004E6F39" w:rsidRPr="00A94F74" w14:paraId="3BE73E22" w14:textId="77777777" w:rsidTr="004E6F39">
        <w:trPr>
          <w:trHeight w:val="568"/>
        </w:trPr>
        <w:tc>
          <w:tcPr>
            <w:tcW w:w="5402" w:type="dxa"/>
            <w:tcBorders>
              <w:top w:val="nil"/>
              <w:left w:val="single" w:sz="4" w:space="0" w:color="auto"/>
              <w:bottom w:val="single" w:sz="4" w:space="0" w:color="auto"/>
              <w:right w:val="single" w:sz="4" w:space="0" w:color="auto"/>
            </w:tcBorders>
            <w:shd w:val="clear" w:color="auto" w:fill="auto"/>
            <w:noWrap/>
            <w:hideMark/>
          </w:tcPr>
          <w:p w14:paraId="20EBAAE9" w14:textId="77777777" w:rsidR="004E6F39" w:rsidRPr="00A94F74" w:rsidRDefault="004E6F39">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Resource Efficient Buildings</w:t>
            </w:r>
            <w:r w:rsidRPr="00A94F74">
              <w:rPr>
                <w:rFonts w:ascii="Times New Roman" w:eastAsia="Times New Roman" w:hAnsi="Times New Roman" w:cs="Times New Roman"/>
                <w:color w:val="000000"/>
                <w:sz w:val="24"/>
                <w:szCs w:val="24"/>
                <w:lang w:eastAsia="en-GB"/>
              </w:rPr>
              <w:t xml:space="preserve"> </w:t>
            </w:r>
          </w:p>
        </w:tc>
        <w:tc>
          <w:tcPr>
            <w:tcW w:w="3658" w:type="dxa"/>
            <w:tcBorders>
              <w:top w:val="nil"/>
              <w:left w:val="nil"/>
              <w:bottom w:val="single" w:sz="4" w:space="0" w:color="auto"/>
              <w:right w:val="single" w:sz="4" w:space="0" w:color="auto"/>
            </w:tcBorders>
            <w:shd w:val="clear" w:color="auto" w:fill="auto"/>
            <w:hideMark/>
          </w:tcPr>
          <w:p w14:paraId="0C0877C3" w14:textId="77777777" w:rsidR="004E6F39" w:rsidRPr="00A94F74" w:rsidRDefault="004E6F39">
            <w:pPr>
              <w:spacing w:after="0" w:line="360" w:lineRule="auto"/>
              <w:rPr>
                <w:rFonts w:ascii="Times New Roman" w:eastAsia="Times New Roman" w:hAnsi="Times New Roman" w:cs="Times New Roman"/>
                <w:color w:val="000000"/>
                <w:sz w:val="24"/>
                <w:szCs w:val="24"/>
                <w:lang w:eastAsia="en-GB"/>
              </w:rPr>
            </w:pPr>
          </w:p>
        </w:tc>
      </w:tr>
    </w:tbl>
    <w:p w14:paraId="314768B8" w14:textId="77777777" w:rsidR="007D0189" w:rsidRPr="00A94F74" w:rsidRDefault="007D0189" w:rsidP="005D2704">
      <w:pPr>
        <w:spacing w:line="360" w:lineRule="auto"/>
        <w:jc w:val="both"/>
        <w:rPr>
          <w:rFonts w:ascii="Times New Roman" w:hAnsi="Times New Roman" w:cs="Times New Roman"/>
          <w:b/>
          <w:sz w:val="24"/>
          <w:szCs w:val="24"/>
        </w:rPr>
      </w:pPr>
    </w:p>
    <w:sectPr w:rsidR="007D0189" w:rsidRPr="00A94F74" w:rsidSect="00966B27">
      <w:footerReference w:type="default" r:id="rId13"/>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85C81" w14:textId="77777777" w:rsidR="00C70379" w:rsidRDefault="00C70379" w:rsidP="003931F9">
      <w:pPr>
        <w:spacing w:after="0" w:line="240" w:lineRule="auto"/>
      </w:pPr>
      <w:r>
        <w:separator/>
      </w:r>
    </w:p>
  </w:endnote>
  <w:endnote w:type="continuationSeparator" w:id="0">
    <w:p w14:paraId="1349AFD2" w14:textId="77777777" w:rsidR="00C70379" w:rsidRDefault="00C70379" w:rsidP="00393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462515"/>
      <w:docPartObj>
        <w:docPartGallery w:val="Page Numbers (Bottom of Page)"/>
        <w:docPartUnique/>
      </w:docPartObj>
    </w:sdtPr>
    <w:sdtEndPr>
      <w:rPr>
        <w:noProof/>
      </w:rPr>
    </w:sdtEndPr>
    <w:sdtContent>
      <w:p w14:paraId="49FE49B4" w14:textId="3D063C54" w:rsidR="00275C23" w:rsidRDefault="00275C23">
        <w:pPr>
          <w:pStyle w:val="Footer"/>
          <w:jc w:val="right"/>
        </w:pPr>
        <w:r>
          <w:fldChar w:fldCharType="begin"/>
        </w:r>
        <w:r>
          <w:instrText xml:space="preserve"> PAGE   \* MERGEFORMAT </w:instrText>
        </w:r>
        <w:r>
          <w:fldChar w:fldCharType="separate"/>
        </w:r>
        <w:r w:rsidR="00836245">
          <w:rPr>
            <w:noProof/>
          </w:rPr>
          <w:t>15</w:t>
        </w:r>
        <w:r>
          <w:rPr>
            <w:noProof/>
          </w:rPr>
          <w:fldChar w:fldCharType="end"/>
        </w:r>
      </w:p>
    </w:sdtContent>
  </w:sdt>
  <w:p w14:paraId="3B5E656B" w14:textId="77777777" w:rsidR="00275C23" w:rsidRDefault="00275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45A7D" w14:textId="77777777" w:rsidR="00C70379" w:rsidRDefault="00C70379" w:rsidP="003931F9">
      <w:pPr>
        <w:spacing w:after="0" w:line="240" w:lineRule="auto"/>
      </w:pPr>
      <w:r>
        <w:separator/>
      </w:r>
    </w:p>
  </w:footnote>
  <w:footnote w:type="continuationSeparator" w:id="0">
    <w:p w14:paraId="1D352ACD" w14:textId="77777777" w:rsidR="00C70379" w:rsidRDefault="00C70379" w:rsidP="003931F9">
      <w:pPr>
        <w:spacing w:after="0" w:line="240" w:lineRule="auto"/>
      </w:pPr>
      <w:r>
        <w:continuationSeparator/>
      </w:r>
    </w:p>
  </w:footnote>
  <w:footnote w:id="1">
    <w:p w14:paraId="7BD80959" w14:textId="095DABE8" w:rsidR="008F6B61" w:rsidRDefault="008F6B61">
      <w:pPr>
        <w:pStyle w:val="FootnoteText"/>
      </w:pPr>
      <w:r>
        <w:rPr>
          <w:rStyle w:val="FootnoteReference"/>
        </w:rPr>
        <w:footnoteRef/>
      </w:r>
      <w:r>
        <w:t xml:space="preserve"> </w:t>
      </w:r>
      <w:r w:rsidR="002B34FC">
        <w:t>P</w:t>
      </w:r>
      <w:r>
        <w:t>ayments are applicable when meetings are requested by the Council and they hold for meetings requiring physical presence by all evaluators or when not possible meetings over skype.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2D3"/>
    <w:multiLevelType w:val="hybridMultilevel"/>
    <w:tmpl w:val="9F04C73E"/>
    <w:lvl w:ilvl="0" w:tplc="6BDC6224">
      <w:numFmt w:val="bullet"/>
      <w:lvlText w:val="-"/>
      <w:lvlJc w:val="left"/>
      <w:pPr>
        <w:ind w:left="720" w:hanging="360"/>
      </w:pPr>
      <w:rPr>
        <w:rFonts w:ascii="Times New Roman" w:eastAsiaTheme="minorHAnsi" w:hAnsi="Times New Roman" w:cs="Times New Roman" w:hint="default"/>
      </w:rPr>
    </w:lvl>
    <w:lvl w:ilvl="1" w:tplc="0F4E7E1A">
      <w:numFmt w:val="bullet"/>
      <w:lvlText w:val="−"/>
      <w:lvlJc w:val="left"/>
      <w:pPr>
        <w:ind w:left="1800" w:hanging="72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36583"/>
    <w:multiLevelType w:val="hybridMultilevel"/>
    <w:tmpl w:val="4D087C14"/>
    <w:lvl w:ilvl="0" w:tplc="6BDC622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14658"/>
    <w:multiLevelType w:val="hybridMultilevel"/>
    <w:tmpl w:val="DE26F31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CF4B38"/>
    <w:multiLevelType w:val="hybridMultilevel"/>
    <w:tmpl w:val="D8803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6181A"/>
    <w:multiLevelType w:val="hybridMultilevel"/>
    <w:tmpl w:val="B80A0EF4"/>
    <w:lvl w:ilvl="0" w:tplc="6BDC622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4468E"/>
    <w:multiLevelType w:val="hybridMultilevel"/>
    <w:tmpl w:val="E1D06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0946B0"/>
    <w:multiLevelType w:val="hybridMultilevel"/>
    <w:tmpl w:val="6832E720"/>
    <w:lvl w:ilvl="0" w:tplc="487AF700">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3F448D"/>
    <w:multiLevelType w:val="hybridMultilevel"/>
    <w:tmpl w:val="37B0C1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077EFD"/>
    <w:multiLevelType w:val="hybridMultilevel"/>
    <w:tmpl w:val="F7AC441E"/>
    <w:lvl w:ilvl="0" w:tplc="0809000D">
      <w:start w:val="1"/>
      <w:numFmt w:val="bullet"/>
      <w:lvlText w:val=""/>
      <w:lvlJc w:val="left"/>
      <w:pPr>
        <w:ind w:left="64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0F3DB3"/>
    <w:multiLevelType w:val="hybridMultilevel"/>
    <w:tmpl w:val="4E7AFC62"/>
    <w:lvl w:ilvl="0" w:tplc="6BDC6224">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977E9F"/>
    <w:multiLevelType w:val="multilevel"/>
    <w:tmpl w:val="C10C6D0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443DA2"/>
    <w:multiLevelType w:val="hybridMultilevel"/>
    <w:tmpl w:val="3EA23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9B57A0"/>
    <w:multiLevelType w:val="hybridMultilevel"/>
    <w:tmpl w:val="58A8A4DC"/>
    <w:lvl w:ilvl="0" w:tplc="5D0E5690">
      <w:start w:val="1"/>
      <w:numFmt w:val="bullet"/>
      <w:lvlText w:val="-"/>
      <w:lvlJc w:val="left"/>
      <w:pPr>
        <w:ind w:left="644"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3452B"/>
    <w:multiLevelType w:val="hybridMultilevel"/>
    <w:tmpl w:val="96221D24"/>
    <w:lvl w:ilvl="0" w:tplc="5D0E5690">
      <w:start w:val="1"/>
      <w:numFmt w:val="bullet"/>
      <w:lvlText w:val="-"/>
      <w:lvlJc w:val="left"/>
      <w:pPr>
        <w:ind w:left="720" w:hanging="360"/>
      </w:pPr>
      <w:rPr>
        <w:rFonts w:ascii="Times New Roman" w:eastAsiaTheme="minorHAnsi" w:hAnsi="Times New Roman" w:cs="Times New Roman"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7142BD"/>
    <w:multiLevelType w:val="hybridMultilevel"/>
    <w:tmpl w:val="38DCC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9966C5"/>
    <w:multiLevelType w:val="hybridMultilevel"/>
    <w:tmpl w:val="9D94A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2E48B3"/>
    <w:multiLevelType w:val="hybridMultilevel"/>
    <w:tmpl w:val="4A366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4670D2"/>
    <w:multiLevelType w:val="hybridMultilevel"/>
    <w:tmpl w:val="DAD6E792"/>
    <w:lvl w:ilvl="0" w:tplc="5D0E5690">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2A4A9A"/>
    <w:multiLevelType w:val="hybridMultilevel"/>
    <w:tmpl w:val="6B088E9A"/>
    <w:lvl w:ilvl="0" w:tplc="0809000D">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9" w15:restartNumberingAfterBreak="0">
    <w:nsid w:val="5A460A95"/>
    <w:multiLevelType w:val="hybridMultilevel"/>
    <w:tmpl w:val="321E1C64"/>
    <w:lvl w:ilvl="0" w:tplc="6BDC622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2C3D39"/>
    <w:multiLevelType w:val="hybridMultilevel"/>
    <w:tmpl w:val="71EAB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97373C"/>
    <w:multiLevelType w:val="hybridMultilevel"/>
    <w:tmpl w:val="8CBEBA62"/>
    <w:lvl w:ilvl="0" w:tplc="6BDC6224">
      <w:numFmt w:val="bullet"/>
      <w:lvlText w:val="-"/>
      <w:lvlJc w:val="left"/>
      <w:pPr>
        <w:ind w:left="720" w:hanging="360"/>
      </w:pPr>
      <w:rPr>
        <w:rFonts w:ascii="Times New Roman" w:eastAsiaTheme="minorHAnsi" w:hAnsi="Times New Roman" w:cs="Times New Roman" w:hint="default"/>
      </w:rPr>
    </w:lvl>
    <w:lvl w:ilvl="1" w:tplc="6BDC6224">
      <w:numFmt w:val="bullet"/>
      <w:lvlText w:val="-"/>
      <w:lvlJc w:val="left"/>
      <w:pPr>
        <w:ind w:left="1800" w:hanging="72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A5194B"/>
    <w:multiLevelType w:val="hybridMultilevel"/>
    <w:tmpl w:val="4A366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DC3B36"/>
    <w:multiLevelType w:val="hybridMultilevel"/>
    <w:tmpl w:val="6644D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207F0C"/>
    <w:multiLevelType w:val="hybridMultilevel"/>
    <w:tmpl w:val="8ACE7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C10F3D"/>
    <w:multiLevelType w:val="hybridMultilevel"/>
    <w:tmpl w:val="8A28A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6210FA"/>
    <w:multiLevelType w:val="hybridMultilevel"/>
    <w:tmpl w:val="E95C0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1C732A"/>
    <w:multiLevelType w:val="hybridMultilevel"/>
    <w:tmpl w:val="A5BA6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9E4DF3"/>
    <w:multiLevelType w:val="hybridMultilevel"/>
    <w:tmpl w:val="4A366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8206B3"/>
    <w:multiLevelType w:val="hybridMultilevel"/>
    <w:tmpl w:val="6DA6FC00"/>
    <w:lvl w:ilvl="0" w:tplc="6BDC622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20"/>
  </w:num>
  <w:num w:numId="4">
    <w:abstractNumId w:val="7"/>
  </w:num>
  <w:num w:numId="5">
    <w:abstractNumId w:val="19"/>
  </w:num>
  <w:num w:numId="6">
    <w:abstractNumId w:val="18"/>
  </w:num>
  <w:num w:numId="7">
    <w:abstractNumId w:val="0"/>
  </w:num>
  <w:num w:numId="8">
    <w:abstractNumId w:val="6"/>
  </w:num>
  <w:num w:numId="9">
    <w:abstractNumId w:val="9"/>
  </w:num>
  <w:num w:numId="10">
    <w:abstractNumId w:val="21"/>
  </w:num>
  <w:num w:numId="11">
    <w:abstractNumId w:val="4"/>
  </w:num>
  <w:num w:numId="12">
    <w:abstractNumId w:val="1"/>
  </w:num>
  <w:num w:numId="13">
    <w:abstractNumId w:val="10"/>
  </w:num>
  <w:num w:numId="14">
    <w:abstractNumId w:val="26"/>
  </w:num>
  <w:num w:numId="15">
    <w:abstractNumId w:val="13"/>
  </w:num>
  <w:num w:numId="16">
    <w:abstractNumId w:val="11"/>
  </w:num>
  <w:num w:numId="17">
    <w:abstractNumId w:val="24"/>
  </w:num>
  <w:num w:numId="18">
    <w:abstractNumId w:val="17"/>
  </w:num>
  <w:num w:numId="19">
    <w:abstractNumId w:val="23"/>
  </w:num>
  <w:num w:numId="20">
    <w:abstractNumId w:val="27"/>
  </w:num>
  <w:num w:numId="21">
    <w:abstractNumId w:val="5"/>
  </w:num>
  <w:num w:numId="22">
    <w:abstractNumId w:val="14"/>
  </w:num>
  <w:num w:numId="23">
    <w:abstractNumId w:val="16"/>
  </w:num>
  <w:num w:numId="24">
    <w:abstractNumId w:val="2"/>
  </w:num>
  <w:num w:numId="25">
    <w:abstractNumId w:val="22"/>
  </w:num>
  <w:num w:numId="26">
    <w:abstractNumId w:val="28"/>
  </w:num>
  <w:num w:numId="27">
    <w:abstractNumId w:val="8"/>
  </w:num>
  <w:num w:numId="28">
    <w:abstractNumId w:val="15"/>
  </w:num>
  <w:num w:numId="29">
    <w:abstractNumId w:val="2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03"/>
    <w:rsid w:val="0000222F"/>
    <w:rsid w:val="000053E7"/>
    <w:rsid w:val="00040039"/>
    <w:rsid w:val="00042C89"/>
    <w:rsid w:val="00043256"/>
    <w:rsid w:val="0006533B"/>
    <w:rsid w:val="00065A68"/>
    <w:rsid w:val="000703D3"/>
    <w:rsid w:val="000A3C8E"/>
    <w:rsid w:val="000B200E"/>
    <w:rsid w:val="000C400D"/>
    <w:rsid w:val="000D4349"/>
    <w:rsid w:val="000E6C1E"/>
    <w:rsid w:val="000E76B5"/>
    <w:rsid w:val="000F7014"/>
    <w:rsid w:val="001036E0"/>
    <w:rsid w:val="0010552B"/>
    <w:rsid w:val="001145A8"/>
    <w:rsid w:val="0011463A"/>
    <w:rsid w:val="00127342"/>
    <w:rsid w:val="00144950"/>
    <w:rsid w:val="0014512B"/>
    <w:rsid w:val="0017068D"/>
    <w:rsid w:val="00174266"/>
    <w:rsid w:val="00184F28"/>
    <w:rsid w:val="001876D7"/>
    <w:rsid w:val="00193F76"/>
    <w:rsid w:val="001A56A0"/>
    <w:rsid w:val="001A6D35"/>
    <w:rsid w:val="001B4861"/>
    <w:rsid w:val="001B6DEB"/>
    <w:rsid w:val="001C7B6A"/>
    <w:rsid w:val="001E0BE3"/>
    <w:rsid w:val="001E1D78"/>
    <w:rsid w:val="001E5C35"/>
    <w:rsid w:val="001E5F24"/>
    <w:rsid w:val="0020319C"/>
    <w:rsid w:val="00204042"/>
    <w:rsid w:val="00213166"/>
    <w:rsid w:val="0022698C"/>
    <w:rsid w:val="00234B3C"/>
    <w:rsid w:val="00241631"/>
    <w:rsid w:val="00257BB5"/>
    <w:rsid w:val="002606BE"/>
    <w:rsid w:val="00275C23"/>
    <w:rsid w:val="00277006"/>
    <w:rsid w:val="002809F6"/>
    <w:rsid w:val="00281011"/>
    <w:rsid w:val="002868DD"/>
    <w:rsid w:val="002A215F"/>
    <w:rsid w:val="002B34FC"/>
    <w:rsid w:val="002B658A"/>
    <w:rsid w:val="002C04EE"/>
    <w:rsid w:val="002C0FE7"/>
    <w:rsid w:val="002C21AE"/>
    <w:rsid w:val="002D3055"/>
    <w:rsid w:val="002E12E6"/>
    <w:rsid w:val="002E26D9"/>
    <w:rsid w:val="002E3A72"/>
    <w:rsid w:val="002E5F95"/>
    <w:rsid w:val="002F08BF"/>
    <w:rsid w:val="002F359A"/>
    <w:rsid w:val="00322114"/>
    <w:rsid w:val="00323EC3"/>
    <w:rsid w:val="00337068"/>
    <w:rsid w:val="00340212"/>
    <w:rsid w:val="003511E8"/>
    <w:rsid w:val="00355A94"/>
    <w:rsid w:val="003632E9"/>
    <w:rsid w:val="00376B3A"/>
    <w:rsid w:val="003931F9"/>
    <w:rsid w:val="00395C09"/>
    <w:rsid w:val="003A0B2D"/>
    <w:rsid w:val="003B07A7"/>
    <w:rsid w:val="003C12E9"/>
    <w:rsid w:val="003C39AE"/>
    <w:rsid w:val="003C5AB4"/>
    <w:rsid w:val="003E088B"/>
    <w:rsid w:val="003F0205"/>
    <w:rsid w:val="003F68FB"/>
    <w:rsid w:val="00400EA2"/>
    <w:rsid w:val="004120FF"/>
    <w:rsid w:val="00412B9B"/>
    <w:rsid w:val="00436DAF"/>
    <w:rsid w:val="00451066"/>
    <w:rsid w:val="00452D60"/>
    <w:rsid w:val="004531A9"/>
    <w:rsid w:val="00454E26"/>
    <w:rsid w:val="004735C0"/>
    <w:rsid w:val="004845A8"/>
    <w:rsid w:val="00495C9C"/>
    <w:rsid w:val="004A2776"/>
    <w:rsid w:val="004B0987"/>
    <w:rsid w:val="004B0B0C"/>
    <w:rsid w:val="004B1943"/>
    <w:rsid w:val="004D35EB"/>
    <w:rsid w:val="004E6F39"/>
    <w:rsid w:val="00501D1C"/>
    <w:rsid w:val="00511014"/>
    <w:rsid w:val="00511CD3"/>
    <w:rsid w:val="00513369"/>
    <w:rsid w:val="00543AC7"/>
    <w:rsid w:val="0054527E"/>
    <w:rsid w:val="005467D9"/>
    <w:rsid w:val="005A5E51"/>
    <w:rsid w:val="005B13E1"/>
    <w:rsid w:val="005B166A"/>
    <w:rsid w:val="005B1B03"/>
    <w:rsid w:val="005D2704"/>
    <w:rsid w:val="005E3C2E"/>
    <w:rsid w:val="005F572D"/>
    <w:rsid w:val="0061144D"/>
    <w:rsid w:val="006140AB"/>
    <w:rsid w:val="00614EC8"/>
    <w:rsid w:val="00615E9B"/>
    <w:rsid w:val="00626840"/>
    <w:rsid w:val="00633D39"/>
    <w:rsid w:val="00654B8E"/>
    <w:rsid w:val="006552AE"/>
    <w:rsid w:val="0066001B"/>
    <w:rsid w:val="0066716D"/>
    <w:rsid w:val="0068269B"/>
    <w:rsid w:val="0068342E"/>
    <w:rsid w:val="0069313C"/>
    <w:rsid w:val="006A0C3C"/>
    <w:rsid w:val="006A665A"/>
    <w:rsid w:val="006B2370"/>
    <w:rsid w:val="006B4188"/>
    <w:rsid w:val="006C02D6"/>
    <w:rsid w:val="006C3D22"/>
    <w:rsid w:val="006C7027"/>
    <w:rsid w:val="006D1BEC"/>
    <w:rsid w:val="0070250D"/>
    <w:rsid w:val="00707E4C"/>
    <w:rsid w:val="00714D58"/>
    <w:rsid w:val="0071615E"/>
    <w:rsid w:val="0071793B"/>
    <w:rsid w:val="00724F00"/>
    <w:rsid w:val="00727734"/>
    <w:rsid w:val="00741130"/>
    <w:rsid w:val="00746B01"/>
    <w:rsid w:val="00781076"/>
    <w:rsid w:val="00784A3B"/>
    <w:rsid w:val="00787369"/>
    <w:rsid w:val="007A4926"/>
    <w:rsid w:val="007A4DB0"/>
    <w:rsid w:val="007C35C0"/>
    <w:rsid w:val="007D0189"/>
    <w:rsid w:val="007D06CA"/>
    <w:rsid w:val="007D43C7"/>
    <w:rsid w:val="007D50F5"/>
    <w:rsid w:val="007E4667"/>
    <w:rsid w:val="007E7072"/>
    <w:rsid w:val="007F2960"/>
    <w:rsid w:val="007F7791"/>
    <w:rsid w:val="00805070"/>
    <w:rsid w:val="00806D36"/>
    <w:rsid w:val="00810093"/>
    <w:rsid w:val="008104E6"/>
    <w:rsid w:val="00810D5F"/>
    <w:rsid w:val="008149B1"/>
    <w:rsid w:val="00820302"/>
    <w:rsid w:val="008204C1"/>
    <w:rsid w:val="00821887"/>
    <w:rsid w:val="00836245"/>
    <w:rsid w:val="00841265"/>
    <w:rsid w:val="00844FD5"/>
    <w:rsid w:val="0085218E"/>
    <w:rsid w:val="00854A8B"/>
    <w:rsid w:val="008551AC"/>
    <w:rsid w:val="00865389"/>
    <w:rsid w:val="008A134E"/>
    <w:rsid w:val="008B76B9"/>
    <w:rsid w:val="008C5B2D"/>
    <w:rsid w:val="008D575F"/>
    <w:rsid w:val="008E755E"/>
    <w:rsid w:val="008F06E8"/>
    <w:rsid w:val="008F10EF"/>
    <w:rsid w:val="008F6B61"/>
    <w:rsid w:val="009005E6"/>
    <w:rsid w:val="0090629E"/>
    <w:rsid w:val="00913B05"/>
    <w:rsid w:val="00937878"/>
    <w:rsid w:val="00966B27"/>
    <w:rsid w:val="0099148E"/>
    <w:rsid w:val="009935C3"/>
    <w:rsid w:val="009B0156"/>
    <w:rsid w:val="009B7AAE"/>
    <w:rsid w:val="009E0ADC"/>
    <w:rsid w:val="009E5935"/>
    <w:rsid w:val="009E6814"/>
    <w:rsid w:val="009F40F1"/>
    <w:rsid w:val="009F6308"/>
    <w:rsid w:val="00A02F60"/>
    <w:rsid w:val="00A03B70"/>
    <w:rsid w:val="00A10292"/>
    <w:rsid w:val="00A24546"/>
    <w:rsid w:val="00A86DFC"/>
    <w:rsid w:val="00A94D59"/>
    <w:rsid w:val="00A94F74"/>
    <w:rsid w:val="00A9712E"/>
    <w:rsid w:val="00A97205"/>
    <w:rsid w:val="00AA0E41"/>
    <w:rsid w:val="00AB6281"/>
    <w:rsid w:val="00AD2204"/>
    <w:rsid w:val="00AE0026"/>
    <w:rsid w:val="00AE3E6F"/>
    <w:rsid w:val="00AE539D"/>
    <w:rsid w:val="00B11574"/>
    <w:rsid w:val="00B12CF9"/>
    <w:rsid w:val="00B21B77"/>
    <w:rsid w:val="00B243E2"/>
    <w:rsid w:val="00B32680"/>
    <w:rsid w:val="00B33D12"/>
    <w:rsid w:val="00B35C81"/>
    <w:rsid w:val="00B444C3"/>
    <w:rsid w:val="00B73005"/>
    <w:rsid w:val="00B85F0A"/>
    <w:rsid w:val="00B931D0"/>
    <w:rsid w:val="00B94895"/>
    <w:rsid w:val="00BA4C9A"/>
    <w:rsid w:val="00BB1F62"/>
    <w:rsid w:val="00BB7ACD"/>
    <w:rsid w:val="00BE1324"/>
    <w:rsid w:val="00BF3F33"/>
    <w:rsid w:val="00BF6F67"/>
    <w:rsid w:val="00C0268F"/>
    <w:rsid w:val="00C02706"/>
    <w:rsid w:val="00C141B5"/>
    <w:rsid w:val="00C2442C"/>
    <w:rsid w:val="00C2665E"/>
    <w:rsid w:val="00C4009C"/>
    <w:rsid w:val="00C43DC0"/>
    <w:rsid w:val="00C47704"/>
    <w:rsid w:val="00C5489A"/>
    <w:rsid w:val="00C70379"/>
    <w:rsid w:val="00C7078B"/>
    <w:rsid w:val="00C70A2D"/>
    <w:rsid w:val="00C725C9"/>
    <w:rsid w:val="00C87922"/>
    <w:rsid w:val="00C9787D"/>
    <w:rsid w:val="00CA2D16"/>
    <w:rsid w:val="00CB2456"/>
    <w:rsid w:val="00CC233F"/>
    <w:rsid w:val="00CC6AC8"/>
    <w:rsid w:val="00CF28BB"/>
    <w:rsid w:val="00CF28EB"/>
    <w:rsid w:val="00CF724C"/>
    <w:rsid w:val="00D026D7"/>
    <w:rsid w:val="00D10A20"/>
    <w:rsid w:val="00D13303"/>
    <w:rsid w:val="00D258A8"/>
    <w:rsid w:val="00D264A3"/>
    <w:rsid w:val="00D46152"/>
    <w:rsid w:val="00D47038"/>
    <w:rsid w:val="00D77AD2"/>
    <w:rsid w:val="00D948DF"/>
    <w:rsid w:val="00DA3C54"/>
    <w:rsid w:val="00DB5CB7"/>
    <w:rsid w:val="00DB7E23"/>
    <w:rsid w:val="00DC407D"/>
    <w:rsid w:val="00DD00EE"/>
    <w:rsid w:val="00DE23CE"/>
    <w:rsid w:val="00DE2F8F"/>
    <w:rsid w:val="00DF10B9"/>
    <w:rsid w:val="00E16D87"/>
    <w:rsid w:val="00E24F88"/>
    <w:rsid w:val="00E4278B"/>
    <w:rsid w:val="00E437E2"/>
    <w:rsid w:val="00E43FF3"/>
    <w:rsid w:val="00E507E8"/>
    <w:rsid w:val="00E51D91"/>
    <w:rsid w:val="00E52EF1"/>
    <w:rsid w:val="00E57BCF"/>
    <w:rsid w:val="00E805AA"/>
    <w:rsid w:val="00E805FC"/>
    <w:rsid w:val="00EA4612"/>
    <w:rsid w:val="00EC284B"/>
    <w:rsid w:val="00EC2B92"/>
    <w:rsid w:val="00EC5B45"/>
    <w:rsid w:val="00ED41CF"/>
    <w:rsid w:val="00ED75B5"/>
    <w:rsid w:val="00EF4596"/>
    <w:rsid w:val="00F02422"/>
    <w:rsid w:val="00F03499"/>
    <w:rsid w:val="00F27EAF"/>
    <w:rsid w:val="00F35315"/>
    <w:rsid w:val="00F4203B"/>
    <w:rsid w:val="00F7670F"/>
    <w:rsid w:val="00F87C89"/>
    <w:rsid w:val="00F91801"/>
    <w:rsid w:val="00FC0974"/>
    <w:rsid w:val="00FC3447"/>
    <w:rsid w:val="00FC3647"/>
    <w:rsid w:val="00FC51F3"/>
    <w:rsid w:val="00FE366F"/>
    <w:rsid w:val="00FF5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0F01A"/>
  <w15:docId w15:val="{D053B3B2-AC4F-4587-AA9D-B4C4CD09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303"/>
    <w:rPr>
      <w:rFonts w:ascii="Tahoma" w:hAnsi="Tahoma" w:cs="Tahoma"/>
      <w:sz w:val="16"/>
      <w:szCs w:val="16"/>
    </w:rPr>
  </w:style>
  <w:style w:type="paragraph" w:styleId="ListParagraph">
    <w:name w:val="List Paragraph"/>
    <w:basedOn w:val="Normal"/>
    <w:uiPriority w:val="34"/>
    <w:qFormat/>
    <w:rsid w:val="00626840"/>
    <w:pPr>
      <w:ind w:left="720"/>
      <w:contextualSpacing/>
    </w:pPr>
  </w:style>
  <w:style w:type="character" w:styleId="Hyperlink">
    <w:name w:val="Hyperlink"/>
    <w:basedOn w:val="DefaultParagraphFont"/>
    <w:uiPriority w:val="99"/>
    <w:unhideWhenUsed/>
    <w:rsid w:val="006A665A"/>
    <w:rPr>
      <w:color w:val="0000FF" w:themeColor="hyperlink"/>
      <w:u w:val="single"/>
    </w:rPr>
  </w:style>
  <w:style w:type="table" w:styleId="TableGrid">
    <w:name w:val="Table Grid"/>
    <w:basedOn w:val="TableNormal"/>
    <w:uiPriority w:val="59"/>
    <w:rsid w:val="00A97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0302"/>
    <w:rPr>
      <w:sz w:val="16"/>
      <w:szCs w:val="16"/>
    </w:rPr>
  </w:style>
  <w:style w:type="paragraph" w:styleId="CommentText">
    <w:name w:val="annotation text"/>
    <w:basedOn w:val="Normal"/>
    <w:link w:val="CommentTextChar"/>
    <w:uiPriority w:val="99"/>
    <w:semiHidden/>
    <w:unhideWhenUsed/>
    <w:rsid w:val="00820302"/>
    <w:pPr>
      <w:spacing w:line="240" w:lineRule="auto"/>
    </w:pPr>
    <w:rPr>
      <w:sz w:val="20"/>
      <w:szCs w:val="20"/>
    </w:rPr>
  </w:style>
  <w:style w:type="character" w:customStyle="1" w:styleId="CommentTextChar">
    <w:name w:val="Comment Text Char"/>
    <w:basedOn w:val="DefaultParagraphFont"/>
    <w:link w:val="CommentText"/>
    <w:uiPriority w:val="99"/>
    <w:semiHidden/>
    <w:rsid w:val="00820302"/>
    <w:rPr>
      <w:sz w:val="20"/>
      <w:szCs w:val="20"/>
    </w:rPr>
  </w:style>
  <w:style w:type="paragraph" w:styleId="CommentSubject">
    <w:name w:val="annotation subject"/>
    <w:basedOn w:val="CommentText"/>
    <w:next w:val="CommentText"/>
    <w:link w:val="CommentSubjectChar"/>
    <w:uiPriority w:val="99"/>
    <w:semiHidden/>
    <w:unhideWhenUsed/>
    <w:rsid w:val="00820302"/>
    <w:rPr>
      <w:b/>
      <w:bCs/>
    </w:rPr>
  </w:style>
  <w:style w:type="character" w:customStyle="1" w:styleId="CommentSubjectChar">
    <w:name w:val="Comment Subject Char"/>
    <w:basedOn w:val="CommentTextChar"/>
    <w:link w:val="CommentSubject"/>
    <w:uiPriority w:val="99"/>
    <w:semiHidden/>
    <w:rsid w:val="00820302"/>
    <w:rPr>
      <w:b/>
      <w:bCs/>
      <w:sz w:val="20"/>
      <w:szCs w:val="20"/>
    </w:rPr>
  </w:style>
  <w:style w:type="paragraph" w:customStyle="1" w:styleId="Default">
    <w:name w:val="Default"/>
    <w:rsid w:val="0000222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93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1F9"/>
  </w:style>
  <w:style w:type="paragraph" w:styleId="Footer">
    <w:name w:val="footer"/>
    <w:basedOn w:val="Normal"/>
    <w:link w:val="FooterChar"/>
    <w:uiPriority w:val="99"/>
    <w:unhideWhenUsed/>
    <w:rsid w:val="00393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1F9"/>
  </w:style>
  <w:style w:type="character" w:styleId="FollowedHyperlink">
    <w:name w:val="FollowedHyperlink"/>
    <w:basedOn w:val="DefaultParagraphFont"/>
    <w:uiPriority w:val="99"/>
    <w:semiHidden/>
    <w:unhideWhenUsed/>
    <w:rsid w:val="0066001B"/>
    <w:rPr>
      <w:color w:val="800080" w:themeColor="followedHyperlink"/>
      <w:u w:val="single"/>
    </w:rPr>
  </w:style>
  <w:style w:type="character" w:styleId="PlaceholderText">
    <w:name w:val="Placeholder Text"/>
    <w:basedOn w:val="DefaultParagraphFont"/>
    <w:uiPriority w:val="99"/>
    <w:semiHidden/>
    <w:rsid w:val="00AE3E6F"/>
    <w:rPr>
      <w:color w:val="808080"/>
    </w:rPr>
  </w:style>
  <w:style w:type="paragraph" w:styleId="FootnoteText">
    <w:name w:val="footnote text"/>
    <w:basedOn w:val="Normal"/>
    <w:link w:val="FootnoteTextChar"/>
    <w:uiPriority w:val="99"/>
    <w:semiHidden/>
    <w:unhideWhenUsed/>
    <w:rsid w:val="008F6B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6B61"/>
    <w:rPr>
      <w:sz w:val="20"/>
      <w:szCs w:val="20"/>
    </w:rPr>
  </w:style>
  <w:style w:type="character" w:styleId="FootnoteReference">
    <w:name w:val="footnote reference"/>
    <w:basedOn w:val="DefaultParagraphFont"/>
    <w:uiPriority w:val="99"/>
    <w:semiHidden/>
    <w:unhideWhenUsed/>
    <w:rsid w:val="008F6B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958575">
      <w:bodyDiv w:val="1"/>
      <w:marLeft w:val="0"/>
      <w:marRight w:val="0"/>
      <w:marTop w:val="0"/>
      <w:marBottom w:val="0"/>
      <w:divBdr>
        <w:top w:val="none" w:sz="0" w:space="0" w:color="auto"/>
        <w:left w:val="none" w:sz="0" w:space="0" w:color="auto"/>
        <w:bottom w:val="none" w:sz="0" w:space="0" w:color="auto"/>
        <w:right w:val="none" w:sz="0" w:space="0" w:color="auto"/>
      </w:divBdr>
    </w:div>
    <w:div w:id="682826750">
      <w:bodyDiv w:val="1"/>
      <w:marLeft w:val="0"/>
      <w:marRight w:val="0"/>
      <w:marTop w:val="0"/>
      <w:marBottom w:val="0"/>
      <w:divBdr>
        <w:top w:val="none" w:sz="0" w:space="0" w:color="auto"/>
        <w:left w:val="none" w:sz="0" w:space="0" w:color="auto"/>
        <w:bottom w:val="none" w:sz="0" w:space="0" w:color="auto"/>
        <w:right w:val="none" w:sz="0" w:space="0" w:color="auto"/>
      </w:divBdr>
    </w:div>
    <w:div w:id="714040075">
      <w:bodyDiv w:val="1"/>
      <w:marLeft w:val="0"/>
      <w:marRight w:val="0"/>
      <w:marTop w:val="0"/>
      <w:marBottom w:val="0"/>
      <w:divBdr>
        <w:top w:val="none" w:sz="0" w:space="0" w:color="auto"/>
        <w:left w:val="none" w:sz="0" w:space="0" w:color="auto"/>
        <w:bottom w:val="none" w:sz="0" w:space="0" w:color="auto"/>
        <w:right w:val="none" w:sz="0" w:space="0" w:color="auto"/>
      </w:divBdr>
      <w:divsChild>
        <w:div w:id="1416587489">
          <w:marLeft w:val="0"/>
          <w:marRight w:val="0"/>
          <w:marTop w:val="0"/>
          <w:marBottom w:val="0"/>
          <w:divBdr>
            <w:top w:val="none" w:sz="0" w:space="0" w:color="auto"/>
            <w:left w:val="none" w:sz="0" w:space="0" w:color="auto"/>
            <w:bottom w:val="none" w:sz="0" w:space="0" w:color="auto"/>
            <w:right w:val="none" w:sz="0" w:space="0" w:color="auto"/>
          </w:divBdr>
        </w:div>
        <w:div w:id="710766639">
          <w:marLeft w:val="0"/>
          <w:marRight w:val="0"/>
          <w:marTop w:val="0"/>
          <w:marBottom w:val="0"/>
          <w:divBdr>
            <w:top w:val="none" w:sz="0" w:space="0" w:color="auto"/>
            <w:left w:val="none" w:sz="0" w:space="0" w:color="auto"/>
            <w:bottom w:val="none" w:sz="0" w:space="0" w:color="auto"/>
            <w:right w:val="none" w:sz="0" w:space="0" w:color="auto"/>
          </w:divBdr>
        </w:div>
        <w:div w:id="1511918414">
          <w:marLeft w:val="0"/>
          <w:marRight w:val="0"/>
          <w:marTop w:val="0"/>
          <w:marBottom w:val="0"/>
          <w:divBdr>
            <w:top w:val="none" w:sz="0" w:space="0" w:color="auto"/>
            <w:left w:val="none" w:sz="0" w:space="0" w:color="auto"/>
            <w:bottom w:val="none" w:sz="0" w:space="0" w:color="auto"/>
            <w:right w:val="none" w:sz="0" w:space="0" w:color="auto"/>
          </w:divBdr>
        </w:div>
      </w:divsChild>
    </w:div>
    <w:div w:id="932862368">
      <w:bodyDiv w:val="1"/>
      <w:marLeft w:val="0"/>
      <w:marRight w:val="0"/>
      <w:marTop w:val="0"/>
      <w:marBottom w:val="0"/>
      <w:divBdr>
        <w:top w:val="none" w:sz="0" w:space="0" w:color="auto"/>
        <w:left w:val="none" w:sz="0" w:space="0" w:color="auto"/>
        <w:bottom w:val="none" w:sz="0" w:space="0" w:color="auto"/>
        <w:right w:val="none" w:sz="0" w:space="0" w:color="auto"/>
      </w:divBdr>
      <w:divsChild>
        <w:div w:id="737484333">
          <w:marLeft w:val="0"/>
          <w:marRight w:val="0"/>
          <w:marTop w:val="0"/>
          <w:marBottom w:val="0"/>
          <w:divBdr>
            <w:top w:val="none" w:sz="0" w:space="0" w:color="auto"/>
            <w:left w:val="none" w:sz="0" w:space="0" w:color="auto"/>
            <w:bottom w:val="none" w:sz="0" w:space="0" w:color="auto"/>
            <w:right w:val="none" w:sz="0" w:space="0" w:color="auto"/>
          </w:divBdr>
          <w:divsChild>
            <w:div w:id="150805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ucher.mcst@gov.m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ucher.mcst@gov.m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467A5-4753-4C41-AA20-A398EC128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3538</Words>
  <Characters>20168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Malta Council for Science and Technology</Company>
  <LinksUpToDate>false</LinksUpToDate>
  <CharactersWithSpaces>23659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Sue Mallia</dc:creator>
  <cp:lastModifiedBy>Melchior Cini</cp:lastModifiedBy>
  <cp:revision>7</cp:revision>
  <cp:lastPrinted>2015-10-19T22:02:00Z</cp:lastPrinted>
  <dcterms:created xsi:type="dcterms:W3CDTF">2017-10-23T16:33:00Z</dcterms:created>
  <dcterms:modified xsi:type="dcterms:W3CDTF">2017-10-23T17:47:00Z</dcterms:modified>
</cp:coreProperties>
</file>