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132AE" w14:textId="77777777" w:rsidR="008F020D" w:rsidRPr="008F020D" w:rsidRDefault="008F020D" w:rsidP="005F131A">
      <w:pPr>
        <w:jc w:val="center"/>
        <w:rPr>
          <w:rFonts w:ascii="Arial" w:hAnsi="Arial" w:cs="Arial"/>
          <w:b/>
          <w:sz w:val="28"/>
          <w:szCs w:val="28"/>
        </w:rPr>
      </w:pPr>
      <w:r w:rsidRPr="008F020D">
        <w:rPr>
          <w:rFonts w:ascii="Arial" w:hAnsi="Arial" w:cs="Arial"/>
          <w:b/>
          <w:sz w:val="28"/>
          <w:szCs w:val="28"/>
        </w:rPr>
        <w:t>ARIMNet2 Project</w:t>
      </w:r>
    </w:p>
    <w:p w14:paraId="74E2286E" w14:textId="77777777" w:rsidR="007006AF" w:rsidRDefault="008F020D" w:rsidP="007006AF">
      <w:pPr>
        <w:spacing w:after="0"/>
        <w:jc w:val="center"/>
        <w:rPr>
          <w:rFonts w:ascii="Arial" w:hAnsi="Arial" w:cs="Arial"/>
          <w:b/>
          <w:sz w:val="28"/>
          <w:szCs w:val="28"/>
        </w:rPr>
      </w:pPr>
      <w:r>
        <w:rPr>
          <w:rFonts w:ascii="Arial" w:hAnsi="Arial" w:cs="Arial"/>
          <w:sz w:val="28"/>
          <w:szCs w:val="28"/>
        </w:rPr>
        <w:t xml:space="preserve">Task 5.3: </w:t>
      </w:r>
      <w:bookmarkStart w:id="0" w:name="_GoBack"/>
      <w:r w:rsidR="005F131A" w:rsidRPr="008F020D">
        <w:rPr>
          <w:rFonts w:ascii="Arial" w:hAnsi="Arial" w:cs="Arial"/>
          <w:b/>
          <w:sz w:val="28"/>
          <w:szCs w:val="28"/>
        </w:rPr>
        <w:t xml:space="preserve">INTERNATIONAL </w:t>
      </w:r>
      <w:r w:rsidRPr="008F020D">
        <w:rPr>
          <w:rFonts w:ascii="Arial" w:hAnsi="Arial" w:cs="Arial"/>
          <w:b/>
          <w:sz w:val="28"/>
          <w:szCs w:val="28"/>
        </w:rPr>
        <w:t xml:space="preserve">CONFERENCE </w:t>
      </w:r>
      <w:r>
        <w:rPr>
          <w:rFonts w:ascii="Arial" w:hAnsi="Arial" w:cs="Arial"/>
          <w:b/>
          <w:sz w:val="28"/>
          <w:szCs w:val="28"/>
        </w:rPr>
        <w:t xml:space="preserve">for </w:t>
      </w:r>
      <w:r w:rsidR="005F131A" w:rsidRPr="008F020D">
        <w:rPr>
          <w:rFonts w:ascii="Arial" w:hAnsi="Arial" w:cs="Arial"/>
          <w:b/>
          <w:sz w:val="28"/>
          <w:szCs w:val="28"/>
        </w:rPr>
        <w:t xml:space="preserve">AKIS </w:t>
      </w:r>
      <w:bookmarkEnd w:id="0"/>
      <w:r>
        <w:rPr>
          <w:rFonts w:ascii="Arial" w:hAnsi="Arial" w:cs="Arial"/>
          <w:b/>
          <w:sz w:val="28"/>
          <w:szCs w:val="28"/>
        </w:rPr>
        <w:t>in the Mediterranean</w:t>
      </w:r>
    </w:p>
    <w:p w14:paraId="23360165" w14:textId="77777777" w:rsidR="005F131A" w:rsidRDefault="00C14493" w:rsidP="007006AF">
      <w:pPr>
        <w:spacing w:after="0"/>
        <w:jc w:val="center"/>
        <w:rPr>
          <w:rFonts w:ascii="Arial" w:hAnsi="Arial" w:cs="Arial"/>
          <w:sz w:val="28"/>
          <w:szCs w:val="28"/>
        </w:rPr>
      </w:pPr>
      <w:r>
        <w:rPr>
          <w:rFonts w:ascii="Arial" w:hAnsi="Arial" w:cs="Arial"/>
          <w:sz w:val="28"/>
          <w:szCs w:val="28"/>
        </w:rPr>
        <w:t xml:space="preserve">12-13 </w:t>
      </w:r>
      <w:r w:rsidR="005F131A">
        <w:rPr>
          <w:rFonts w:ascii="Arial" w:hAnsi="Arial" w:cs="Arial"/>
          <w:sz w:val="28"/>
          <w:szCs w:val="28"/>
        </w:rPr>
        <w:t>October,</w:t>
      </w:r>
      <w:r w:rsidR="004B599E">
        <w:rPr>
          <w:rFonts w:ascii="Arial" w:hAnsi="Arial" w:cs="Arial"/>
          <w:sz w:val="28"/>
          <w:szCs w:val="28"/>
        </w:rPr>
        <w:t xml:space="preserve"> </w:t>
      </w:r>
      <w:r w:rsidR="005F131A">
        <w:rPr>
          <w:rFonts w:ascii="Arial" w:hAnsi="Arial" w:cs="Arial"/>
          <w:sz w:val="28"/>
          <w:szCs w:val="28"/>
        </w:rPr>
        <w:t>2016 Antalya-TURKEY</w:t>
      </w:r>
    </w:p>
    <w:p w14:paraId="69E035DD" w14:textId="77777777" w:rsidR="00395075" w:rsidRDefault="00395075" w:rsidP="00395075">
      <w:pPr>
        <w:spacing w:line="240" w:lineRule="auto"/>
        <w:jc w:val="both"/>
        <w:rPr>
          <w:rFonts w:ascii="Arial" w:hAnsi="Arial" w:cs="Arial"/>
          <w:b/>
          <w:sz w:val="24"/>
          <w:szCs w:val="24"/>
        </w:rPr>
      </w:pPr>
      <w:r w:rsidRPr="00395075">
        <w:rPr>
          <w:rFonts w:ascii="Arial" w:hAnsi="Arial" w:cs="Arial"/>
          <w:b/>
          <w:sz w:val="24"/>
          <w:szCs w:val="24"/>
        </w:rPr>
        <w:t>Introduction</w:t>
      </w:r>
    </w:p>
    <w:p w14:paraId="597F45A3" w14:textId="77777777" w:rsidR="002C6E5F" w:rsidRPr="002C6E5F" w:rsidRDefault="002C6E5F" w:rsidP="002C6E5F">
      <w:pPr>
        <w:jc w:val="both"/>
        <w:rPr>
          <w:rFonts w:ascii="Arial" w:hAnsi="Arial" w:cs="Arial"/>
          <w:sz w:val="24"/>
          <w:szCs w:val="24"/>
          <w:lang w:val="en-US"/>
        </w:rPr>
      </w:pPr>
      <w:r w:rsidRPr="002C6E5F">
        <w:rPr>
          <w:rFonts w:ascii="Arial" w:hAnsi="Arial" w:cs="Arial"/>
          <w:sz w:val="24"/>
          <w:szCs w:val="24"/>
        </w:rPr>
        <w:t xml:space="preserve">The Mediterranean priorities (water scarcity, food security, nutrition, </w:t>
      </w:r>
      <w:r w:rsidR="00C803DE">
        <w:rPr>
          <w:rFonts w:ascii="Arial" w:hAnsi="Arial" w:cs="Arial"/>
          <w:sz w:val="24"/>
          <w:szCs w:val="24"/>
        </w:rPr>
        <w:t xml:space="preserve">rural development, </w:t>
      </w:r>
      <w:r w:rsidRPr="002C6E5F">
        <w:rPr>
          <w:rFonts w:ascii="Arial" w:hAnsi="Arial" w:cs="Arial"/>
          <w:sz w:val="24"/>
          <w:szCs w:val="24"/>
        </w:rPr>
        <w:t xml:space="preserve">employment in the Med...) </w:t>
      </w:r>
      <w:r w:rsidR="00C803DE">
        <w:rPr>
          <w:rFonts w:ascii="Arial" w:hAnsi="Arial" w:cs="Arial"/>
          <w:sz w:val="24"/>
          <w:szCs w:val="24"/>
        </w:rPr>
        <w:t>ask for increased</w:t>
      </w:r>
      <w:r w:rsidRPr="002C6E5F">
        <w:rPr>
          <w:rFonts w:ascii="Arial" w:hAnsi="Arial" w:cs="Arial"/>
          <w:sz w:val="24"/>
          <w:szCs w:val="24"/>
        </w:rPr>
        <w:t xml:space="preserve"> effort to generate innovation and socio-economic impact</w:t>
      </w:r>
      <w:r w:rsidR="00C803DE">
        <w:rPr>
          <w:rFonts w:ascii="Arial" w:hAnsi="Arial" w:cs="Arial"/>
          <w:sz w:val="24"/>
          <w:szCs w:val="24"/>
        </w:rPr>
        <w:t xml:space="preserve"> of policies</w:t>
      </w:r>
      <w:r w:rsidRPr="002C6E5F">
        <w:rPr>
          <w:rFonts w:ascii="Arial" w:hAnsi="Arial" w:cs="Arial"/>
          <w:sz w:val="24"/>
          <w:szCs w:val="24"/>
        </w:rPr>
        <w:t xml:space="preserve">. It implies to modify the way research is </w:t>
      </w:r>
      <w:r w:rsidR="00C803DE">
        <w:rPr>
          <w:rFonts w:ascii="Arial" w:hAnsi="Arial" w:cs="Arial"/>
          <w:sz w:val="24"/>
          <w:szCs w:val="24"/>
        </w:rPr>
        <w:t xml:space="preserve">conducted and </w:t>
      </w:r>
      <w:r w:rsidRPr="002C6E5F">
        <w:rPr>
          <w:rFonts w:ascii="Arial" w:hAnsi="Arial" w:cs="Arial"/>
          <w:sz w:val="24"/>
          <w:szCs w:val="24"/>
        </w:rPr>
        <w:t xml:space="preserve">funded. The objective of the conference </w:t>
      </w:r>
      <w:r>
        <w:rPr>
          <w:rFonts w:ascii="Arial" w:hAnsi="Arial" w:cs="Arial"/>
          <w:sz w:val="24"/>
          <w:szCs w:val="24"/>
        </w:rPr>
        <w:t>is</w:t>
      </w:r>
      <w:r w:rsidRPr="002C6E5F">
        <w:rPr>
          <w:rFonts w:ascii="Arial" w:hAnsi="Arial" w:cs="Arial"/>
          <w:sz w:val="24"/>
          <w:szCs w:val="24"/>
        </w:rPr>
        <w:t xml:space="preserve"> to bring together funding agencies, researchers and </w:t>
      </w:r>
      <w:r w:rsidR="00C803DE">
        <w:rPr>
          <w:rFonts w:ascii="Arial" w:hAnsi="Arial" w:cs="Arial"/>
          <w:sz w:val="24"/>
          <w:szCs w:val="24"/>
        </w:rPr>
        <w:t xml:space="preserve">interested </w:t>
      </w:r>
      <w:r w:rsidR="00C80FDB">
        <w:rPr>
          <w:rFonts w:ascii="Arial" w:hAnsi="Arial" w:cs="Arial"/>
          <w:sz w:val="24"/>
          <w:szCs w:val="24"/>
        </w:rPr>
        <w:t xml:space="preserve">stakeholders </w:t>
      </w:r>
      <w:r w:rsidR="00C80FDB" w:rsidRPr="002C6E5F">
        <w:rPr>
          <w:rFonts w:ascii="Arial" w:hAnsi="Arial" w:cs="Arial"/>
          <w:sz w:val="24"/>
          <w:szCs w:val="24"/>
        </w:rPr>
        <w:t>to</w:t>
      </w:r>
      <w:r w:rsidRPr="002C6E5F">
        <w:rPr>
          <w:rFonts w:ascii="Arial" w:hAnsi="Arial" w:cs="Arial"/>
          <w:sz w:val="24"/>
          <w:szCs w:val="24"/>
        </w:rPr>
        <w:t xml:space="preserve"> identify </w:t>
      </w:r>
      <w:r w:rsidR="005C2838">
        <w:rPr>
          <w:rFonts w:ascii="Arial" w:hAnsi="Arial" w:cs="Arial"/>
          <w:sz w:val="24"/>
          <w:szCs w:val="24"/>
        </w:rPr>
        <w:t xml:space="preserve">priorities </w:t>
      </w:r>
      <w:r w:rsidR="005C2838" w:rsidRPr="002C6E5F">
        <w:rPr>
          <w:rFonts w:ascii="Arial" w:hAnsi="Arial" w:cs="Arial"/>
          <w:sz w:val="24"/>
          <w:szCs w:val="24"/>
        </w:rPr>
        <w:t>to</w:t>
      </w:r>
      <w:r w:rsidRPr="002C6E5F">
        <w:rPr>
          <w:rFonts w:ascii="Arial" w:hAnsi="Arial" w:cs="Arial"/>
          <w:sz w:val="24"/>
          <w:szCs w:val="24"/>
        </w:rPr>
        <w:t xml:space="preserve"> foster and improve the Agricultural Knowledge and Innovation Systems in the Mediterranean</w:t>
      </w:r>
      <w:r w:rsidRPr="002C6E5F">
        <w:rPr>
          <w:rFonts w:ascii="Arial" w:hAnsi="Arial" w:cs="Arial"/>
          <w:sz w:val="24"/>
          <w:szCs w:val="24"/>
          <w:lang w:val="en-US"/>
        </w:rPr>
        <w:t>.</w:t>
      </w:r>
    </w:p>
    <w:p w14:paraId="029F5CB4" w14:textId="77777777" w:rsidR="008F020D" w:rsidRDefault="00BD4E46" w:rsidP="00395075">
      <w:pPr>
        <w:spacing w:line="240" w:lineRule="auto"/>
        <w:jc w:val="both"/>
        <w:rPr>
          <w:rFonts w:ascii="Arial" w:hAnsi="Arial" w:cs="Arial"/>
          <w:sz w:val="24"/>
          <w:szCs w:val="24"/>
        </w:rPr>
      </w:pPr>
      <w:r w:rsidRPr="00BD4E46">
        <w:rPr>
          <w:rFonts w:ascii="Arial" w:hAnsi="Arial" w:cs="Arial"/>
          <w:sz w:val="24"/>
          <w:szCs w:val="24"/>
        </w:rPr>
        <w:t xml:space="preserve">WP5 of ARIMNet2 </w:t>
      </w:r>
      <w:r>
        <w:rPr>
          <w:rFonts w:ascii="Arial" w:hAnsi="Arial" w:cs="Arial"/>
          <w:sz w:val="24"/>
          <w:szCs w:val="24"/>
        </w:rPr>
        <w:t xml:space="preserve">project </w:t>
      </w:r>
      <w:r w:rsidR="002C255F">
        <w:rPr>
          <w:rFonts w:ascii="Arial" w:hAnsi="Arial" w:cs="Arial"/>
          <w:sz w:val="24"/>
          <w:szCs w:val="24"/>
        </w:rPr>
        <w:t>(</w:t>
      </w:r>
      <w:r w:rsidR="002C255F" w:rsidRPr="007F629A">
        <w:rPr>
          <w:rFonts w:ascii="Arial" w:hAnsi="Arial" w:cs="Arial"/>
          <w:i/>
          <w:sz w:val="24"/>
          <w:szCs w:val="24"/>
        </w:rPr>
        <w:t>From Research to Innovation</w:t>
      </w:r>
      <w:r w:rsidR="002C255F">
        <w:rPr>
          <w:rFonts w:ascii="Arial" w:hAnsi="Arial" w:cs="Arial"/>
          <w:sz w:val="24"/>
          <w:szCs w:val="24"/>
        </w:rPr>
        <w:t xml:space="preserve">) </w:t>
      </w:r>
      <w:r>
        <w:rPr>
          <w:rFonts w:ascii="Arial" w:hAnsi="Arial" w:cs="Arial"/>
          <w:sz w:val="24"/>
          <w:szCs w:val="24"/>
        </w:rPr>
        <w:t xml:space="preserve">is devoted </w:t>
      </w:r>
      <w:r w:rsidR="005C2838">
        <w:rPr>
          <w:rFonts w:ascii="Arial" w:hAnsi="Arial" w:cs="Arial"/>
          <w:sz w:val="24"/>
          <w:szCs w:val="24"/>
        </w:rPr>
        <w:t>to analysing</w:t>
      </w:r>
      <w:r>
        <w:rPr>
          <w:rFonts w:ascii="Arial" w:hAnsi="Arial" w:cs="Arial"/>
          <w:sz w:val="24"/>
          <w:szCs w:val="24"/>
        </w:rPr>
        <w:t xml:space="preserve"> the link between research and innovation and </w:t>
      </w:r>
      <w:r w:rsidR="002C255F">
        <w:rPr>
          <w:rFonts w:ascii="Arial" w:hAnsi="Arial" w:cs="Arial"/>
          <w:sz w:val="24"/>
          <w:szCs w:val="24"/>
        </w:rPr>
        <w:t xml:space="preserve">intended to prove that agricultural research </w:t>
      </w:r>
      <w:r w:rsidR="00C803DE">
        <w:rPr>
          <w:rFonts w:ascii="Arial" w:hAnsi="Arial" w:cs="Arial"/>
          <w:sz w:val="24"/>
          <w:szCs w:val="24"/>
        </w:rPr>
        <w:t xml:space="preserve">can contribute to deliver </w:t>
      </w:r>
      <w:r w:rsidR="002C255F">
        <w:rPr>
          <w:rFonts w:ascii="Arial" w:hAnsi="Arial" w:cs="Arial"/>
          <w:sz w:val="24"/>
          <w:szCs w:val="24"/>
        </w:rPr>
        <w:t xml:space="preserve">positive </w:t>
      </w:r>
      <w:r w:rsidR="005C2838">
        <w:rPr>
          <w:rFonts w:ascii="Arial" w:hAnsi="Arial" w:cs="Arial"/>
          <w:sz w:val="24"/>
          <w:szCs w:val="24"/>
        </w:rPr>
        <w:t>impact on</w:t>
      </w:r>
      <w:r w:rsidR="00887A0D">
        <w:rPr>
          <w:rFonts w:ascii="Arial" w:hAnsi="Arial" w:cs="Arial"/>
          <w:sz w:val="24"/>
          <w:szCs w:val="24"/>
        </w:rPr>
        <w:t xml:space="preserve"> </w:t>
      </w:r>
      <w:r w:rsidR="002C255F">
        <w:rPr>
          <w:rFonts w:ascii="Arial" w:hAnsi="Arial" w:cs="Arial"/>
          <w:sz w:val="24"/>
          <w:szCs w:val="24"/>
        </w:rPr>
        <w:t>the socio-economi</w:t>
      </w:r>
      <w:r w:rsidR="00C803DE">
        <w:rPr>
          <w:rFonts w:ascii="Arial" w:hAnsi="Arial" w:cs="Arial"/>
          <w:sz w:val="24"/>
          <w:szCs w:val="24"/>
        </w:rPr>
        <w:t>es</w:t>
      </w:r>
      <w:r w:rsidR="002C255F">
        <w:rPr>
          <w:rFonts w:ascii="Arial" w:hAnsi="Arial" w:cs="Arial"/>
          <w:sz w:val="24"/>
          <w:szCs w:val="24"/>
        </w:rPr>
        <w:t xml:space="preserve"> in the Mediterranean.</w:t>
      </w:r>
    </w:p>
    <w:p w14:paraId="36B41ABE" w14:textId="77777777" w:rsidR="007F629A" w:rsidRDefault="007F629A" w:rsidP="00C742E5">
      <w:pPr>
        <w:spacing w:after="0" w:line="240" w:lineRule="auto"/>
        <w:jc w:val="both"/>
        <w:rPr>
          <w:rFonts w:ascii="Arial" w:hAnsi="Arial" w:cs="Arial"/>
          <w:sz w:val="24"/>
          <w:szCs w:val="24"/>
        </w:rPr>
      </w:pPr>
      <w:r w:rsidRPr="00C742E5">
        <w:rPr>
          <w:rFonts w:ascii="Arial" w:hAnsi="Arial" w:cs="Arial"/>
          <w:sz w:val="24"/>
          <w:szCs w:val="24"/>
        </w:rPr>
        <w:t xml:space="preserve">Within the framework of WP5 </w:t>
      </w:r>
      <w:r w:rsidR="00C742E5">
        <w:rPr>
          <w:rFonts w:ascii="Arial" w:hAnsi="Arial" w:cs="Arial"/>
          <w:sz w:val="24"/>
          <w:szCs w:val="24"/>
        </w:rPr>
        <w:t xml:space="preserve">in order </w:t>
      </w:r>
      <w:r w:rsidR="00C742E5" w:rsidRPr="00C742E5">
        <w:rPr>
          <w:rFonts w:ascii="Arial" w:hAnsi="Arial" w:cs="Arial"/>
          <w:sz w:val="24"/>
          <w:szCs w:val="24"/>
        </w:rPr>
        <w:t>to provide a larger view on the</w:t>
      </w:r>
      <w:r w:rsidR="00C742E5" w:rsidRPr="00C742E5">
        <w:rPr>
          <w:rFonts w:ascii="Arial" w:hAnsi="Arial" w:cs="Arial"/>
          <w:sz w:val="24"/>
          <w:szCs w:val="24"/>
          <w:lang w:val="tr-TR"/>
        </w:rPr>
        <w:t xml:space="preserve"> </w:t>
      </w:r>
      <w:r w:rsidR="00C742E5" w:rsidRPr="00C742E5">
        <w:rPr>
          <w:rFonts w:ascii="Arial" w:hAnsi="Arial" w:cs="Arial"/>
          <w:sz w:val="24"/>
          <w:szCs w:val="24"/>
        </w:rPr>
        <w:t xml:space="preserve">areas open </w:t>
      </w:r>
      <w:r w:rsidR="00C803DE">
        <w:rPr>
          <w:rFonts w:ascii="Arial" w:hAnsi="Arial" w:cs="Arial"/>
          <w:sz w:val="24"/>
          <w:szCs w:val="24"/>
        </w:rPr>
        <w:t>to</w:t>
      </w:r>
      <w:r w:rsidR="00C742E5" w:rsidRPr="00C742E5">
        <w:rPr>
          <w:rFonts w:ascii="Arial" w:hAnsi="Arial" w:cs="Arial"/>
          <w:sz w:val="24"/>
          <w:szCs w:val="24"/>
        </w:rPr>
        <w:t xml:space="preserve"> coordination and improvement</w:t>
      </w:r>
      <w:r w:rsidR="00C803DE">
        <w:rPr>
          <w:rFonts w:ascii="Arial" w:hAnsi="Arial" w:cs="Arial"/>
          <w:sz w:val="24"/>
          <w:szCs w:val="24"/>
        </w:rPr>
        <w:t xml:space="preserve"> of the Mediterranean knowledge and innovation system</w:t>
      </w:r>
      <w:r w:rsidR="00C742E5">
        <w:rPr>
          <w:rFonts w:ascii="Arial" w:hAnsi="Arial" w:cs="Arial"/>
          <w:sz w:val="24"/>
          <w:szCs w:val="24"/>
        </w:rPr>
        <w:t xml:space="preserve">, </w:t>
      </w:r>
      <w:r>
        <w:rPr>
          <w:rFonts w:ascii="Arial" w:hAnsi="Arial" w:cs="Arial"/>
          <w:sz w:val="24"/>
          <w:szCs w:val="24"/>
        </w:rPr>
        <w:t xml:space="preserve">an international </w:t>
      </w:r>
      <w:r w:rsidR="001E55A1">
        <w:rPr>
          <w:rFonts w:ascii="Arial" w:hAnsi="Arial" w:cs="Arial"/>
          <w:sz w:val="24"/>
          <w:szCs w:val="24"/>
        </w:rPr>
        <w:t xml:space="preserve">AKIS </w:t>
      </w:r>
      <w:r>
        <w:rPr>
          <w:rFonts w:ascii="Arial" w:hAnsi="Arial" w:cs="Arial"/>
          <w:sz w:val="24"/>
          <w:szCs w:val="24"/>
        </w:rPr>
        <w:t>conference will be convened with</w:t>
      </w:r>
      <w:r w:rsidR="00F25E2C">
        <w:rPr>
          <w:rFonts w:ascii="Arial" w:hAnsi="Arial" w:cs="Arial"/>
          <w:sz w:val="24"/>
          <w:szCs w:val="24"/>
        </w:rPr>
        <w:t xml:space="preserve"> </w:t>
      </w:r>
      <w:r w:rsidR="00887A0D">
        <w:rPr>
          <w:rFonts w:ascii="Arial" w:hAnsi="Arial" w:cs="Arial"/>
          <w:sz w:val="24"/>
          <w:szCs w:val="24"/>
        </w:rPr>
        <w:t xml:space="preserve">the following </w:t>
      </w:r>
      <w:r w:rsidR="00022705">
        <w:rPr>
          <w:rFonts w:ascii="Arial" w:hAnsi="Arial" w:cs="Arial"/>
          <w:sz w:val="24"/>
          <w:szCs w:val="24"/>
        </w:rPr>
        <w:t>objectives:</w:t>
      </w:r>
    </w:p>
    <w:p w14:paraId="3672AB17" w14:textId="77777777" w:rsidR="00F25E2C" w:rsidRPr="00BD4E46" w:rsidRDefault="00F25E2C" w:rsidP="00C742E5">
      <w:pPr>
        <w:spacing w:after="0" w:line="240" w:lineRule="auto"/>
        <w:jc w:val="both"/>
        <w:rPr>
          <w:rFonts w:ascii="Arial" w:hAnsi="Arial" w:cs="Arial"/>
          <w:sz w:val="24"/>
          <w:szCs w:val="24"/>
        </w:rPr>
      </w:pPr>
    </w:p>
    <w:p w14:paraId="681A6772" w14:textId="77777777" w:rsidR="00022705" w:rsidRPr="00022705" w:rsidRDefault="00022705" w:rsidP="00022705">
      <w:pPr>
        <w:numPr>
          <w:ilvl w:val="0"/>
          <w:numId w:val="6"/>
        </w:numPr>
        <w:spacing w:after="120" w:line="240" w:lineRule="auto"/>
        <w:jc w:val="both"/>
        <w:rPr>
          <w:rFonts w:ascii="Arial" w:hAnsi="Arial" w:cs="Arial"/>
          <w:sz w:val="24"/>
          <w:szCs w:val="24"/>
        </w:rPr>
      </w:pPr>
      <w:r w:rsidRPr="00022705">
        <w:rPr>
          <w:rFonts w:ascii="Arial" w:hAnsi="Arial" w:cs="Arial"/>
          <w:sz w:val="24"/>
          <w:szCs w:val="24"/>
        </w:rPr>
        <w:t>Sharing of opinion and mutual learning on approaches to innovation processes and policies in the Mediterranean</w:t>
      </w:r>
      <w:r>
        <w:rPr>
          <w:rFonts w:ascii="Arial" w:hAnsi="Arial" w:cs="Arial"/>
          <w:sz w:val="24"/>
          <w:szCs w:val="24"/>
        </w:rPr>
        <w:t>;</w:t>
      </w:r>
    </w:p>
    <w:p w14:paraId="57FF754D" w14:textId="77777777" w:rsidR="00022705" w:rsidRPr="00022705" w:rsidRDefault="00022705" w:rsidP="00022705">
      <w:pPr>
        <w:numPr>
          <w:ilvl w:val="0"/>
          <w:numId w:val="6"/>
        </w:numPr>
        <w:spacing w:after="120" w:line="240" w:lineRule="auto"/>
        <w:jc w:val="both"/>
        <w:rPr>
          <w:rFonts w:ascii="Arial" w:hAnsi="Arial" w:cs="Arial"/>
          <w:sz w:val="24"/>
          <w:szCs w:val="24"/>
        </w:rPr>
      </w:pPr>
      <w:r w:rsidRPr="00022705">
        <w:rPr>
          <w:rFonts w:ascii="Arial" w:hAnsi="Arial" w:cs="Arial"/>
          <w:sz w:val="24"/>
          <w:szCs w:val="24"/>
        </w:rPr>
        <w:t xml:space="preserve">Drawing on conference exchanges, to formulate evidence of good practice in innovation process and policies for informing regional Scientific and Technological Innovation (STI) authorities and enriching the formal Mediterranean </w:t>
      </w:r>
      <w:r>
        <w:rPr>
          <w:rFonts w:ascii="Arial" w:hAnsi="Arial" w:cs="Arial"/>
          <w:sz w:val="24"/>
          <w:szCs w:val="24"/>
        </w:rPr>
        <w:t>STI policy dialogue;</w:t>
      </w:r>
      <w:r w:rsidRPr="00022705">
        <w:rPr>
          <w:rFonts w:ascii="Arial" w:hAnsi="Arial" w:cs="Arial"/>
          <w:sz w:val="24"/>
          <w:szCs w:val="24"/>
        </w:rPr>
        <w:t xml:space="preserve"> </w:t>
      </w:r>
    </w:p>
    <w:p w14:paraId="7E43F298" w14:textId="77777777" w:rsidR="00022705" w:rsidRPr="00022705" w:rsidRDefault="00022705" w:rsidP="00022705">
      <w:pPr>
        <w:numPr>
          <w:ilvl w:val="0"/>
          <w:numId w:val="6"/>
        </w:numPr>
        <w:spacing w:after="120" w:line="240" w:lineRule="auto"/>
        <w:jc w:val="both"/>
        <w:rPr>
          <w:rFonts w:ascii="Arial" w:hAnsi="Arial" w:cs="Arial"/>
          <w:sz w:val="24"/>
          <w:szCs w:val="24"/>
        </w:rPr>
      </w:pPr>
      <w:r w:rsidRPr="00022705">
        <w:rPr>
          <w:rFonts w:ascii="Arial" w:hAnsi="Arial" w:cs="Arial"/>
          <w:sz w:val="24"/>
          <w:szCs w:val="24"/>
        </w:rPr>
        <w:t>Fostering exchange and networking among Euro-Mediterranean actors on STI cooperation, particularly around strategies for the translation and adoption of R&amp;D outputs into technologies, goods and services</w:t>
      </w:r>
      <w:r>
        <w:rPr>
          <w:rFonts w:ascii="Arial" w:hAnsi="Arial" w:cs="Arial"/>
          <w:sz w:val="24"/>
          <w:szCs w:val="24"/>
        </w:rPr>
        <w:t>;</w:t>
      </w:r>
      <w:r w:rsidRPr="00022705">
        <w:rPr>
          <w:rFonts w:ascii="Arial" w:hAnsi="Arial" w:cs="Arial"/>
          <w:sz w:val="24"/>
          <w:szCs w:val="24"/>
        </w:rPr>
        <w:t xml:space="preserve"> </w:t>
      </w:r>
    </w:p>
    <w:p w14:paraId="0FBEB971" w14:textId="77777777" w:rsidR="00022705" w:rsidRDefault="00022705" w:rsidP="00022705">
      <w:pPr>
        <w:numPr>
          <w:ilvl w:val="0"/>
          <w:numId w:val="6"/>
        </w:numPr>
        <w:spacing w:after="120" w:line="240" w:lineRule="auto"/>
        <w:jc w:val="both"/>
        <w:rPr>
          <w:rFonts w:ascii="Arial" w:hAnsi="Arial" w:cs="Arial"/>
          <w:sz w:val="24"/>
          <w:szCs w:val="24"/>
        </w:rPr>
      </w:pPr>
      <w:r w:rsidRPr="00022705">
        <w:rPr>
          <w:rFonts w:ascii="Arial" w:hAnsi="Arial" w:cs="Arial"/>
          <w:sz w:val="24"/>
          <w:szCs w:val="24"/>
        </w:rPr>
        <w:t>Providing an opportunity to meet the Innovation actors for future networking within the Mediterranean countries</w:t>
      </w:r>
      <w:r>
        <w:rPr>
          <w:rFonts w:ascii="Arial" w:hAnsi="Arial" w:cs="Arial"/>
          <w:sz w:val="24"/>
          <w:szCs w:val="24"/>
        </w:rPr>
        <w:t>.</w:t>
      </w:r>
    </w:p>
    <w:p w14:paraId="22DCE038" w14:textId="77777777" w:rsidR="00022705" w:rsidRDefault="00022705" w:rsidP="00022705">
      <w:pPr>
        <w:spacing w:after="120" w:line="240" w:lineRule="auto"/>
        <w:jc w:val="both"/>
        <w:rPr>
          <w:rFonts w:ascii="Arial" w:hAnsi="Arial" w:cs="Arial"/>
          <w:sz w:val="24"/>
          <w:szCs w:val="24"/>
        </w:rPr>
      </w:pPr>
    </w:p>
    <w:p w14:paraId="0E9298B7" w14:textId="77777777" w:rsidR="00022705" w:rsidRPr="00022705" w:rsidRDefault="00022705" w:rsidP="00022705">
      <w:pPr>
        <w:spacing w:after="120" w:line="240" w:lineRule="auto"/>
        <w:jc w:val="both"/>
        <w:rPr>
          <w:rFonts w:ascii="Arial" w:hAnsi="Arial" w:cs="Arial"/>
          <w:b/>
          <w:sz w:val="24"/>
          <w:szCs w:val="24"/>
        </w:rPr>
      </w:pPr>
      <w:r w:rsidRPr="00022705">
        <w:rPr>
          <w:rFonts w:ascii="Arial" w:hAnsi="Arial" w:cs="Arial"/>
          <w:b/>
          <w:sz w:val="24"/>
          <w:szCs w:val="24"/>
        </w:rPr>
        <w:t xml:space="preserve">Structure of the Conference </w:t>
      </w:r>
    </w:p>
    <w:p w14:paraId="28F96C30" w14:textId="77777777" w:rsidR="004805EA" w:rsidRPr="004805EA" w:rsidRDefault="004805EA" w:rsidP="004805EA">
      <w:pPr>
        <w:spacing w:after="0"/>
        <w:jc w:val="both"/>
        <w:rPr>
          <w:rFonts w:ascii="Arial" w:hAnsi="Arial" w:cs="Arial"/>
          <w:sz w:val="24"/>
          <w:szCs w:val="24"/>
        </w:rPr>
      </w:pPr>
      <w:r w:rsidRPr="004805EA">
        <w:rPr>
          <w:rFonts w:ascii="Arial" w:hAnsi="Arial" w:cs="Arial"/>
          <w:sz w:val="24"/>
          <w:szCs w:val="24"/>
          <w:lang w:val="en-US"/>
        </w:rPr>
        <w:t xml:space="preserve">It will be a </w:t>
      </w:r>
      <w:r>
        <w:rPr>
          <w:rFonts w:ascii="Arial" w:hAnsi="Arial" w:cs="Arial"/>
          <w:sz w:val="24"/>
          <w:szCs w:val="24"/>
          <w:lang w:val="en-US"/>
        </w:rPr>
        <w:t>two</w:t>
      </w:r>
      <w:r w:rsidRPr="004805EA">
        <w:rPr>
          <w:rFonts w:ascii="Arial" w:hAnsi="Arial" w:cs="Arial"/>
          <w:sz w:val="24"/>
          <w:szCs w:val="24"/>
        </w:rPr>
        <w:t xml:space="preserve">-day stakeholders' conference consisting of: </w:t>
      </w:r>
    </w:p>
    <w:p w14:paraId="03B840C3" w14:textId="77777777" w:rsidR="004805EA" w:rsidRPr="00D5213D" w:rsidRDefault="004805EA" w:rsidP="00D5213D">
      <w:pPr>
        <w:numPr>
          <w:ilvl w:val="0"/>
          <w:numId w:val="17"/>
        </w:numPr>
        <w:tabs>
          <w:tab w:val="clear" w:pos="2816"/>
          <w:tab w:val="left" w:pos="720"/>
          <w:tab w:val="num" w:pos="2456"/>
        </w:tabs>
        <w:spacing w:after="0" w:line="240" w:lineRule="auto"/>
        <w:ind w:left="180" w:hanging="180"/>
        <w:jc w:val="both"/>
        <w:rPr>
          <w:rFonts w:ascii="Arial" w:hAnsi="Arial" w:cs="Arial"/>
          <w:sz w:val="24"/>
          <w:szCs w:val="24"/>
        </w:rPr>
      </w:pPr>
      <w:r w:rsidRPr="00D5213D">
        <w:rPr>
          <w:rFonts w:ascii="Arial" w:hAnsi="Arial" w:cs="Arial"/>
          <w:sz w:val="24"/>
          <w:szCs w:val="24"/>
        </w:rPr>
        <w:t xml:space="preserve">   Key note speeches on knowledge based innovation for addressing global   challenges;</w:t>
      </w:r>
    </w:p>
    <w:p w14:paraId="4E992BB7" w14:textId="77777777" w:rsidR="004805EA" w:rsidRPr="00D5213D" w:rsidRDefault="004805EA" w:rsidP="00D5213D">
      <w:pPr>
        <w:numPr>
          <w:ilvl w:val="0"/>
          <w:numId w:val="17"/>
        </w:numPr>
        <w:tabs>
          <w:tab w:val="left" w:pos="720"/>
        </w:tabs>
        <w:spacing w:after="0" w:line="240" w:lineRule="auto"/>
        <w:ind w:left="360"/>
        <w:jc w:val="both"/>
        <w:rPr>
          <w:rFonts w:ascii="Arial" w:hAnsi="Arial" w:cs="Arial"/>
          <w:sz w:val="24"/>
          <w:szCs w:val="24"/>
        </w:rPr>
      </w:pPr>
      <w:r w:rsidRPr="00D5213D">
        <w:rPr>
          <w:rFonts w:ascii="Arial" w:hAnsi="Arial" w:cs="Arial"/>
          <w:sz w:val="24"/>
          <w:szCs w:val="24"/>
        </w:rPr>
        <w:t xml:space="preserve">Good practice examples for fostering innovation based on projects supported through ARIMNET and </w:t>
      </w:r>
      <w:r w:rsidR="00DC0D74">
        <w:rPr>
          <w:rFonts w:ascii="Arial" w:hAnsi="Arial" w:cs="Arial"/>
          <w:sz w:val="24"/>
          <w:szCs w:val="24"/>
        </w:rPr>
        <w:t xml:space="preserve">the </w:t>
      </w:r>
      <w:r w:rsidRPr="00D5213D">
        <w:rPr>
          <w:rFonts w:ascii="Arial" w:hAnsi="Arial" w:cs="Arial"/>
          <w:sz w:val="24"/>
          <w:szCs w:val="24"/>
        </w:rPr>
        <w:t>others.</w:t>
      </w:r>
    </w:p>
    <w:p w14:paraId="652EF221" w14:textId="77777777" w:rsidR="004805EA" w:rsidRPr="00D5213D" w:rsidRDefault="004805EA" w:rsidP="00D5213D">
      <w:pPr>
        <w:tabs>
          <w:tab w:val="left" w:pos="720"/>
        </w:tabs>
        <w:spacing w:after="0" w:line="240" w:lineRule="auto"/>
        <w:jc w:val="both"/>
        <w:rPr>
          <w:rFonts w:ascii="Arial" w:hAnsi="Arial" w:cs="Arial"/>
          <w:b/>
          <w:sz w:val="24"/>
          <w:szCs w:val="24"/>
        </w:rPr>
      </w:pPr>
    </w:p>
    <w:p w14:paraId="550BD658" w14:textId="77777777" w:rsidR="004805EA" w:rsidRDefault="004805EA" w:rsidP="004805EA">
      <w:pPr>
        <w:tabs>
          <w:tab w:val="left" w:pos="720"/>
        </w:tabs>
        <w:spacing w:after="0" w:line="240" w:lineRule="auto"/>
        <w:ind w:left="180"/>
        <w:jc w:val="both"/>
        <w:rPr>
          <w:rFonts w:ascii="Arial" w:hAnsi="Arial" w:cs="Arial"/>
          <w:b/>
          <w:sz w:val="24"/>
          <w:szCs w:val="24"/>
        </w:rPr>
      </w:pPr>
    </w:p>
    <w:p w14:paraId="422ADF8F" w14:textId="77777777" w:rsidR="00D5213D" w:rsidRDefault="00D5213D" w:rsidP="004805EA">
      <w:pPr>
        <w:tabs>
          <w:tab w:val="left" w:pos="720"/>
        </w:tabs>
        <w:spacing w:after="0" w:line="240" w:lineRule="auto"/>
        <w:ind w:left="180"/>
        <w:jc w:val="both"/>
        <w:rPr>
          <w:rFonts w:ascii="Arial" w:hAnsi="Arial" w:cs="Arial"/>
          <w:b/>
          <w:sz w:val="24"/>
          <w:szCs w:val="24"/>
        </w:rPr>
      </w:pPr>
    </w:p>
    <w:p w14:paraId="01CF58E1" w14:textId="77777777" w:rsidR="004805EA" w:rsidRDefault="004805EA" w:rsidP="004805EA">
      <w:pPr>
        <w:tabs>
          <w:tab w:val="left" w:pos="720"/>
        </w:tabs>
        <w:spacing w:after="0" w:line="240" w:lineRule="auto"/>
        <w:ind w:left="180"/>
        <w:jc w:val="both"/>
        <w:rPr>
          <w:rFonts w:ascii="Arial" w:hAnsi="Arial" w:cs="Arial"/>
          <w:b/>
          <w:sz w:val="24"/>
          <w:szCs w:val="24"/>
        </w:rPr>
      </w:pPr>
    </w:p>
    <w:p w14:paraId="0A9160BF" w14:textId="77777777" w:rsidR="004805EA" w:rsidRDefault="004805EA" w:rsidP="004805EA">
      <w:pPr>
        <w:tabs>
          <w:tab w:val="left" w:pos="720"/>
        </w:tabs>
        <w:spacing w:after="0" w:line="240" w:lineRule="auto"/>
        <w:ind w:left="180"/>
        <w:jc w:val="both"/>
        <w:rPr>
          <w:rFonts w:ascii="Arial" w:hAnsi="Arial" w:cs="Arial"/>
          <w:b/>
          <w:sz w:val="24"/>
          <w:szCs w:val="24"/>
        </w:rPr>
      </w:pPr>
    </w:p>
    <w:p w14:paraId="06392AED" w14:textId="77777777" w:rsidR="004805EA" w:rsidRPr="00D5213D" w:rsidRDefault="004805EA" w:rsidP="004805EA">
      <w:pPr>
        <w:numPr>
          <w:ilvl w:val="0"/>
          <w:numId w:val="17"/>
        </w:numPr>
        <w:tabs>
          <w:tab w:val="left" w:pos="720"/>
        </w:tabs>
        <w:spacing w:after="0" w:line="240" w:lineRule="auto"/>
        <w:ind w:left="360" w:hanging="180"/>
        <w:jc w:val="both"/>
        <w:rPr>
          <w:rFonts w:ascii="Arial" w:hAnsi="Arial" w:cs="Arial"/>
          <w:b/>
          <w:sz w:val="24"/>
          <w:szCs w:val="24"/>
        </w:rPr>
      </w:pPr>
      <w:r w:rsidRPr="00D5213D">
        <w:rPr>
          <w:rFonts w:ascii="Arial" w:hAnsi="Arial" w:cs="Arial"/>
          <w:b/>
          <w:sz w:val="24"/>
          <w:szCs w:val="24"/>
        </w:rPr>
        <w:t>Parallel workshops  on:</w:t>
      </w:r>
    </w:p>
    <w:p w14:paraId="5A307EA8" w14:textId="77777777" w:rsidR="00252B0C" w:rsidRPr="00252B0C" w:rsidRDefault="00252B0C" w:rsidP="00252B0C">
      <w:pPr>
        <w:tabs>
          <w:tab w:val="left" w:pos="360"/>
        </w:tabs>
        <w:spacing w:after="0"/>
        <w:ind w:left="180"/>
        <w:jc w:val="both"/>
        <w:rPr>
          <w:rFonts w:ascii="Arial" w:hAnsi="Arial" w:cs="Arial"/>
          <w:sz w:val="24"/>
          <w:szCs w:val="24"/>
        </w:rPr>
      </w:pPr>
    </w:p>
    <w:p w14:paraId="1177E94D" w14:textId="77777777" w:rsidR="004805EA" w:rsidRPr="004805EA" w:rsidRDefault="004805EA" w:rsidP="00D72C8B">
      <w:pPr>
        <w:pStyle w:val="ListParagraph"/>
        <w:numPr>
          <w:ilvl w:val="0"/>
          <w:numId w:val="18"/>
        </w:numPr>
        <w:tabs>
          <w:tab w:val="left" w:pos="360"/>
        </w:tabs>
        <w:spacing w:after="0"/>
        <w:ind w:left="540"/>
        <w:jc w:val="both"/>
        <w:rPr>
          <w:rFonts w:ascii="Arial" w:hAnsi="Arial" w:cs="Arial"/>
          <w:sz w:val="24"/>
          <w:szCs w:val="24"/>
        </w:rPr>
      </w:pPr>
      <w:r w:rsidRPr="004805EA">
        <w:rPr>
          <w:rFonts w:ascii="Arial" w:hAnsi="Arial" w:cs="Arial"/>
          <w:b/>
          <w:sz w:val="24"/>
          <w:szCs w:val="24"/>
          <w:lang w:val="en-US"/>
        </w:rPr>
        <w:t>Platform/Cluster between firms and academia</w:t>
      </w:r>
      <w:r w:rsidRPr="004805EA">
        <w:rPr>
          <w:rFonts w:ascii="Arial" w:hAnsi="Arial" w:cs="Arial"/>
          <w:sz w:val="24"/>
          <w:szCs w:val="24"/>
          <w:lang w:val="en-US"/>
        </w:rPr>
        <w:t xml:space="preserve">: Interest of developing </w:t>
      </w:r>
      <w:r w:rsidRPr="004805EA">
        <w:rPr>
          <w:rFonts w:ascii="Arial" w:hAnsi="Arial" w:cs="Arial"/>
          <w:sz w:val="24"/>
          <w:szCs w:val="24"/>
          <w:u w:val="single"/>
          <w:lang w:val="en-US"/>
        </w:rPr>
        <w:t>Platforms for innovation</w:t>
      </w:r>
      <w:r w:rsidRPr="004805EA">
        <w:rPr>
          <w:rFonts w:ascii="Arial" w:hAnsi="Arial" w:cs="Arial"/>
          <w:sz w:val="24"/>
          <w:szCs w:val="24"/>
          <w:lang w:val="en-US"/>
        </w:rPr>
        <w:t>/clusters between academic and industries</w:t>
      </w:r>
    </w:p>
    <w:p w14:paraId="403DDBA1" w14:textId="77777777" w:rsidR="004805EA" w:rsidRPr="004805EA" w:rsidRDefault="004805EA" w:rsidP="00D72C8B">
      <w:pPr>
        <w:tabs>
          <w:tab w:val="left" w:pos="360"/>
        </w:tabs>
        <w:ind w:left="180"/>
        <w:jc w:val="both"/>
        <w:rPr>
          <w:rFonts w:ascii="Arial" w:hAnsi="Arial" w:cs="Arial"/>
          <w:sz w:val="24"/>
          <w:szCs w:val="24"/>
        </w:rPr>
      </w:pPr>
    </w:p>
    <w:p w14:paraId="201F9338" w14:textId="77777777" w:rsidR="004805EA" w:rsidRPr="004805EA" w:rsidRDefault="004805EA" w:rsidP="00D72C8B">
      <w:pPr>
        <w:pStyle w:val="ListParagraph"/>
        <w:numPr>
          <w:ilvl w:val="0"/>
          <w:numId w:val="18"/>
        </w:numPr>
        <w:spacing w:after="0"/>
        <w:ind w:left="540"/>
        <w:jc w:val="both"/>
        <w:rPr>
          <w:rFonts w:ascii="Arial" w:hAnsi="Arial" w:cs="Arial"/>
          <w:sz w:val="24"/>
          <w:szCs w:val="24"/>
          <w:lang w:val="en-US"/>
        </w:rPr>
      </w:pPr>
      <w:r w:rsidRPr="004805EA">
        <w:rPr>
          <w:rFonts w:ascii="Arial" w:hAnsi="Arial" w:cs="Arial"/>
          <w:sz w:val="24"/>
          <w:szCs w:val="24"/>
          <w:lang w:val="en-US"/>
        </w:rPr>
        <w:t xml:space="preserve"> </w:t>
      </w:r>
      <w:r w:rsidRPr="004805EA">
        <w:rPr>
          <w:rFonts w:ascii="Arial" w:hAnsi="Arial" w:cs="Arial"/>
          <w:b/>
          <w:sz w:val="24"/>
          <w:szCs w:val="24"/>
          <w:lang w:val="en-US"/>
        </w:rPr>
        <w:t>Extension services and Interactive Innovation models</w:t>
      </w:r>
      <w:r w:rsidRPr="004805EA">
        <w:rPr>
          <w:rFonts w:ascii="Arial" w:hAnsi="Arial" w:cs="Arial"/>
          <w:sz w:val="24"/>
          <w:szCs w:val="24"/>
          <w:lang w:val="en-US"/>
        </w:rPr>
        <w:t xml:space="preserve">: How to improve the efficiency of the farmer’s </w:t>
      </w:r>
      <w:r w:rsidRPr="004805EA">
        <w:rPr>
          <w:rFonts w:ascii="Arial" w:hAnsi="Arial" w:cs="Arial"/>
          <w:sz w:val="24"/>
          <w:szCs w:val="24"/>
          <w:u w:val="single"/>
          <w:lang w:val="en-US"/>
        </w:rPr>
        <w:t>extension services</w:t>
      </w:r>
      <w:r w:rsidRPr="004805EA">
        <w:rPr>
          <w:rFonts w:ascii="Arial" w:hAnsi="Arial" w:cs="Arial"/>
          <w:sz w:val="24"/>
          <w:szCs w:val="24"/>
          <w:lang w:val="en-US"/>
        </w:rPr>
        <w:t xml:space="preserve"> by increasing the interactions </w:t>
      </w:r>
      <w:r w:rsidR="00C803DE">
        <w:rPr>
          <w:rFonts w:ascii="Arial" w:hAnsi="Arial" w:cs="Arial"/>
          <w:sz w:val="24"/>
          <w:szCs w:val="24"/>
          <w:lang w:val="en-US"/>
        </w:rPr>
        <w:t xml:space="preserve">among </w:t>
      </w:r>
      <w:r w:rsidRPr="004805EA">
        <w:rPr>
          <w:rFonts w:ascii="Arial" w:hAnsi="Arial" w:cs="Arial"/>
          <w:sz w:val="24"/>
          <w:szCs w:val="24"/>
          <w:lang w:val="en-US"/>
        </w:rPr>
        <w:t xml:space="preserve">research </w:t>
      </w:r>
      <w:r w:rsidR="00C803DE">
        <w:rPr>
          <w:rFonts w:ascii="Arial" w:hAnsi="Arial" w:cs="Arial"/>
          <w:sz w:val="24"/>
          <w:szCs w:val="24"/>
          <w:lang w:val="en-US"/>
        </w:rPr>
        <w:t xml:space="preserve">and extension </w:t>
      </w:r>
      <w:r w:rsidRPr="004805EA">
        <w:rPr>
          <w:rFonts w:ascii="Arial" w:hAnsi="Arial" w:cs="Arial"/>
          <w:sz w:val="24"/>
          <w:szCs w:val="24"/>
          <w:lang w:val="en-US"/>
        </w:rPr>
        <w:t>institutions, farmers, entrepreneurs  and other centers of knowledge (i.e. creating operational groups gathering farmers, advisors, researchers, agribusiness…)</w:t>
      </w:r>
    </w:p>
    <w:p w14:paraId="765F9C1D" w14:textId="77777777" w:rsidR="004805EA" w:rsidRPr="004805EA" w:rsidRDefault="004805EA" w:rsidP="00D72C8B">
      <w:pPr>
        <w:pStyle w:val="ListParagraph"/>
        <w:ind w:left="540"/>
        <w:jc w:val="both"/>
        <w:rPr>
          <w:rFonts w:ascii="Arial" w:hAnsi="Arial" w:cs="Arial"/>
          <w:sz w:val="24"/>
          <w:szCs w:val="24"/>
          <w:lang w:val="en-US"/>
        </w:rPr>
      </w:pPr>
    </w:p>
    <w:p w14:paraId="4CF4FD65" w14:textId="77777777" w:rsidR="004805EA" w:rsidRPr="004805EA" w:rsidRDefault="004805EA" w:rsidP="00D72C8B">
      <w:pPr>
        <w:pStyle w:val="ListParagraph"/>
        <w:numPr>
          <w:ilvl w:val="0"/>
          <w:numId w:val="18"/>
        </w:numPr>
        <w:spacing w:after="0"/>
        <w:ind w:left="387" w:hanging="141"/>
        <w:jc w:val="both"/>
        <w:rPr>
          <w:rFonts w:ascii="Arial" w:hAnsi="Arial" w:cs="Arial"/>
          <w:sz w:val="24"/>
          <w:szCs w:val="24"/>
          <w:lang w:val="en-US"/>
        </w:rPr>
      </w:pPr>
      <w:r w:rsidRPr="004805EA">
        <w:rPr>
          <w:rFonts w:ascii="Arial" w:hAnsi="Arial" w:cs="Arial"/>
          <w:b/>
          <w:sz w:val="24"/>
          <w:szCs w:val="24"/>
          <w:lang w:val="en-US"/>
        </w:rPr>
        <w:t xml:space="preserve">   Innovation potential of the research projects:  </w:t>
      </w:r>
      <w:r w:rsidRPr="004805EA">
        <w:rPr>
          <w:rFonts w:ascii="Arial" w:hAnsi="Arial" w:cs="Arial"/>
          <w:sz w:val="24"/>
          <w:szCs w:val="24"/>
          <w:lang w:val="en-US"/>
        </w:rPr>
        <w:t xml:space="preserve">How to better </w:t>
      </w:r>
      <w:r w:rsidR="00DC0D74" w:rsidRPr="004805EA">
        <w:rPr>
          <w:rFonts w:ascii="Arial" w:hAnsi="Arial" w:cs="Arial"/>
          <w:sz w:val="24"/>
          <w:szCs w:val="24"/>
          <w:lang w:val="en-US"/>
        </w:rPr>
        <w:t>valorize research</w:t>
      </w:r>
      <w:r w:rsidRPr="004805EA">
        <w:rPr>
          <w:rFonts w:ascii="Arial" w:hAnsi="Arial" w:cs="Arial"/>
          <w:sz w:val="24"/>
          <w:szCs w:val="24"/>
          <w:lang w:val="en-US"/>
        </w:rPr>
        <w:t xml:space="preserve"> results</w:t>
      </w:r>
      <w:r w:rsidR="00C803DE">
        <w:rPr>
          <w:rFonts w:ascii="Arial" w:hAnsi="Arial" w:cs="Arial"/>
          <w:sz w:val="24"/>
          <w:szCs w:val="24"/>
          <w:lang w:val="en-US"/>
        </w:rPr>
        <w:t xml:space="preserve"> </w:t>
      </w:r>
      <w:r w:rsidR="00395193">
        <w:rPr>
          <w:rFonts w:ascii="Arial" w:hAnsi="Arial" w:cs="Arial"/>
          <w:sz w:val="24"/>
          <w:szCs w:val="24"/>
          <w:lang w:val="en-US"/>
        </w:rPr>
        <w:t>for innovation</w:t>
      </w:r>
      <w:r w:rsidRPr="004805EA">
        <w:rPr>
          <w:rFonts w:ascii="Arial" w:hAnsi="Arial" w:cs="Arial"/>
          <w:sz w:val="24"/>
          <w:szCs w:val="24"/>
          <w:lang w:val="en-US"/>
        </w:rPr>
        <w:t>? How to predict the innovation potential of  research project</w:t>
      </w:r>
      <w:r w:rsidR="00395193">
        <w:rPr>
          <w:rFonts w:ascii="Arial" w:hAnsi="Arial" w:cs="Arial"/>
          <w:sz w:val="24"/>
          <w:szCs w:val="24"/>
          <w:lang w:val="en-US"/>
        </w:rPr>
        <w:t>s</w:t>
      </w:r>
      <w:r w:rsidRPr="004805EA">
        <w:rPr>
          <w:rFonts w:ascii="Arial" w:hAnsi="Arial" w:cs="Arial"/>
          <w:sz w:val="24"/>
          <w:szCs w:val="24"/>
          <w:lang w:val="en-US"/>
        </w:rPr>
        <w:t xml:space="preserve">? </w:t>
      </w:r>
      <w:r w:rsidR="00395193" w:rsidRPr="004805EA">
        <w:rPr>
          <w:rFonts w:ascii="Arial" w:hAnsi="Arial" w:cs="Arial"/>
          <w:sz w:val="24"/>
          <w:szCs w:val="24"/>
          <w:lang w:val="en-US"/>
        </w:rPr>
        <w:t>How to increase the innovation potential of research projects?</w:t>
      </w:r>
      <w:r w:rsidR="00395193">
        <w:rPr>
          <w:rFonts w:ascii="Arial" w:hAnsi="Arial" w:cs="Arial"/>
          <w:sz w:val="24"/>
          <w:szCs w:val="24"/>
          <w:lang w:val="en-US"/>
        </w:rPr>
        <w:t xml:space="preserve"> </w:t>
      </w:r>
      <w:r w:rsidRPr="004805EA">
        <w:rPr>
          <w:rFonts w:ascii="Arial" w:hAnsi="Arial" w:cs="Arial"/>
          <w:sz w:val="24"/>
          <w:szCs w:val="24"/>
          <w:lang w:val="en-US"/>
        </w:rPr>
        <w:t xml:space="preserve">Defining </w:t>
      </w:r>
      <w:r w:rsidR="00395193">
        <w:rPr>
          <w:rFonts w:ascii="Arial" w:hAnsi="Arial" w:cs="Arial"/>
          <w:sz w:val="24"/>
          <w:szCs w:val="24"/>
          <w:lang w:val="en-US"/>
        </w:rPr>
        <w:t>c</w:t>
      </w:r>
      <w:r w:rsidRPr="004805EA">
        <w:rPr>
          <w:rFonts w:ascii="Arial" w:hAnsi="Arial" w:cs="Arial"/>
          <w:sz w:val="24"/>
          <w:szCs w:val="24"/>
          <w:lang w:val="en-US"/>
        </w:rPr>
        <w:t xml:space="preserve">riteria to evaluate the innovation potential of a project (i.e. involvement </w:t>
      </w:r>
      <w:r w:rsidR="00DC0D74" w:rsidRPr="004805EA">
        <w:rPr>
          <w:rFonts w:ascii="Arial" w:hAnsi="Arial" w:cs="Arial"/>
          <w:sz w:val="24"/>
          <w:szCs w:val="24"/>
          <w:lang w:val="en-US"/>
        </w:rPr>
        <w:t xml:space="preserve">of </w:t>
      </w:r>
      <w:r w:rsidR="00DC0D74">
        <w:rPr>
          <w:rFonts w:ascii="Arial" w:hAnsi="Arial" w:cs="Arial"/>
          <w:sz w:val="24"/>
          <w:szCs w:val="24"/>
          <w:lang w:val="en-US"/>
        </w:rPr>
        <w:t>stakeholders</w:t>
      </w:r>
      <w:r w:rsidRPr="004805EA">
        <w:rPr>
          <w:rFonts w:ascii="Arial" w:hAnsi="Arial" w:cs="Arial"/>
          <w:sz w:val="24"/>
          <w:szCs w:val="24"/>
          <w:lang w:val="en-US"/>
        </w:rPr>
        <w:t>, dissemination conferences...)</w:t>
      </w:r>
    </w:p>
    <w:p w14:paraId="6DA9E514" w14:textId="77777777" w:rsidR="004805EA" w:rsidRPr="0014540A" w:rsidRDefault="004805EA" w:rsidP="004805EA">
      <w:pPr>
        <w:tabs>
          <w:tab w:val="left" w:pos="720"/>
        </w:tabs>
        <w:spacing w:after="0" w:line="240" w:lineRule="auto"/>
        <w:ind w:left="360"/>
        <w:jc w:val="both"/>
        <w:rPr>
          <w:rFonts w:ascii="Arial" w:hAnsi="Arial" w:cs="Arial"/>
          <w:sz w:val="24"/>
          <w:szCs w:val="24"/>
          <w:lang w:val="en-US"/>
        </w:rPr>
      </w:pPr>
    </w:p>
    <w:p w14:paraId="29C624DB" w14:textId="77777777" w:rsidR="00D72C8B" w:rsidRDefault="00D72C8B" w:rsidP="00D72C8B">
      <w:pPr>
        <w:spacing w:after="0" w:line="240" w:lineRule="auto"/>
        <w:jc w:val="both"/>
        <w:rPr>
          <w:rFonts w:ascii="Arial" w:hAnsi="Arial" w:cs="Arial"/>
          <w:sz w:val="24"/>
          <w:szCs w:val="24"/>
          <w:lang w:val="en-US"/>
        </w:rPr>
      </w:pPr>
      <w:r w:rsidRPr="00022705">
        <w:rPr>
          <w:rFonts w:ascii="Arial" w:hAnsi="Arial" w:cs="Arial"/>
          <w:sz w:val="24"/>
          <w:szCs w:val="24"/>
          <w:lang w:val="en-US"/>
        </w:rPr>
        <w:t>Each topic will be introduced by one or two speakers in</w:t>
      </w:r>
      <w:r w:rsidRPr="00022705">
        <w:rPr>
          <w:rFonts w:ascii="Arial" w:hAnsi="Arial" w:cs="Arial"/>
          <w:b/>
          <w:sz w:val="24"/>
          <w:szCs w:val="24"/>
          <w:lang w:val="en-US"/>
        </w:rPr>
        <w:t xml:space="preserve"> </w:t>
      </w:r>
      <w:r w:rsidRPr="00022705">
        <w:rPr>
          <w:rFonts w:ascii="Arial" w:hAnsi="Arial" w:cs="Arial"/>
          <w:sz w:val="24"/>
          <w:szCs w:val="24"/>
          <w:lang w:val="en-US"/>
        </w:rPr>
        <w:t>plenary, then will be discussed in parallel sessions or other more interactive session(s)</w:t>
      </w:r>
      <w:r>
        <w:rPr>
          <w:rFonts w:ascii="Arial" w:hAnsi="Arial" w:cs="Arial"/>
          <w:sz w:val="24"/>
          <w:szCs w:val="24"/>
          <w:lang w:val="en-US"/>
        </w:rPr>
        <w:t>.</w:t>
      </w:r>
    </w:p>
    <w:p w14:paraId="3180B150" w14:textId="77777777" w:rsidR="00D72C8B" w:rsidRPr="00D72C8B" w:rsidRDefault="00D72C8B" w:rsidP="004805EA">
      <w:pPr>
        <w:tabs>
          <w:tab w:val="left" w:pos="720"/>
        </w:tabs>
        <w:spacing w:after="0" w:line="240" w:lineRule="auto"/>
        <w:ind w:left="360"/>
        <w:jc w:val="both"/>
        <w:rPr>
          <w:rFonts w:ascii="Arial" w:hAnsi="Arial" w:cs="Arial"/>
          <w:sz w:val="24"/>
          <w:szCs w:val="24"/>
          <w:lang w:val="en-US"/>
        </w:rPr>
      </w:pPr>
    </w:p>
    <w:p w14:paraId="311F160B" w14:textId="77777777" w:rsidR="00395075" w:rsidRDefault="00D5213D" w:rsidP="004805EA">
      <w:pPr>
        <w:spacing w:after="0"/>
        <w:jc w:val="both"/>
        <w:rPr>
          <w:rFonts w:ascii="Arial" w:hAnsi="Arial" w:cs="Arial"/>
          <w:sz w:val="24"/>
          <w:szCs w:val="24"/>
        </w:rPr>
      </w:pPr>
      <w:r>
        <w:rPr>
          <w:rFonts w:ascii="Arial" w:hAnsi="Arial" w:cs="Arial"/>
          <w:sz w:val="24"/>
          <w:szCs w:val="24"/>
          <w:lang w:val="en-US"/>
        </w:rPr>
        <w:t>As it is known</w:t>
      </w:r>
      <w:r w:rsidR="00DC0D74">
        <w:rPr>
          <w:rFonts w:ascii="Arial" w:hAnsi="Arial" w:cs="Arial"/>
          <w:sz w:val="24"/>
          <w:szCs w:val="24"/>
          <w:lang w:val="en-US"/>
        </w:rPr>
        <w:t>,</w:t>
      </w:r>
      <w:r>
        <w:rPr>
          <w:rFonts w:ascii="Arial" w:hAnsi="Arial" w:cs="Arial"/>
          <w:sz w:val="24"/>
          <w:szCs w:val="24"/>
          <w:lang w:val="en-US"/>
        </w:rPr>
        <w:t xml:space="preserve"> t</w:t>
      </w:r>
      <w:r w:rsidR="006473D0" w:rsidRPr="004805EA">
        <w:rPr>
          <w:rFonts w:ascii="Arial" w:hAnsi="Arial" w:cs="Arial"/>
          <w:sz w:val="24"/>
          <w:szCs w:val="24"/>
          <w:lang w:val="en-US"/>
        </w:rPr>
        <w:t>here is still a resistance of old concepts</w:t>
      </w:r>
      <w:r w:rsidR="00395193">
        <w:rPr>
          <w:rFonts w:ascii="Arial" w:hAnsi="Arial" w:cs="Arial"/>
          <w:sz w:val="24"/>
          <w:szCs w:val="24"/>
          <w:lang w:val="en-US"/>
        </w:rPr>
        <w:t>, for instance</w:t>
      </w:r>
      <w:r w:rsidR="00DC0D74">
        <w:rPr>
          <w:rFonts w:ascii="Arial" w:hAnsi="Arial" w:cs="Arial"/>
          <w:sz w:val="24"/>
          <w:szCs w:val="24"/>
          <w:lang w:val="en-US"/>
        </w:rPr>
        <w:t xml:space="preserve">, </w:t>
      </w:r>
      <w:r w:rsidR="00DC0D74" w:rsidRPr="004805EA">
        <w:rPr>
          <w:rFonts w:ascii="Arial" w:hAnsi="Arial" w:cs="Arial"/>
          <w:sz w:val="24"/>
          <w:szCs w:val="24"/>
          <w:lang w:val="en-US"/>
        </w:rPr>
        <w:t>the</w:t>
      </w:r>
      <w:r w:rsidR="00395193">
        <w:rPr>
          <w:rFonts w:ascii="Arial" w:hAnsi="Arial" w:cs="Arial"/>
          <w:sz w:val="24"/>
          <w:szCs w:val="24"/>
          <w:lang w:val="en-US"/>
        </w:rPr>
        <w:t xml:space="preserve"> i</w:t>
      </w:r>
      <w:r w:rsidR="006473D0" w:rsidRPr="004805EA">
        <w:rPr>
          <w:rFonts w:ascii="Arial" w:hAnsi="Arial" w:cs="Arial"/>
          <w:sz w:val="24"/>
          <w:szCs w:val="24"/>
          <w:lang w:val="en-US"/>
        </w:rPr>
        <w:t>dea of transfer from research to beneficiaries (</w:t>
      </w:r>
      <w:r w:rsidR="006473D0" w:rsidRPr="004805EA">
        <w:rPr>
          <w:rFonts w:ascii="Arial" w:hAnsi="Arial" w:cs="Arial"/>
          <w:i/>
          <w:sz w:val="24"/>
          <w:szCs w:val="24"/>
          <w:lang w:val="en-US"/>
        </w:rPr>
        <w:t>Linear Innovation</w:t>
      </w:r>
      <w:r w:rsidR="006473D0" w:rsidRPr="004805EA">
        <w:rPr>
          <w:rFonts w:ascii="Arial" w:hAnsi="Arial" w:cs="Arial"/>
          <w:sz w:val="24"/>
          <w:szCs w:val="24"/>
          <w:lang w:val="en-US"/>
        </w:rPr>
        <w:t xml:space="preserve">). The conference intends to </w:t>
      </w:r>
      <w:r w:rsidR="009264FB">
        <w:rPr>
          <w:rFonts w:ascii="Arial" w:hAnsi="Arial" w:cs="Arial"/>
          <w:sz w:val="24"/>
          <w:szCs w:val="24"/>
          <w:lang w:val="en-US"/>
        </w:rPr>
        <w:t xml:space="preserve">contribute </w:t>
      </w:r>
      <w:r w:rsidR="00395193">
        <w:rPr>
          <w:rFonts w:ascii="Arial" w:hAnsi="Arial" w:cs="Arial"/>
          <w:sz w:val="24"/>
          <w:szCs w:val="24"/>
          <w:lang w:val="en-US"/>
        </w:rPr>
        <w:t>to</w:t>
      </w:r>
      <w:r w:rsidR="009264FB">
        <w:rPr>
          <w:rFonts w:ascii="Arial" w:hAnsi="Arial" w:cs="Arial"/>
          <w:sz w:val="24"/>
          <w:szCs w:val="24"/>
          <w:lang w:val="en-US"/>
        </w:rPr>
        <w:t xml:space="preserve"> </w:t>
      </w:r>
      <w:r w:rsidR="006473D0" w:rsidRPr="004805EA">
        <w:rPr>
          <w:rFonts w:ascii="Arial" w:hAnsi="Arial" w:cs="Arial"/>
          <w:sz w:val="24"/>
          <w:szCs w:val="24"/>
          <w:lang w:val="en-US"/>
        </w:rPr>
        <w:t>chang</w:t>
      </w:r>
      <w:r w:rsidR="009264FB">
        <w:rPr>
          <w:rFonts w:ascii="Arial" w:hAnsi="Arial" w:cs="Arial"/>
          <w:sz w:val="24"/>
          <w:szCs w:val="24"/>
          <w:lang w:val="en-US"/>
        </w:rPr>
        <w:t>ing</w:t>
      </w:r>
      <w:r w:rsidR="006473D0" w:rsidRPr="004805EA">
        <w:rPr>
          <w:rFonts w:ascii="Arial" w:hAnsi="Arial" w:cs="Arial"/>
          <w:sz w:val="24"/>
          <w:szCs w:val="24"/>
          <w:lang w:val="en-US"/>
        </w:rPr>
        <w:t xml:space="preserve"> this </w:t>
      </w:r>
      <w:r w:rsidR="009264FB">
        <w:rPr>
          <w:rFonts w:ascii="Arial" w:hAnsi="Arial" w:cs="Arial"/>
          <w:sz w:val="24"/>
          <w:szCs w:val="24"/>
          <w:lang w:val="en-US"/>
        </w:rPr>
        <w:t>towards</w:t>
      </w:r>
      <w:r w:rsidR="00DC0D74">
        <w:rPr>
          <w:rFonts w:ascii="Arial" w:hAnsi="Arial" w:cs="Arial"/>
          <w:sz w:val="24"/>
          <w:szCs w:val="24"/>
          <w:lang w:val="en-US"/>
        </w:rPr>
        <w:t xml:space="preserve"> to</w:t>
      </w:r>
      <w:r w:rsidR="009264FB">
        <w:rPr>
          <w:rFonts w:ascii="Arial" w:hAnsi="Arial" w:cs="Arial"/>
          <w:sz w:val="24"/>
          <w:szCs w:val="24"/>
          <w:lang w:val="en-US"/>
        </w:rPr>
        <w:t xml:space="preserve"> </w:t>
      </w:r>
      <w:r w:rsidR="00395193">
        <w:rPr>
          <w:rFonts w:ascii="Arial" w:hAnsi="Arial" w:cs="Arial"/>
          <w:sz w:val="24"/>
          <w:szCs w:val="24"/>
          <w:lang w:val="en-US"/>
        </w:rPr>
        <w:t xml:space="preserve">and promote the </w:t>
      </w:r>
      <w:r w:rsidR="00DC0D74">
        <w:rPr>
          <w:rFonts w:ascii="Arial" w:hAnsi="Arial" w:cs="Arial"/>
          <w:sz w:val="24"/>
          <w:szCs w:val="24"/>
          <w:lang w:val="en-US"/>
        </w:rPr>
        <w:t>idea</w:t>
      </w:r>
      <w:r w:rsidR="00395193">
        <w:rPr>
          <w:rFonts w:ascii="Arial" w:hAnsi="Arial" w:cs="Arial"/>
          <w:sz w:val="24"/>
          <w:szCs w:val="24"/>
          <w:lang w:val="en-US"/>
        </w:rPr>
        <w:t xml:space="preserve"> </w:t>
      </w:r>
      <w:r w:rsidR="00DC0D74">
        <w:rPr>
          <w:rFonts w:ascii="Arial" w:hAnsi="Arial" w:cs="Arial"/>
          <w:sz w:val="24"/>
          <w:szCs w:val="24"/>
          <w:lang w:val="en-US"/>
        </w:rPr>
        <w:t xml:space="preserve">of </w:t>
      </w:r>
      <w:r w:rsidR="00DC0D74" w:rsidRPr="0014540A">
        <w:rPr>
          <w:rFonts w:ascii="Arial" w:hAnsi="Arial" w:cs="Arial"/>
          <w:b/>
          <w:sz w:val="24"/>
          <w:szCs w:val="24"/>
          <w:lang w:val="en-US"/>
        </w:rPr>
        <w:t>interactive</w:t>
      </w:r>
      <w:r w:rsidR="009264FB" w:rsidRPr="0014540A">
        <w:rPr>
          <w:rFonts w:ascii="Arial" w:hAnsi="Arial" w:cs="Arial"/>
          <w:b/>
          <w:i/>
          <w:sz w:val="24"/>
          <w:szCs w:val="24"/>
          <w:lang w:val="en-US"/>
        </w:rPr>
        <w:t xml:space="preserve"> innovation</w:t>
      </w:r>
      <w:r w:rsidR="006473D0" w:rsidRPr="004805EA">
        <w:rPr>
          <w:rFonts w:ascii="Arial" w:hAnsi="Arial" w:cs="Arial"/>
          <w:sz w:val="24"/>
          <w:szCs w:val="24"/>
          <w:lang w:val="en-US"/>
        </w:rPr>
        <w:t>.</w:t>
      </w:r>
      <w:r w:rsidR="004805EA">
        <w:rPr>
          <w:rFonts w:ascii="Arial" w:hAnsi="Arial" w:cs="Arial"/>
          <w:sz w:val="24"/>
          <w:szCs w:val="24"/>
          <w:lang w:val="en-US"/>
        </w:rPr>
        <w:t xml:space="preserve"> </w:t>
      </w:r>
      <w:r w:rsidR="006473D0" w:rsidRPr="006473D0">
        <w:rPr>
          <w:rFonts w:ascii="Arial" w:hAnsi="Arial" w:cs="Arial"/>
          <w:sz w:val="24"/>
          <w:szCs w:val="24"/>
          <w:lang w:val="en-US"/>
        </w:rPr>
        <w:t>Innovative, concrete solutions by leader farmers should be valorized</w:t>
      </w:r>
      <w:r w:rsidR="006473D0">
        <w:rPr>
          <w:rFonts w:ascii="Arial" w:hAnsi="Arial" w:cs="Arial"/>
          <w:sz w:val="24"/>
          <w:szCs w:val="24"/>
          <w:lang w:val="en-US"/>
        </w:rPr>
        <w:t>;</w:t>
      </w:r>
      <w:r w:rsidR="006473D0" w:rsidRPr="006473D0">
        <w:rPr>
          <w:rFonts w:ascii="Arial" w:hAnsi="Arial" w:cs="Arial"/>
          <w:sz w:val="24"/>
          <w:szCs w:val="24"/>
          <w:lang w:val="en-US"/>
        </w:rPr>
        <w:t xml:space="preserve"> </w:t>
      </w:r>
      <w:r w:rsidR="006473D0">
        <w:rPr>
          <w:rFonts w:ascii="Arial" w:hAnsi="Arial" w:cs="Arial"/>
          <w:sz w:val="24"/>
          <w:szCs w:val="24"/>
          <w:lang w:val="en-US"/>
        </w:rPr>
        <w:t>therefore, conference</w:t>
      </w:r>
      <w:r w:rsidR="00395193">
        <w:rPr>
          <w:rFonts w:ascii="Arial" w:hAnsi="Arial" w:cs="Arial"/>
          <w:sz w:val="24"/>
          <w:szCs w:val="24"/>
          <w:lang w:val="en-US"/>
        </w:rPr>
        <w:t xml:space="preserve"> will reflect that idea by documenting concrete and original innovation processes and practices rather than delivering narrow institutional speeches. </w:t>
      </w:r>
      <w:r w:rsidR="006473D0">
        <w:rPr>
          <w:rFonts w:ascii="Arial" w:hAnsi="Arial" w:cs="Arial"/>
          <w:sz w:val="24"/>
          <w:szCs w:val="24"/>
          <w:lang w:val="en-US"/>
        </w:rPr>
        <w:t xml:space="preserve"> </w:t>
      </w:r>
      <w:r w:rsidR="00395075" w:rsidRPr="003136AD">
        <w:rPr>
          <w:rFonts w:ascii="Arial" w:hAnsi="Arial" w:cs="Arial"/>
          <w:sz w:val="24"/>
          <w:szCs w:val="24"/>
        </w:rPr>
        <w:t xml:space="preserve">A participatory approach </w:t>
      </w:r>
      <w:r w:rsidR="00887A0D">
        <w:rPr>
          <w:rFonts w:ascii="Arial" w:hAnsi="Arial" w:cs="Arial"/>
          <w:sz w:val="24"/>
          <w:szCs w:val="24"/>
        </w:rPr>
        <w:t>will</w:t>
      </w:r>
      <w:r w:rsidR="00395075" w:rsidRPr="003136AD">
        <w:rPr>
          <w:rFonts w:ascii="Arial" w:hAnsi="Arial" w:cs="Arial"/>
          <w:sz w:val="24"/>
          <w:szCs w:val="24"/>
        </w:rPr>
        <w:t xml:space="preserve"> be </w:t>
      </w:r>
      <w:r w:rsidR="00F25E2C" w:rsidRPr="003136AD">
        <w:rPr>
          <w:rFonts w:ascii="Arial" w:hAnsi="Arial" w:cs="Arial"/>
          <w:sz w:val="24"/>
          <w:szCs w:val="24"/>
        </w:rPr>
        <w:t>followed</w:t>
      </w:r>
      <w:r w:rsidR="00F25E2C">
        <w:rPr>
          <w:rFonts w:ascii="Arial" w:hAnsi="Arial" w:cs="Arial"/>
          <w:sz w:val="24"/>
          <w:szCs w:val="24"/>
        </w:rPr>
        <w:t>;</w:t>
      </w:r>
      <w:r w:rsidR="00395075" w:rsidRPr="003136AD">
        <w:rPr>
          <w:rFonts w:ascii="Arial" w:hAnsi="Arial" w:cs="Arial"/>
          <w:sz w:val="24"/>
          <w:szCs w:val="24"/>
        </w:rPr>
        <w:t xml:space="preserve"> </w:t>
      </w:r>
      <w:r w:rsidR="00F25E2C">
        <w:rPr>
          <w:rFonts w:ascii="Arial" w:hAnsi="Arial" w:cs="Arial"/>
          <w:sz w:val="24"/>
          <w:szCs w:val="24"/>
        </w:rPr>
        <w:t>therefore,</w:t>
      </w:r>
      <w:r w:rsidR="00395075" w:rsidRPr="003136AD">
        <w:rPr>
          <w:rFonts w:ascii="Arial" w:hAnsi="Arial" w:cs="Arial"/>
          <w:sz w:val="24"/>
          <w:szCs w:val="24"/>
        </w:rPr>
        <w:t xml:space="preserve"> divers</w:t>
      </w:r>
      <w:r w:rsidR="00887A0D">
        <w:rPr>
          <w:rFonts w:ascii="Arial" w:hAnsi="Arial" w:cs="Arial"/>
          <w:sz w:val="24"/>
          <w:szCs w:val="24"/>
        </w:rPr>
        <w:t>e</w:t>
      </w:r>
      <w:r w:rsidR="00395075" w:rsidRPr="003136AD">
        <w:rPr>
          <w:rFonts w:ascii="Arial" w:hAnsi="Arial" w:cs="Arial"/>
          <w:sz w:val="24"/>
          <w:szCs w:val="24"/>
        </w:rPr>
        <w:t xml:space="preserve"> actors of </w:t>
      </w:r>
      <w:r w:rsidR="00395075" w:rsidRPr="00887A0D">
        <w:rPr>
          <w:rFonts w:ascii="Arial" w:hAnsi="Arial" w:cs="Arial"/>
          <w:sz w:val="24"/>
          <w:szCs w:val="24"/>
        </w:rPr>
        <w:t xml:space="preserve">interactive AKIS </w:t>
      </w:r>
      <w:r w:rsidR="00887A0D" w:rsidRPr="00887A0D">
        <w:rPr>
          <w:rFonts w:ascii="Arial" w:hAnsi="Arial" w:cs="Arial"/>
          <w:sz w:val="24"/>
          <w:szCs w:val="24"/>
        </w:rPr>
        <w:t>will</w:t>
      </w:r>
      <w:r w:rsidR="00395075" w:rsidRPr="00887A0D">
        <w:rPr>
          <w:rFonts w:ascii="Arial" w:hAnsi="Arial" w:cs="Arial"/>
          <w:sz w:val="24"/>
          <w:szCs w:val="24"/>
        </w:rPr>
        <w:t xml:space="preserve"> be invited to the conference</w:t>
      </w:r>
      <w:r w:rsidR="004E54CE">
        <w:rPr>
          <w:rFonts w:ascii="Arial" w:hAnsi="Arial" w:cs="Arial"/>
          <w:sz w:val="24"/>
          <w:szCs w:val="24"/>
        </w:rPr>
        <w:t>.</w:t>
      </w:r>
    </w:p>
    <w:p w14:paraId="109D5E85" w14:textId="77777777" w:rsidR="00751012" w:rsidRPr="00751012" w:rsidRDefault="00751012" w:rsidP="00751012">
      <w:pPr>
        <w:spacing w:after="0"/>
        <w:jc w:val="both"/>
        <w:rPr>
          <w:rFonts w:ascii="Arial" w:hAnsi="Arial" w:cs="Arial"/>
          <w:sz w:val="24"/>
          <w:szCs w:val="24"/>
        </w:rPr>
      </w:pPr>
    </w:p>
    <w:p w14:paraId="003FC27A" w14:textId="77777777" w:rsidR="00395075" w:rsidRDefault="00395075" w:rsidP="00751012">
      <w:pPr>
        <w:pStyle w:val="ListParagraph"/>
        <w:numPr>
          <w:ilvl w:val="0"/>
          <w:numId w:val="6"/>
        </w:numPr>
        <w:spacing w:after="0"/>
        <w:jc w:val="both"/>
        <w:rPr>
          <w:rFonts w:ascii="Arial" w:hAnsi="Arial" w:cs="Arial"/>
          <w:sz w:val="24"/>
          <w:szCs w:val="24"/>
        </w:rPr>
      </w:pPr>
      <w:r w:rsidRPr="00AE549D">
        <w:rPr>
          <w:rFonts w:ascii="Arial" w:hAnsi="Arial" w:cs="Arial"/>
          <w:b/>
          <w:bCs/>
          <w:sz w:val="24"/>
          <w:szCs w:val="24"/>
        </w:rPr>
        <w:t xml:space="preserve">Potential speakers: </w:t>
      </w:r>
      <w:r w:rsidR="004E54CE" w:rsidRPr="00E70B7A">
        <w:rPr>
          <w:rFonts w:ascii="Arial" w:hAnsi="Arial" w:cs="Arial"/>
          <w:bCs/>
          <w:sz w:val="24"/>
          <w:szCs w:val="24"/>
        </w:rPr>
        <w:t>I</w:t>
      </w:r>
      <w:r w:rsidR="004E54CE" w:rsidRPr="00AE549D">
        <w:rPr>
          <w:rFonts w:ascii="Arial" w:hAnsi="Arial" w:cs="Arial"/>
          <w:sz w:val="24"/>
          <w:szCs w:val="24"/>
        </w:rPr>
        <w:t>n addition to WP5 Task Force</w:t>
      </w:r>
      <w:r w:rsidR="004E54CE">
        <w:rPr>
          <w:rFonts w:ascii="Arial" w:hAnsi="Arial" w:cs="Arial"/>
          <w:sz w:val="24"/>
          <w:szCs w:val="24"/>
        </w:rPr>
        <w:t>,</w:t>
      </w:r>
      <w:r w:rsidR="004E54CE" w:rsidRPr="00AE549D">
        <w:rPr>
          <w:rFonts w:ascii="Arial" w:hAnsi="Arial" w:cs="Arial"/>
          <w:sz w:val="24"/>
          <w:szCs w:val="24"/>
        </w:rPr>
        <w:t xml:space="preserve"> </w:t>
      </w:r>
      <w:r w:rsidR="00B06BA3">
        <w:rPr>
          <w:rFonts w:ascii="Arial" w:hAnsi="Arial" w:cs="Arial"/>
          <w:sz w:val="24"/>
          <w:szCs w:val="24"/>
        </w:rPr>
        <w:t>4</w:t>
      </w:r>
      <w:r w:rsidRPr="00AE549D">
        <w:rPr>
          <w:rFonts w:ascii="Arial" w:hAnsi="Arial" w:cs="Arial"/>
          <w:sz w:val="24"/>
          <w:szCs w:val="24"/>
        </w:rPr>
        <w:t>-</w:t>
      </w:r>
      <w:r w:rsidR="00E70B7A">
        <w:rPr>
          <w:rFonts w:ascii="Arial" w:hAnsi="Arial" w:cs="Arial"/>
          <w:sz w:val="24"/>
          <w:szCs w:val="24"/>
        </w:rPr>
        <w:t>5</w:t>
      </w:r>
      <w:r w:rsidRPr="00AE549D">
        <w:rPr>
          <w:rFonts w:ascii="Arial" w:hAnsi="Arial" w:cs="Arial"/>
          <w:sz w:val="24"/>
          <w:szCs w:val="24"/>
        </w:rPr>
        <w:t xml:space="preserve"> invited experts with complementary expertise representing different actors of interactive Innovation </w:t>
      </w:r>
      <w:r w:rsidR="00887A0D">
        <w:rPr>
          <w:rFonts w:ascii="Arial" w:hAnsi="Arial" w:cs="Arial"/>
          <w:sz w:val="24"/>
          <w:szCs w:val="24"/>
        </w:rPr>
        <w:t>will be the speakers</w:t>
      </w:r>
      <w:r w:rsidR="00E70B7A">
        <w:rPr>
          <w:rFonts w:ascii="Arial" w:hAnsi="Arial" w:cs="Arial"/>
          <w:sz w:val="24"/>
          <w:szCs w:val="24"/>
        </w:rPr>
        <w:t xml:space="preserve"> of the Conference.</w:t>
      </w:r>
    </w:p>
    <w:p w14:paraId="2914719A" w14:textId="77777777" w:rsidR="00FD5F86" w:rsidRPr="00FD5F86" w:rsidRDefault="00FD5F86" w:rsidP="00FD5F86">
      <w:pPr>
        <w:spacing w:after="0"/>
        <w:jc w:val="both"/>
        <w:rPr>
          <w:rFonts w:ascii="Arial" w:hAnsi="Arial" w:cs="Arial"/>
          <w:sz w:val="24"/>
          <w:szCs w:val="24"/>
        </w:rPr>
      </w:pPr>
    </w:p>
    <w:p w14:paraId="1056EC07" w14:textId="77777777" w:rsidR="00FD5F86" w:rsidRPr="00DD2B3F" w:rsidRDefault="00FD5F86" w:rsidP="00DD2B3F">
      <w:pPr>
        <w:pStyle w:val="ListParagraph"/>
        <w:numPr>
          <w:ilvl w:val="0"/>
          <w:numId w:val="6"/>
        </w:numPr>
        <w:spacing w:after="0"/>
        <w:jc w:val="both"/>
        <w:rPr>
          <w:rFonts w:ascii="Arial" w:hAnsi="Arial" w:cs="Arial"/>
          <w:sz w:val="24"/>
          <w:szCs w:val="24"/>
          <w:lang w:val="en-US"/>
        </w:rPr>
      </w:pPr>
      <w:r w:rsidRPr="00B06BA3">
        <w:rPr>
          <w:rFonts w:ascii="Arial" w:hAnsi="Arial" w:cs="Arial"/>
          <w:b/>
          <w:bCs/>
          <w:iCs/>
          <w:sz w:val="24"/>
          <w:szCs w:val="24"/>
        </w:rPr>
        <w:t>Participants:</w:t>
      </w:r>
      <w:r w:rsidR="00B06BA3">
        <w:rPr>
          <w:rFonts w:ascii="Arial" w:hAnsi="Arial" w:cs="Arial"/>
          <w:b/>
          <w:bCs/>
          <w:iCs/>
          <w:sz w:val="24"/>
          <w:szCs w:val="24"/>
        </w:rPr>
        <w:t xml:space="preserve"> </w:t>
      </w:r>
      <w:r w:rsidRPr="00FD5F86">
        <w:rPr>
          <w:rFonts w:ascii="Arial" w:hAnsi="Arial" w:cs="Arial"/>
          <w:sz w:val="24"/>
          <w:szCs w:val="24"/>
        </w:rPr>
        <w:t xml:space="preserve">100 to 125 </w:t>
      </w:r>
      <w:r w:rsidR="00B06BA3">
        <w:rPr>
          <w:rFonts w:ascii="Arial" w:hAnsi="Arial" w:cs="Arial"/>
          <w:sz w:val="24"/>
          <w:szCs w:val="24"/>
        </w:rPr>
        <w:t>people</w:t>
      </w:r>
      <w:r w:rsidRPr="00FD5F86">
        <w:rPr>
          <w:rFonts w:ascii="Arial" w:hAnsi="Arial" w:cs="Arial"/>
          <w:sz w:val="24"/>
          <w:szCs w:val="24"/>
        </w:rPr>
        <w:t xml:space="preserve">: 40 ARIMNet2 </w:t>
      </w:r>
      <w:r w:rsidRPr="00B06BA3">
        <w:rPr>
          <w:rFonts w:ascii="Arial" w:hAnsi="Arial" w:cs="Arial"/>
          <w:i/>
          <w:sz w:val="24"/>
          <w:szCs w:val="24"/>
        </w:rPr>
        <w:t xml:space="preserve">(1 or 2 per institution </w:t>
      </w:r>
      <w:r w:rsidR="00B06BA3" w:rsidRPr="00B06BA3">
        <w:rPr>
          <w:rFonts w:ascii="Arial" w:hAnsi="Arial" w:cs="Arial"/>
          <w:i/>
          <w:sz w:val="24"/>
          <w:szCs w:val="24"/>
        </w:rPr>
        <w:t>from</w:t>
      </w:r>
      <w:r w:rsidRPr="00B06BA3">
        <w:rPr>
          <w:rFonts w:ascii="Arial" w:hAnsi="Arial" w:cs="Arial"/>
          <w:i/>
          <w:sz w:val="24"/>
          <w:szCs w:val="24"/>
        </w:rPr>
        <w:t xml:space="preserve"> the ARIMNet2 budget of each institution)</w:t>
      </w:r>
      <w:r w:rsidRPr="00FD5F86">
        <w:rPr>
          <w:rFonts w:ascii="Arial" w:hAnsi="Arial" w:cs="Arial"/>
          <w:sz w:val="24"/>
          <w:szCs w:val="24"/>
        </w:rPr>
        <w:t xml:space="preserve"> + 60 invited people and speakers </w:t>
      </w:r>
      <w:r w:rsidRPr="008F25A5">
        <w:rPr>
          <w:rFonts w:ascii="Arial" w:hAnsi="Arial" w:cs="Arial"/>
          <w:i/>
          <w:sz w:val="24"/>
          <w:szCs w:val="24"/>
        </w:rPr>
        <w:t>(</w:t>
      </w:r>
      <w:r w:rsidR="008F25A5" w:rsidRPr="008F25A5">
        <w:rPr>
          <w:rFonts w:ascii="Arial" w:hAnsi="Arial" w:cs="Arial"/>
          <w:i/>
          <w:sz w:val="24"/>
          <w:szCs w:val="24"/>
        </w:rPr>
        <w:t xml:space="preserve">from the </w:t>
      </w:r>
      <w:r w:rsidRPr="008F25A5">
        <w:rPr>
          <w:rFonts w:ascii="Arial" w:hAnsi="Arial" w:cs="Arial"/>
          <w:i/>
          <w:sz w:val="24"/>
          <w:szCs w:val="24"/>
        </w:rPr>
        <w:t>GDAR budget</w:t>
      </w:r>
      <w:r w:rsidR="008F25A5" w:rsidRPr="008F25A5">
        <w:rPr>
          <w:rFonts w:ascii="Arial" w:hAnsi="Arial" w:cs="Arial"/>
          <w:i/>
          <w:sz w:val="24"/>
          <w:szCs w:val="24"/>
        </w:rPr>
        <w:t xml:space="preserve"> devoted to this conference</w:t>
      </w:r>
      <w:r w:rsidRPr="008F25A5">
        <w:rPr>
          <w:rFonts w:ascii="Arial" w:hAnsi="Arial" w:cs="Arial"/>
          <w:i/>
          <w:sz w:val="24"/>
          <w:szCs w:val="24"/>
        </w:rPr>
        <w:t>)</w:t>
      </w:r>
      <w:r w:rsidRPr="00FD5F86">
        <w:rPr>
          <w:rFonts w:ascii="Arial" w:hAnsi="Arial" w:cs="Arial"/>
          <w:sz w:val="24"/>
          <w:szCs w:val="24"/>
        </w:rPr>
        <w:t xml:space="preserve"> + possibility of 25 on their own funds</w:t>
      </w:r>
      <w:r w:rsidR="00B06BA3">
        <w:rPr>
          <w:rFonts w:ascii="Arial" w:hAnsi="Arial" w:cs="Arial"/>
          <w:sz w:val="24"/>
          <w:szCs w:val="24"/>
        </w:rPr>
        <w:t>.</w:t>
      </w:r>
    </w:p>
    <w:p w14:paraId="71A98A8D" w14:textId="77777777" w:rsidR="00DD2B3F" w:rsidRPr="00DD2B3F" w:rsidRDefault="00DD2B3F" w:rsidP="00DD2B3F">
      <w:pPr>
        <w:pStyle w:val="ListParagraph"/>
        <w:rPr>
          <w:rFonts w:ascii="Arial" w:hAnsi="Arial" w:cs="Arial"/>
          <w:sz w:val="24"/>
          <w:szCs w:val="24"/>
          <w:lang w:val="en-US"/>
        </w:rPr>
      </w:pPr>
    </w:p>
    <w:p w14:paraId="10354467" w14:textId="77777777" w:rsidR="00DD2B3F" w:rsidRPr="00800B00" w:rsidRDefault="00DD2B3F" w:rsidP="00DD2B3F">
      <w:pPr>
        <w:pStyle w:val="ListParagraph"/>
        <w:numPr>
          <w:ilvl w:val="0"/>
          <w:numId w:val="6"/>
        </w:numPr>
        <w:spacing w:after="0"/>
        <w:jc w:val="both"/>
        <w:rPr>
          <w:rFonts w:ascii="Arial" w:hAnsi="Arial" w:cs="Arial"/>
          <w:b/>
          <w:i/>
          <w:sz w:val="24"/>
          <w:szCs w:val="24"/>
          <w:lang w:val="en-US"/>
        </w:rPr>
      </w:pPr>
      <w:r w:rsidRPr="00DD2B3F">
        <w:rPr>
          <w:rFonts w:ascii="Arial" w:hAnsi="Arial" w:cs="Arial"/>
          <w:sz w:val="24"/>
          <w:szCs w:val="24"/>
          <w:lang w:val="en-US"/>
        </w:rPr>
        <w:t>Each ARIMNet2 partner should suggest</w:t>
      </w:r>
      <w:r w:rsidR="00395193">
        <w:rPr>
          <w:rFonts w:ascii="Arial" w:hAnsi="Arial" w:cs="Arial"/>
          <w:sz w:val="24"/>
          <w:szCs w:val="24"/>
          <w:lang w:val="en-US"/>
        </w:rPr>
        <w:t xml:space="preserve"> </w:t>
      </w:r>
      <w:r w:rsidR="00605EF4">
        <w:rPr>
          <w:rFonts w:ascii="Arial" w:hAnsi="Arial" w:cs="Arial"/>
          <w:sz w:val="24"/>
          <w:szCs w:val="24"/>
          <w:lang w:val="en-US"/>
        </w:rPr>
        <w:t xml:space="preserve">right </w:t>
      </w:r>
      <w:r w:rsidR="00605EF4" w:rsidRPr="00DD2B3F">
        <w:rPr>
          <w:rFonts w:ascii="Arial" w:hAnsi="Arial" w:cs="Arial"/>
          <w:sz w:val="24"/>
          <w:szCs w:val="24"/>
          <w:lang w:val="en-US"/>
        </w:rPr>
        <w:t>after</w:t>
      </w:r>
      <w:r w:rsidR="00395193">
        <w:rPr>
          <w:rFonts w:ascii="Arial" w:hAnsi="Arial" w:cs="Arial"/>
          <w:sz w:val="24"/>
          <w:szCs w:val="24"/>
          <w:lang w:val="en-US"/>
        </w:rPr>
        <w:t xml:space="preserve"> the</w:t>
      </w:r>
      <w:r w:rsidRPr="00DD2B3F">
        <w:rPr>
          <w:rFonts w:ascii="Arial" w:hAnsi="Arial" w:cs="Arial"/>
          <w:sz w:val="24"/>
          <w:szCs w:val="24"/>
          <w:lang w:val="en-US"/>
        </w:rPr>
        <w:t xml:space="preserve"> Thessaloniki meeting</w:t>
      </w:r>
      <w:r w:rsidR="00605EF4">
        <w:rPr>
          <w:rFonts w:ascii="Arial" w:hAnsi="Arial" w:cs="Arial"/>
          <w:sz w:val="24"/>
          <w:szCs w:val="24"/>
          <w:lang w:val="en-US"/>
        </w:rPr>
        <w:t>,</w:t>
      </w:r>
      <w:r w:rsidRPr="00DD2B3F">
        <w:rPr>
          <w:rFonts w:ascii="Arial" w:hAnsi="Arial" w:cs="Arial"/>
          <w:sz w:val="24"/>
          <w:szCs w:val="24"/>
          <w:lang w:val="en-US"/>
        </w:rPr>
        <w:t xml:space="preserve"> names of </w:t>
      </w:r>
      <w:r w:rsidR="00605EF4">
        <w:rPr>
          <w:rFonts w:ascii="Arial" w:hAnsi="Arial" w:cs="Arial"/>
          <w:sz w:val="24"/>
          <w:szCs w:val="24"/>
          <w:lang w:val="en-US"/>
        </w:rPr>
        <w:t xml:space="preserve">4 </w:t>
      </w:r>
      <w:r w:rsidRPr="00DD2B3F">
        <w:rPr>
          <w:rFonts w:ascii="Arial" w:hAnsi="Arial" w:cs="Arial"/>
          <w:sz w:val="24"/>
          <w:szCs w:val="24"/>
          <w:lang w:val="en-US"/>
        </w:rPr>
        <w:t xml:space="preserve">persons </w:t>
      </w:r>
      <w:r w:rsidR="00395193">
        <w:rPr>
          <w:rFonts w:ascii="Arial" w:hAnsi="Arial" w:cs="Arial"/>
          <w:sz w:val="24"/>
          <w:szCs w:val="24"/>
          <w:lang w:val="en-US"/>
        </w:rPr>
        <w:t>who</w:t>
      </w:r>
      <w:r w:rsidRPr="00DD2B3F">
        <w:rPr>
          <w:rFonts w:ascii="Arial" w:hAnsi="Arial" w:cs="Arial"/>
          <w:sz w:val="24"/>
          <w:szCs w:val="24"/>
          <w:lang w:val="en-US"/>
        </w:rPr>
        <w:t xml:space="preserve"> could be </w:t>
      </w:r>
      <w:r w:rsidR="00800B00" w:rsidRPr="00DD2B3F">
        <w:rPr>
          <w:rFonts w:ascii="Arial" w:hAnsi="Arial" w:cs="Arial"/>
          <w:sz w:val="24"/>
          <w:szCs w:val="24"/>
          <w:lang w:val="en-US"/>
        </w:rPr>
        <w:t>invited</w:t>
      </w:r>
      <w:r w:rsidR="00395193">
        <w:rPr>
          <w:rFonts w:ascii="Arial" w:hAnsi="Arial" w:cs="Arial"/>
          <w:sz w:val="24"/>
          <w:szCs w:val="24"/>
          <w:lang w:val="en-US"/>
        </w:rPr>
        <w:t>.</w:t>
      </w:r>
      <w:r w:rsidRPr="00DD2B3F">
        <w:rPr>
          <w:rFonts w:ascii="Arial" w:hAnsi="Arial" w:cs="Arial"/>
          <w:sz w:val="24"/>
          <w:szCs w:val="24"/>
          <w:lang w:val="en-US"/>
        </w:rPr>
        <w:t xml:space="preserve"> </w:t>
      </w:r>
      <w:r w:rsidR="00800B00">
        <w:rPr>
          <w:rFonts w:ascii="Arial" w:hAnsi="Arial" w:cs="Arial"/>
          <w:sz w:val="24"/>
          <w:szCs w:val="24"/>
          <w:lang w:val="en-US"/>
        </w:rPr>
        <w:t xml:space="preserve">As much as </w:t>
      </w:r>
      <w:r w:rsidRPr="00DD2B3F">
        <w:rPr>
          <w:rFonts w:ascii="Arial" w:hAnsi="Arial" w:cs="Arial"/>
          <w:sz w:val="24"/>
          <w:szCs w:val="24"/>
          <w:lang w:val="en-US"/>
        </w:rPr>
        <w:t>possible</w:t>
      </w:r>
      <w:r w:rsidR="00800B00">
        <w:rPr>
          <w:rFonts w:ascii="Arial" w:hAnsi="Arial" w:cs="Arial"/>
          <w:sz w:val="24"/>
          <w:szCs w:val="24"/>
          <w:lang w:val="en-US"/>
        </w:rPr>
        <w:t>,</w:t>
      </w:r>
      <w:r w:rsidRPr="00DD2B3F">
        <w:rPr>
          <w:rFonts w:ascii="Arial" w:hAnsi="Arial" w:cs="Arial"/>
          <w:sz w:val="24"/>
          <w:szCs w:val="24"/>
          <w:lang w:val="en-US"/>
        </w:rPr>
        <w:t xml:space="preserve"> </w:t>
      </w:r>
      <w:r w:rsidR="00395193">
        <w:rPr>
          <w:rFonts w:ascii="Arial" w:hAnsi="Arial" w:cs="Arial"/>
          <w:sz w:val="24"/>
          <w:szCs w:val="24"/>
          <w:lang w:val="en-US"/>
        </w:rPr>
        <w:t xml:space="preserve">a </w:t>
      </w:r>
      <w:r w:rsidRPr="00DD2B3F">
        <w:rPr>
          <w:rFonts w:ascii="Arial" w:hAnsi="Arial" w:cs="Arial"/>
          <w:sz w:val="24"/>
          <w:szCs w:val="24"/>
          <w:lang w:val="en-US"/>
        </w:rPr>
        <w:t xml:space="preserve">balance </w:t>
      </w:r>
      <w:r w:rsidR="00395193">
        <w:rPr>
          <w:rFonts w:ascii="Arial" w:hAnsi="Arial" w:cs="Arial"/>
          <w:sz w:val="24"/>
          <w:szCs w:val="24"/>
          <w:lang w:val="en-US"/>
        </w:rPr>
        <w:t xml:space="preserve">should be searched </w:t>
      </w:r>
      <w:r w:rsidRPr="00DD2B3F">
        <w:rPr>
          <w:rFonts w:ascii="Arial" w:hAnsi="Arial" w:cs="Arial"/>
          <w:sz w:val="24"/>
          <w:szCs w:val="24"/>
          <w:lang w:val="en-US"/>
        </w:rPr>
        <w:t>between topics</w:t>
      </w:r>
      <w:r w:rsidR="00800B00">
        <w:rPr>
          <w:rFonts w:ascii="Arial" w:hAnsi="Arial" w:cs="Arial"/>
          <w:sz w:val="24"/>
          <w:szCs w:val="24"/>
          <w:lang w:val="en-US"/>
        </w:rPr>
        <w:t>/sessions</w:t>
      </w:r>
      <w:r w:rsidRPr="00DD2B3F">
        <w:rPr>
          <w:rFonts w:ascii="Arial" w:hAnsi="Arial" w:cs="Arial"/>
          <w:sz w:val="24"/>
          <w:szCs w:val="24"/>
          <w:lang w:val="en-US"/>
        </w:rPr>
        <w:t xml:space="preserve">, including </w:t>
      </w:r>
      <w:r w:rsidRPr="00800B00">
        <w:rPr>
          <w:rFonts w:ascii="Arial" w:hAnsi="Arial" w:cs="Arial"/>
          <w:b/>
          <w:i/>
          <w:sz w:val="24"/>
          <w:szCs w:val="24"/>
          <w:lang w:val="en-US"/>
        </w:rPr>
        <w:t>at least one leader innovative farmer</w:t>
      </w:r>
      <w:r w:rsidRPr="00DD2B3F">
        <w:rPr>
          <w:rFonts w:ascii="Arial" w:hAnsi="Arial" w:cs="Arial"/>
          <w:sz w:val="24"/>
          <w:szCs w:val="24"/>
          <w:lang w:val="en-US"/>
        </w:rPr>
        <w:t xml:space="preserve"> and </w:t>
      </w:r>
      <w:r w:rsidR="00800B00" w:rsidRPr="00800B00">
        <w:rPr>
          <w:rFonts w:ascii="Arial" w:hAnsi="Arial" w:cs="Arial"/>
          <w:b/>
          <w:i/>
          <w:sz w:val="24"/>
          <w:szCs w:val="24"/>
          <w:lang w:val="en-US"/>
        </w:rPr>
        <w:t>one</w:t>
      </w:r>
      <w:r w:rsidRPr="00800B00">
        <w:rPr>
          <w:rFonts w:ascii="Arial" w:hAnsi="Arial" w:cs="Arial"/>
          <w:b/>
          <w:i/>
          <w:sz w:val="24"/>
          <w:szCs w:val="24"/>
          <w:lang w:val="en-US"/>
        </w:rPr>
        <w:t xml:space="preserve"> representative of agri-business</w:t>
      </w:r>
      <w:r w:rsidR="00800B00" w:rsidRPr="00800B00">
        <w:rPr>
          <w:rFonts w:ascii="Arial" w:hAnsi="Arial" w:cs="Arial"/>
          <w:b/>
          <w:i/>
          <w:sz w:val="24"/>
          <w:szCs w:val="24"/>
          <w:lang w:val="en-US"/>
        </w:rPr>
        <w:t xml:space="preserve"> involved in AKIS issues.</w:t>
      </w:r>
    </w:p>
    <w:p w14:paraId="668DDC96" w14:textId="77777777" w:rsidR="00DD2B3F" w:rsidRPr="00DD2B3F" w:rsidRDefault="00DD2B3F" w:rsidP="00DD2B3F">
      <w:pPr>
        <w:pStyle w:val="ListParagraph"/>
        <w:rPr>
          <w:rFonts w:ascii="Arial" w:hAnsi="Arial" w:cs="Arial"/>
          <w:sz w:val="24"/>
          <w:szCs w:val="24"/>
          <w:lang w:val="en-US"/>
        </w:rPr>
      </w:pPr>
    </w:p>
    <w:p w14:paraId="6B545708" w14:textId="77777777" w:rsidR="008A54C0" w:rsidRDefault="00395075" w:rsidP="00FD5F86">
      <w:pPr>
        <w:pStyle w:val="ListParagraph"/>
        <w:numPr>
          <w:ilvl w:val="0"/>
          <w:numId w:val="6"/>
        </w:numPr>
        <w:jc w:val="both"/>
        <w:rPr>
          <w:rFonts w:ascii="Arial" w:hAnsi="Arial" w:cs="Arial"/>
          <w:sz w:val="24"/>
          <w:szCs w:val="24"/>
          <w:lang w:val="en-US"/>
        </w:rPr>
      </w:pPr>
      <w:r w:rsidRPr="00B06BA3">
        <w:rPr>
          <w:rFonts w:ascii="Arial" w:hAnsi="Arial" w:cs="Arial"/>
          <w:b/>
          <w:bCs/>
          <w:iCs/>
          <w:sz w:val="24"/>
          <w:szCs w:val="24"/>
        </w:rPr>
        <w:lastRenderedPageBreak/>
        <w:t>Organizing Committee</w:t>
      </w:r>
      <w:r w:rsidRPr="00E47BBF">
        <w:rPr>
          <w:rFonts w:ascii="Arial" w:hAnsi="Arial" w:cs="Arial"/>
          <w:i/>
          <w:iCs/>
          <w:sz w:val="24"/>
          <w:szCs w:val="24"/>
        </w:rPr>
        <w:t xml:space="preserve">: </w:t>
      </w:r>
      <w:proofErr w:type="spellStart"/>
      <w:r w:rsidR="008A54C0" w:rsidRPr="00E47BBF">
        <w:rPr>
          <w:rFonts w:ascii="Arial" w:hAnsi="Arial" w:cs="Arial"/>
          <w:sz w:val="24"/>
          <w:szCs w:val="24"/>
          <w:lang w:val="en-US"/>
        </w:rPr>
        <w:t>Sahin</w:t>
      </w:r>
      <w:proofErr w:type="spellEnd"/>
      <w:r w:rsidR="008A54C0" w:rsidRPr="00E47BBF">
        <w:rPr>
          <w:rFonts w:ascii="Arial" w:hAnsi="Arial" w:cs="Arial"/>
          <w:sz w:val="24"/>
          <w:szCs w:val="24"/>
          <w:lang w:val="en-US"/>
        </w:rPr>
        <w:t xml:space="preserve"> ANIL (GDAR-TR), Anabel de la PENA (INIA-ES), </w:t>
      </w:r>
      <w:proofErr w:type="spellStart"/>
      <w:r w:rsidR="008A54C0" w:rsidRPr="00E47BBF">
        <w:rPr>
          <w:rFonts w:ascii="Arial" w:hAnsi="Arial" w:cs="Arial"/>
          <w:sz w:val="24"/>
          <w:szCs w:val="24"/>
          <w:lang w:val="en-US"/>
        </w:rPr>
        <w:t>Aniss</w:t>
      </w:r>
      <w:proofErr w:type="spellEnd"/>
      <w:r w:rsidR="008A54C0" w:rsidRPr="00E47BBF">
        <w:rPr>
          <w:rFonts w:ascii="Arial" w:hAnsi="Arial" w:cs="Arial"/>
          <w:sz w:val="24"/>
          <w:szCs w:val="24"/>
          <w:lang w:val="en-US"/>
        </w:rPr>
        <w:t xml:space="preserve"> Ben RAYANA (IRESA-TN), </w:t>
      </w:r>
      <w:proofErr w:type="spellStart"/>
      <w:r w:rsidR="008A54C0" w:rsidRPr="00E47BBF">
        <w:rPr>
          <w:rFonts w:ascii="Arial" w:hAnsi="Arial" w:cs="Arial"/>
          <w:sz w:val="24"/>
          <w:szCs w:val="24"/>
          <w:lang w:val="en-US"/>
        </w:rPr>
        <w:t>Moez</w:t>
      </w:r>
      <w:proofErr w:type="spellEnd"/>
      <w:r w:rsidR="008A54C0" w:rsidRPr="00E47BBF">
        <w:rPr>
          <w:rFonts w:ascii="Arial" w:hAnsi="Arial" w:cs="Arial"/>
          <w:sz w:val="24"/>
          <w:szCs w:val="24"/>
          <w:lang w:val="en-US"/>
        </w:rPr>
        <w:t xml:space="preserve"> JEBARA (MESRT-TN), Pascal BERGERET (CIHEAM IAMM- FR), Maria Joao MAIA (FCT-PT)</w:t>
      </w:r>
      <w:r w:rsidR="007006AF" w:rsidRPr="00E47BBF">
        <w:rPr>
          <w:rFonts w:ascii="Arial" w:hAnsi="Arial" w:cs="Arial"/>
          <w:sz w:val="24"/>
          <w:szCs w:val="24"/>
          <w:lang w:val="en-US"/>
        </w:rPr>
        <w:t>,</w:t>
      </w:r>
      <w:r w:rsidR="005D31D3" w:rsidRPr="00E47BBF">
        <w:rPr>
          <w:rFonts w:ascii="Arial" w:hAnsi="Arial" w:cs="Arial"/>
          <w:sz w:val="24"/>
          <w:szCs w:val="24"/>
          <w:lang w:val="en-US"/>
        </w:rPr>
        <w:t xml:space="preserve"> Fatima EL HADAD-GAUTHIER (CIHEAM IAMM- FR)</w:t>
      </w:r>
      <w:r w:rsidR="00AB4430">
        <w:rPr>
          <w:rFonts w:ascii="Arial" w:hAnsi="Arial" w:cs="Arial"/>
          <w:sz w:val="24"/>
          <w:szCs w:val="24"/>
          <w:lang w:val="en-US"/>
        </w:rPr>
        <w:t xml:space="preserve"> and </w:t>
      </w:r>
      <w:proofErr w:type="spellStart"/>
      <w:r w:rsidR="00B06BA3" w:rsidRPr="00B06BA3">
        <w:rPr>
          <w:rFonts w:ascii="Arial" w:hAnsi="Arial" w:cs="Arial"/>
          <w:sz w:val="24"/>
          <w:szCs w:val="24"/>
          <w:lang w:val="en-US"/>
        </w:rPr>
        <w:t>Maha</w:t>
      </w:r>
      <w:proofErr w:type="spellEnd"/>
      <w:r w:rsidR="00B06BA3" w:rsidRPr="00B06BA3">
        <w:rPr>
          <w:rFonts w:ascii="Arial" w:hAnsi="Arial" w:cs="Arial"/>
          <w:sz w:val="24"/>
          <w:szCs w:val="24"/>
          <w:lang w:val="en-US"/>
        </w:rPr>
        <w:t xml:space="preserve"> HAMMAMI</w:t>
      </w:r>
      <w:r w:rsidR="00B06BA3">
        <w:rPr>
          <w:rFonts w:ascii="Arial" w:hAnsi="Arial" w:cs="Arial"/>
          <w:sz w:val="24"/>
          <w:szCs w:val="24"/>
          <w:lang w:val="en-US"/>
        </w:rPr>
        <w:t xml:space="preserve"> (MESRT-TN)</w:t>
      </w:r>
      <w:r w:rsidR="008A54C0" w:rsidRPr="00E47BBF">
        <w:rPr>
          <w:rFonts w:ascii="Arial" w:hAnsi="Arial" w:cs="Arial"/>
          <w:sz w:val="24"/>
          <w:szCs w:val="24"/>
          <w:lang w:val="en-US"/>
        </w:rPr>
        <w:t>.</w:t>
      </w:r>
    </w:p>
    <w:p w14:paraId="1D9BC75E" w14:textId="77777777" w:rsidR="00B83D96" w:rsidRPr="00CA613E" w:rsidRDefault="00CA613E" w:rsidP="00395075">
      <w:pPr>
        <w:jc w:val="both"/>
        <w:rPr>
          <w:rFonts w:ascii="Arial" w:hAnsi="Arial" w:cs="Arial"/>
          <w:b/>
          <w:sz w:val="24"/>
          <w:szCs w:val="24"/>
          <w:lang w:val="en-US"/>
        </w:rPr>
      </w:pPr>
      <w:r w:rsidRPr="00CA613E">
        <w:rPr>
          <w:rFonts w:ascii="Arial" w:hAnsi="Arial" w:cs="Arial"/>
          <w:b/>
          <w:sz w:val="24"/>
          <w:szCs w:val="24"/>
          <w:lang w:val="en-US"/>
        </w:rPr>
        <w:t>OUTCOME</w:t>
      </w:r>
    </w:p>
    <w:p w14:paraId="7C3C258E" w14:textId="77777777" w:rsidR="00CA613E" w:rsidRPr="00CA613E" w:rsidRDefault="00CA613E" w:rsidP="00CA613E">
      <w:pPr>
        <w:numPr>
          <w:ilvl w:val="0"/>
          <w:numId w:val="22"/>
        </w:numPr>
        <w:spacing w:after="120" w:line="240" w:lineRule="auto"/>
        <w:jc w:val="both"/>
        <w:rPr>
          <w:rFonts w:ascii="Arial" w:hAnsi="Arial" w:cs="Arial"/>
          <w:sz w:val="24"/>
          <w:szCs w:val="24"/>
        </w:rPr>
      </w:pPr>
      <w:r w:rsidRPr="00CA613E">
        <w:rPr>
          <w:rFonts w:ascii="Arial" w:hAnsi="Arial" w:cs="Arial"/>
          <w:sz w:val="24"/>
          <w:szCs w:val="24"/>
        </w:rPr>
        <w:t>Improved mutual understanding of the perceptions, roles and success factors of innovation policies and systems in Mediterranean region</w:t>
      </w:r>
      <w:r>
        <w:rPr>
          <w:rFonts w:ascii="Arial" w:hAnsi="Arial" w:cs="Arial"/>
          <w:sz w:val="24"/>
          <w:szCs w:val="24"/>
        </w:rPr>
        <w:t>;</w:t>
      </w:r>
      <w:r w:rsidRPr="00CA613E">
        <w:rPr>
          <w:rFonts w:ascii="Arial" w:hAnsi="Arial" w:cs="Arial"/>
          <w:sz w:val="24"/>
          <w:szCs w:val="24"/>
        </w:rPr>
        <w:t xml:space="preserve">  </w:t>
      </w:r>
    </w:p>
    <w:p w14:paraId="2A79B292" w14:textId="77777777" w:rsidR="00CA613E" w:rsidRPr="00CA613E" w:rsidRDefault="00CA613E" w:rsidP="00CA613E">
      <w:pPr>
        <w:numPr>
          <w:ilvl w:val="0"/>
          <w:numId w:val="22"/>
        </w:numPr>
        <w:spacing w:after="120"/>
        <w:jc w:val="both"/>
        <w:rPr>
          <w:rFonts w:ascii="Arial" w:hAnsi="Arial" w:cs="Arial"/>
          <w:sz w:val="24"/>
          <w:szCs w:val="24"/>
        </w:rPr>
      </w:pPr>
      <w:r w:rsidRPr="00CA613E">
        <w:rPr>
          <w:rFonts w:ascii="Arial" w:hAnsi="Arial" w:cs="Arial"/>
          <w:sz w:val="24"/>
          <w:szCs w:val="24"/>
        </w:rPr>
        <w:t>Scenarios for enhancing the outcomes of Mediterranean cooperation partnerships through joint innovation activities for translation of R&amp;D outputs into technologies, services and goods for addressing global societal challenges</w:t>
      </w:r>
      <w:r>
        <w:rPr>
          <w:rFonts w:ascii="Arial" w:hAnsi="Arial" w:cs="Arial"/>
          <w:sz w:val="24"/>
          <w:szCs w:val="24"/>
        </w:rPr>
        <w:t>;</w:t>
      </w:r>
      <w:r w:rsidRPr="00CA613E">
        <w:rPr>
          <w:rFonts w:ascii="Arial" w:hAnsi="Arial" w:cs="Arial"/>
          <w:sz w:val="24"/>
          <w:szCs w:val="24"/>
        </w:rPr>
        <w:t xml:space="preserve">  </w:t>
      </w:r>
    </w:p>
    <w:p w14:paraId="19C459CB" w14:textId="77777777" w:rsidR="00CA613E" w:rsidRPr="00CA613E" w:rsidRDefault="00CA613E" w:rsidP="00CA613E">
      <w:pPr>
        <w:numPr>
          <w:ilvl w:val="0"/>
          <w:numId w:val="22"/>
        </w:numPr>
        <w:spacing w:after="120"/>
        <w:jc w:val="both"/>
        <w:rPr>
          <w:rFonts w:ascii="Arial" w:hAnsi="Arial" w:cs="Arial"/>
          <w:sz w:val="24"/>
          <w:szCs w:val="24"/>
        </w:rPr>
      </w:pPr>
      <w:r w:rsidRPr="00CA613E">
        <w:rPr>
          <w:rFonts w:ascii="Arial" w:hAnsi="Arial" w:cs="Arial"/>
          <w:sz w:val="24"/>
          <w:szCs w:val="24"/>
        </w:rPr>
        <w:t>Conference recommendations on innovation and Mediterranean STI cooperation partnerships to inform up-coming regional STI policy dialogue</w:t>
      </w:r>
      <w:r w:rsidR="00D72C8B">
        <w:rPr>
          <w:rFonts w:ascii="Arial" w:hAnsi="Arial" w:cs="Arial"/>
          <w:sz w:val="24"/>
          <w:szCs w:val="24"/>
        </w:rPr>
        <w:t>.</w:t>
      </w:r>
    </w:p>
    <w:p w14:paraId="1CB5708E" w14:textId="77777777" w:rsidR="00012A66" w:rsidRDefault="00012A66" w:rsidP="00395075">
      <w:pPr>
        <w:jc w:val="both"/>
        <w:rPr>
          <w:rFonts w:ascii="Arial" w:hAnsi="Arial" w:cs="Arial"/>
          <w:b/>
          <w:bCs/>
          <w:i/>
          <w:iCs/>
          <w:sz w:val="24"/>
          <w:szCs w:val="24"/>
          <w:u w:val="single"/>
        </w:rPr>
      </w:pPr>
    </w:p>
    <w:p w14:paraId="77ABA6B6" w14:textId="77777777" w:rsidR="00395075" w:rsidRPr="00322D4B" w:rsidRDefault="00395075" w:rsidP="00395075">
      <w:pPr>
        <w:jc w:val="both"/>
        <w:rPr>
          <w:rFonts w:ascii="Arial" w:hAnsi="Arial" w:cs="Arial"/>
          <w:sz w:val="24"/>
          <w:szCs w:val="24"/>
        </w:rPr>
      </w:pPr>
      <w:r w:rsidRPr="003C14E7">
        <w:rPr>
          <w:rFonts w:ascii="Arial" w:hAnsi="Arial" w:cs="Arial"/>
          <w:b/>
          <w:bCs/>
          <w:i/>
          <w:iCs/>
          <w:sz w:val="24"/>
          <w:szCs w:val="24"/>
          <w:u w:val="single"/>
        </w:rPr>
        <w:t>Date and venue</w:t>
      </w:r>
      <w:r w:rsidRPr="003C14E7">
        <w:rPr>
          <w:rFonts w:ascii="Arial" w:hAnsi="Arial" w:cs="Arial"/>
          <w:sz w:val="24"/>
          <w:szCs w:val="24"/>
        </w:rPr>
        <w:t xml:space="preserve">: </w:t>
      </w:r>
      <w:r w:rsidR="00CE4355">
        <w:rPr>
          <w:rFonts w:ascii="Arial" w:hAnsi="Arial" w:cs="Arial"/>
          <w:sz w:val="24"/>
          <w:szCs w:val="24"/>
        </w:rPr>
        <w:t xml:space="preserve">12-13 </w:t>
      </w:r>
      <w:r w:rsidRPr="00EF33BE">
        <w:rPr>
          <w:rFonts w:ascii="Arial" w:hAnsi="Arial" w:cs="Arial"/>
          <w:sz w:val="24"/>
          <w:szCs w:val="24"/>
        </w:rPr>
        <w:t>October,</w:t>
      </w:r>
      <w:r w:rsidRPr="003C14E7">
        <w:rPr>
          <w:rFonts w:ascii="Arial" w:hAnsi="Arial" w:cs="Arial"/>
          <w:sz w:val="24"/>
          <w:szCs w:val="24"/>
          <w:lang w:val="tr-TR"/>
        </w:rPr>
        <w:t xml:space="preserve"> </w:t>
      </w:r>
      <w:r w:rsidRPr="003C14E7">
        <w:rPr>
          <w:rFonts w:ascii="Arial" w:hAnsi="Arial" w:cs="Arial"/>
          <w:sz w:val="24"/>
          <w:szCs w:val="24"/>
        </w:rPr>
        <w:t xml:space="preserve">2016, </w:t>
      </w:r>
      <w:r w:rsidRPr="003C14E7">
        <w:rPr>
          <w:rFonts w:ascii="Arial" w:hAnsi="Arial" w:cs="Arial"/>
          <w:sz w:val="24"/>
          <w:szCs w:val="24"/>
          <w:lang w:val="tr-TR"/>
        </w:rPr>
        <w:t>Antalya</w:t>
      </w:r>
      <w:r w:rsidRPr="003C14E7">
        <w:rPr>
          <w:rFonts w:ascii="Arial" w:hAnsi="Arial" w:cs="Arial"/>
          <w:sz w:val="24"/>
          <w:szCs w:val="24"/>
        </w:rPr>
        <w:t>-T</w:t>
      </w:r>
      <w:r w:rsidRPr="003C14E7">
        <w:rPr>
          <w:rFonts w:ascii="Arial" w:hAnsi="Arial" w:cs="Arial"/>
          <w:sz w:val="24"/>
          <w:szCs w:val="24"/>
          <w:lang w:val="tr-TR"/>
        </w:rPr>
        <w:t>URKEY</w:t>
      </w:r>
    </w:p>
    <w:p w14:paraId="0F279DFD" w14:textId="77777777" w:rsidR="006F58A4" w:rsidRDefault="006F58A4" w:rsidP="005F131A">
      <w:pPr>
        <w:jc w:val="both"/>
        <w:rPr>
          <w:rFonts w:ascii="Arial" w:hAnsi="Arial" w:cs="Arial"/>
          <w:sz w:val="28"/>
          <w:szCs w:val="28"/>
          <w:u w:val="single"/>
        </w:rPr>
      </w:pPr>
    </w:p>
    <w:p w14:paraId="7DE4AEC6" w14:textId="77777777" w:rsidR="005F131A" w:rsidRPr="00782DC3" w:rsidRDefault="005F131A" w:rsidP="005F131A">
      <w:pPr>
        <w:jc w:val="both"/>
        <w:rPr>
          <w:rFonts w:ascii="Arial" w:hAnsi="Arial" w:cs="Arial"/>
          <w:sz w:val="28"/>
          <w:szCs w:val="28"/>
          <w:u w:val="single"/>
        </w:rPr>
      </w:pPr>
      <w:r w:rsidRPr="00782DC3">
        <w:rPr>
          <w:rFonts w:ascii="Arial" w:hAnsi="Arial" w:cs="Arial"/>
          <w:sz w:val="28"/>
          <w:szCs w:val="28"/>
          <w:u w:val="single"/>
        </w:rPr>
        <w:t>DRAFT AGENDA</w:t>
      </w:r>
    </w:p>
    <w:p w14:paraId="4911E727" w14:textId="77777777" w:rsidR="00C348DB" w:rsidRPr="00E75779" w:rsidRDefault="00E75779" w:rsidP="005F131A">
      <w:pPr>
        <w:jc w:val="both"/>
        <w:rPr>
          <w:rFonts w:ascii="Arial" w:hAnsi="Arial" w:cs="Arial"/>
          <w:b/>
          <w:sz w:val="28"/>
          <w:szCs w:val="28"/>
        </w:rPr>
      </w:pPr>
      <w:r w:rsidRPr="00E75779">
        <w:rPr>
          <w:rFonts w:ascii="Arial" w:hAnsi="Arial" w:cs="Arial"/>
          <w:b/>
          <w:sz w:val="28"/>
          <w:szCs w:val="28"/>
        </w:rPr>
        <w:t>Day 1</w:t>
      </w:r>
      <w:r w:rsidR="00C348DB">
        <w:rPr>
          <w:rFonts w:ascii="Arial" w:hAnsi="Arial" w:cs="Arial"/>
          <w:b/>
          <w:sz w:val="28"/>
          <w:szCs w:val="28"/>
        </w:rPr>
        <w:t>: Morning</w:t>
      </w:r>
    </w:p>
    <w:p w14:paraId="4EDD9B82" w14:textId="77777777" w:rsidR="00E75779" w:rsidRPr="00E75779" w:rsidRDefault="00E75779" w:rsidP="005F131A">
      <w:pPr>
        <w:jc w:val="both"/>
        <w:rPr>
          <w:rFonts w:ascii="Arial" w:hAnsi="Arial" w:cs="Arial"/>
          <w:b/>
          <w:sz w:val="28"/>
          <w:szCs w:val="28"/>
        </w:rPr>
      </w:pPr>
      <w:r w:rsidRPr="00E75779">
        <w:rPr>
          <w:rFonts w:ascii="Arial" w:hAnsi="Arial" w:cs="Arial"/>
          <w:b/>
          <w:sz w:val="28"/>
          <w:szCs w:val="28"/>
        </w:rPr>
        <w:t>Opening Session</w:t>
      </w:r>
    </w:p>
    <w:p w14:paraId="26A3A9FD" w14:textId="77777777" w:rsidR="00E75779" w:rsidRPr="00252B0C" w:rsidRDefault="00E75779" w:rsidP="00252B0C">
      <w:pPr>
        <w:pStyle w:val="ListParagraph"/>
        <w:numPr>
          <w:ilvl w:val="0"/>
          <w:numId w:val="28"/>
        </w:numPr>
        <w:spacing w:after="0" w:line="240" w:lineRule="auto"/>
        <w:jc w:val="both"/>
        <w:rPr>
          <w:rFonts w:ascii="Arial" w:hAnsi="Arial" w:cs="Arial"/>
          <w:sz w:val="24"/>
          <w:szCs w:val="24"/>
        </w:rPr>
      </w:pPr>
      <w:r w:rsidRPr="00252B0C">
        <w:rPr>
          <w:rFonts w:ascii="Arial" w:hAnsi="Arial" w:cs="Arial"/>
          <w:sz w:val="24"/>
          <w:szCs w:val="24"/>
        </w:rPr>
        <w:t>Welcome and Conference Opening Address</w:t>
      </w:r>
      <w:r w:rsidR="00B32332" w:rsidRPr="00252B0C">
        <w:rPr>
          <w:rFonts w:ascii="Arial" w:hAnsi="Arial" w:cs="Arial"/>
          <w:sz w:val="24"/>
          <w:szCs w:val="24"/>
        </w:rPr>
        <w:t xml:space="preserve">: </w:t>
      </w:r>
      <w:r w:rsidRPr="00252B0C">
        <w:rPr>
          <w:rFonts w:ascii="Arial" w:hAnsi="Arial" w:cs="Arial"/>
          <w:sz w:val="24"/>
          <w:szCs w:val="24"/>
        </w:rPr>
        <w:t>……………, Director General</w:t>
      </w:r>
      <w:r w:rsidR="003A0754" w:rsidRPr="00252B0C">
        <w:rPr>
          <w:rFonts w:ascii="Arial" w:hAnsi="Arial" w:cs="Arial"/>
          <w:sz w:val="24"/>
          <w:szCs w:val="24"/>
        </w:rPr>
        <w:t xml:space="preserve"> of Agricultural Research and Policy</w:t>
      </w:r>
      <w:r w:rsidRPr="00252B0C">
        <w:rPr>
          <w:rFonts w:ascii="Arial" w:hAnsi="Arial" w:cs="Arial"/>
          <w:sz w:val="24"/>
          <w:szCs w:val="24"/>
        </w:rPr>
        <w:t xml:space="preserve"> </w:t>
      </w:r>
      <w:r w:rsidR="003A0754" w:rsidRPr="00252B0C">
        <w:rPr>
          <w:rFonts w:ascii="Arial" w:hAnsi="Arial" w:cs="Arial"/>
          <w:sz w:val="24"/>
          <w:szCs w:val="24"/>
        </w:rPr>
        <w:t>(</w:t>
      </w:r>
      <w:r w:rsidRPr="00252B0C">
        <w:rPr>
          <w:rFonts w:ascii="Arial" w:hAnsi="Arial" w:cs="Arial"/>
          <w:b/>
          <w:sz w:val="24"/>
          <w:szCs w:val="24"/>
        </w:rPr>
        <w:t>GDAR</w:t>
      </w:r>
      <w:r w:rsidR="003A0754" w:rsidRPr="00252B0C">
        <w:rPr>
          <w:rFonts w:ascii="Arial" w:hAnsi="Arial" w:cs="Arial"/>
          <w:sz w:val="24"/>
          <w:szCs w:val="24"/>
        </w:rPr>
        <w:t>)</w:t>
      </w:r>
      <w:r w:rsidRPr="00252B0C">
        <w:rPr>
          <w:rFonts w:ascii="Arial" w:hAnsi="Arial" w:cs="Arial"/>
          <w:sz w:val="24"/>
          <w:szCs w:val="24"/>
        </w:rPr>
        <w:t>, Turkish Ministry of Food</w:t>
      </w:r>
      <w:r w:rsidR="003A0754" w:rsidRPr="00252B0C">
        <w:rPr>
          <w:rFonts w:ascii="Arial" w:hAnsi="Arial" w:cs="Arial"/>
          <w:sz w:val="24"/>
          <w:szCs w:val="24"/>
        </w:rPr>
        <w:t>,</w:t>
      </w:r>
      <w:r w:rsidRPr="00252B0C">
        <w:rPr>
          <w:rFonts w:ascii="Arial" w:hAnsi="Arial" w:cs="Arial"/>
          <w:sz w:val="24"/>
          <w:szCs w:val="24"/>
        </w:rPr>
        <w:t xml:space="preserve"> Agriculture and Livestock</w:t>
      </w:r>
    </w:p>
    <w:p w14:paraId="6FBD07A1" w14:textId="77777777" w:rsidR="00F61AB7" w:rsidRPr="00F61AB7" w:rsidRDefault="00F61AB7" w:rsidP="00E75779">
      <w:pPr>
        <w:spacing w:after="0" w:line="240" w:lineRule="auto"/>
        <w:jc w:val="both"/>
        <w:rPr>
          <w:rFonts w:ascii="Arial" w:hAnsi="Arial" w:cs="Arial"/>
          <w:sz w:val="24"/>
          <w:szCs w:val="24"/>
        </w:rPr>
      </w:pPr>
    </w:p>
    <w:p w14:paraId="41DA9896" w14:textId="77777777" w:rsidR="00F61AB7" w:rsidRPr="00252B0C" w:rsidRDefault="00F61AB7" w:rsidP="00252B0C">
      <w:pPr>
        <w:pStyle w:val="ListParagraph"/>
        <w:numPr>
          <w:ilvl w:val="0"/>
          <w:numId w:val="28"/>
        </w:numPr>
        <w:spacing w:after="0" w:line="240" w:lineRule="auto"/>
        <w:jc w:val="both"/>
        <w:rPr>
          <w:rFonts w:ascii="Arial" w:hAnsi="Arial" w:cs="Arial"/>
          <w:sz w:val="24"/>
          <w:szCs w:val="24"/>
        </w:rPr>
      </w:pPr>
      <w:r w:rsidRPr="00252B0C">
        <w:rPr>
          <w:rFonts w:ascii="Arial" w:hAnsi="Arial" w:cs="Arial"/>
          <w:sz w:val="24"/>
          <w:szCs w:val="24"/>
        </w:rPr>
        <w:t>General presentation about the stakes of AKIS</w:t>
      </w:r>
      <w:r w:rsidR="00B32332" w:rsidRPr="00252B0C">
        <w:rPr>
          <w:rFonts w:ascii="Arial" w:hAnsi="Arial" w:cs="Arial"/>
          <w:sz w:val="24"/>
          <w:szCs w:val="24"/>
        </w:rPr>
        <w:t>: M</w:t>
      </w:r>
      <w:r w:rsidRPr="00252B0C">
        <w:rPr>
          <w:rFonts w:ascii="Arial" w:hAnsi="Arial" w:cs="Arial"/>
          <w:sz w:val="24"/>
          <w:szCs w:val="24"/>
        </w:rPr>
        <w:t>ain challenge i</w:t>
      </w:r>
      <w:r w:rsidR="00B32332" w:rsidRPr="00252B0C">
        <w:rPr>
          <w:rFonts w:ascii="Arial" w:hAnsi="Arial" w:cs="Arial"/>
          <w:sz w:val="24"/>
          <w:szCs w:val="24"/>
        </w:rPr>
        <w:t xml:space="preserve">n food security and agriculture by </w:t>
      </w:r>
      <w:proofErr w:type="spellStart"/>
      <w:r w:rsidR="00B32332" w:rsidRPr="00252B0C">
        <w:rPr>
          <w:rFonts w:ascii="Arial" w:hAnsi="Arial" w:cs="Arial"/>
          <w:sz w:val="24"/>
          <w:szCs w:val="24"/>
        </w:rPr>
        <w:t>Krjin</w:t>
      </w:r>
      <w:proofErr w:type="spellEnd"/>
      <w:r w:rsidR="00B32332" w:rsidRPr="00252B0C">
        <w:rPr>
          <w:rFonts w:ascii="Arial" w:hAnsi="Arial" w:cs="Arial"/>
          <w:sz w:val="24"/>
          <w:szCs w:val="24"/>
        </w:rPr>
        <w:t xml:space="preserve"> </w:t>
      </w:r>
      <w:proofErr w:type="spellStart"/>
      <w:r w:rsidR="00B32332" w:rsidRPr="00252B0C">
        <w:rPr>
          <w:rFonts w:ascii="Arial" w:hAnsi="Arial" w:cs="Arial"/>
          <w:sz w:val="24"/>
          <w:szCs w:val="24"/>
        </w:rPr>
        <w:t>Poppe</w:t>
      </w:r>
      <w:proofErr w:type="spellEnd"/>
      <w:r w:rsidR="00B32332" w:rsidRPr="00252B0C">
        <w:rPr>
          <w:rFonts w:ascii="Arial" w:hAnsi="Arial" w:cs="Arial"/>
          <w:sz w:val="24"/>
          <w:szCs w:val="24"/>
        </w:rPr>
        <w:t xml:space="preserve">, SCAR SWG </w:t>
      </w:r>
      <w:r w:rsidRPr="00252B0C">
        <w:rPr>
          <w:rFonts w:ascii="Arial" w:hAnsi="Arial" w:cs="Arial"/>
          <w:sz w:val="24"/>
          <w:szCs w:val="24"/>
        </w:rPr>
        <w:t>AKIS</w:t>
      </w:r>
      <w:r w:rsidR="00C1062C">
        <w:rPr>
          <w:rFonts w:ascii="Arial" w:hAnsi="Arial" w:cs="Arial"/>
          <w:sz w:val="24"/>
          <w:szCs w:val="24"/>
        </w:rPr>
        <w:t xml:space="preserve"> (</w:t>
      </w:r>
      <w:r w:rsidR="00C1062C" w:rsidRPr="0014540A">
        <w:rPr>
          <w:rFonts w:ascii="Arial" w:hAnsi="Arial" w:cs="Arial"/>
          <w:i/>
          <w:sz w:val="24"/>
          <w:szCs w:val="24"/>
        </w:rPr>
        <w:t>to be confirmed</w:t>
      </w:r>
      <w:r w:rsidR="00C1062C">
        <w:rPr>
          <w:rFonts w:ascii="Arial" w:hAnsi="Arial" w:cs="Arial"/>
          <w:sz w:val="24"/>
          <w:szCs w:val="24"/>
        </w:rPr>
        <w:t>)</w:t>
      </w:r>
    </w:p>
    <w:p w14:paraId="7A1C77F3" w14:textId="77777777" w:rsidR="00F61AB7" w:rsidRPr="00F61AB7" w:rsidRDefault="00F61AB7" w:rsidP="000653B8">
      <w:pPr>
        <w:spacing w:after="0"/>
        <w:rPr>
          <w:rFonts w:ascii="Arial" w:hAnsi="Arial" w:cs="Arial"/>
          <w:sz w:val="24"/>
          <w:szCs w:val="24"/>
          <w:lang w:val="en-US"/>
        </w:rPr>
      </w:pPr>
    </w:p>
    <w:p w14:paraId="31328DBB" w14:textId="77777777" w:rsidR="00C348DB" w:rsidRPr="00947442" w:rsidRDefault="00B136E7" w:rsidP="005F131A">
      <w:pPr>
        <w:jc w:val="both"/>
        <w:rPr>
          <w:rFonts w:ascii="Arial" w:hAnsi="Arial" w:cs="Arial"/>
          <w:b/>
          <w:sz w:val="28"/>
          <w:szCs w:val="28"/>
        </w:rPr>
      </w:pPr>
      <w:r>
        <w:rPr>
          <w:rFonts w:ascii="Arial" w:hAnsi="Arial" w:cs="Arial"/>
          <w:b/>
          <w:sz w:val="28"/>
          <w:szCs w:val="28"/>
        </w:rPr>
        <w:t xml:space="preserve">Potential </w:t>
      </w:r>
      <w:r w:rsidR="00C348DB" w:rsidRPr="00947442">
        <w:rPr>
          <w:rFonts w:ascii="Arial" w:hAnsi="Arial" w:cs="Arial"/>
          <w:b/>
          <w:sz w:val="28"/>
          <w:szCs w:val="28"/>
        </w:rPr>
        <w:t>Invited Speakers</w:t>
      </w:r>
      <w:r w:rsidR="00D72C8B">
        <w:rPr>
          <w:rFonts w:ascii="Arial" w:hAnsi="Arial" w:cs="Arial"/>
          <w:b/>
          <w:sz w:val="28"/>
          <w:szCs w:val="28"/>
        </w:rPr>
        <w:t xml:space="preserve"> (Round table)</w:t>
      </w:r>
    </w:p>
    <w:p w14:paraId="7B73FA80" w14:textId="77777777" w:rsidR="006F58A4" w:rsidRDefault="00947442" w:rsidP="006F58A4">
      <w:pPr>
        <w:jc w:val="both"/>
        <w:rPr>
          <w:rFonts w:ascii="Arial" w:hAnsi="Arial" w:cs="Arial"/>
          <w:sz w:val="24"/>
          <w:szCs w:val="24"/>
          <w:lang w:val="en-US"/>
        </w:rPr>
      </w:pPr>
      <w:proofErr w:type="spellStart"/>
      <w:r w:rsidRPr="006F58A4">
        <w:rPr>
          <w:rFonts w:ascii="Arial" w:hAnsi="Arial" w:cs="Arial"/>
          <w:b/>
          <w:sz w:val="24"/>
          <w:szCs w:val="24"/>
        </w:rPr>
        <w:t>Masum</w:t>
      </w:r>
      <w:proofErr w:type="spellEnd"/>
      <w:r w:rsidRPr="006F58A4">
        <w:rPr>
          <w:rFonts w:ascii="Arial" w:hAnsi="Arial" w:cs="Arial"/>
          <w:b/>
          <w:sz w:val="24"/>
          <w:szCs w:val="24"/>
        </w:rPr>
        <w:t xml:space="preserve"> BURAK</w:t>
      </w:r>
      <w:r w:rsidR="006F58A4">
        <w:rPr>
          <w:rFonts w:ascii="Arial" w:hAnsi="Arial" w:cs="Arial"/>
          <w:sz w:val="24"/>
          <w:szCs w:val="24"/>
        </w:rPr>
        <w:t xml:space="preserve"> (CIHEAM President); </w:t>
      </w:r>
      <w:r w:rsidR="00CE4355" w:rsidRPr="006F58A4">
        <w:rPr>
          <w:rFonts w:ascii="Arial" w:hAnsi="Arial" w:cs="Arial"/>
          <w:b/>
          <w:sz w:val="24"/>
          <w:szCs w:val="24"/>
          <w:lang w:val="en-US"/>
        </w:rPr>
        <w:t>Hafez G</w:t>
      </w:r>
      <w:r w:rsidR="006F58A4" w:rsidRPr="006F58A4">
        <w:rPr>
          <w:rFonts w:ascii="Arial" w:hAnsi="Arial" w:cs="Arial"/>
          <w:b/>
          <w:sz w:val="24"/>
          <w:szCs w:val="24"/>
          <w:lang w:val="en-US"/>
        </w:rPr>
        <w:t>HANEM</w:t>
      </w:r>
      <w:r w:rsidR="00CE4355" w:rsidRPr="00CE4355">
        <w:rPr>
          <w:rFonts w:ascii="Arial" w:hAnsi="Arial" w:cs="Arial"/>
          <w:sz w:val="24"/>
          <w:szCs w:val="24"/>
          <w:lang w:val="en-US"/>
        </w:rPr>
        <w:t>, Vice-President of the World Bank for NENA countries</w:t>
      </w:r>
      <w:r w:rsidR="006F58A4">
        <w:rPr>
          <w:rFonts w:ascii="Arial" w:hAnsi="Arial" w:cs="Arial"/>
          <w:sz w:val="24"/>
          <w:szCs w:val="24"/>
          <w:lang w:val="en-US"/>
        </w:rPr>
        <w:t xml:space="preserve">; </w:t>
      </w:r>
      <w:r w:rsidR="00CE4355" w:rsidRPr="006F58A4">
        <w:rPr>
          <w:rFonts w:ascii="Arial" w:hAnsi="Arial" w:cs="Arial"/>
          <w:b/>
          <w:sz w:val="24"/>
          <w:szCs w:val="24"/>
          <w:lang w:val="en-US"/>
        </w:rPr>
        <w:t>Maria-Elena S</w:t>
      </w:r>
      <w:r w:rsidR="006F58A4" w:rsidRPr="006F58A4">
        <w:rPr>
          <w:rFonts w:ascii="Arial" w:hAnsi="Arial" w:cs="Arial"/>
          <w:b/>
          <w:sz w:val="24"/>
          <w:szCs w:val="24"/>
          <w:lang w:val="en-US"/>
        </w:rPr>
        <w:t>EMEDO</w:t>
      </w:r>
      <w:r w:rsidR="00CE4355" w:rsidRPr="00CE4355">
        <w:rPr>
          <w:rFonts w:ascii="Arial" w:hAnsi="Arial" w:cs="Arial"/>
          <w:sz w:val="24"/>
          <w:szCs w:val="24"/>
          <w:lang w:val="en-US"/>
        </w:rPr>
        <w:t>, Deputy Director General for Knowledge, FAO</w:t>
      </w:r>
      <w:r w:rsidR="006F58A4">
        <w:rPr>
          <w:rFonts w:ascii="Arial" w:hAnsi="Arial" w:cs="Arial"/>
          <w:sz w:val="24"/>
          <w:szCs w:val="24"/>
          <w:lang w:val="en-US"/>
        </w:rPr>
        <w:t xml:space="preserve">; </w:t>
      </w:r>
      <w:r w:rsidR="00CE4355" w:rsidRPr="006F58A4">
        <w:rPr>
          <w:rFonts w:ascii="Arial" w:hAnsi="Arial" w:cs="Arial"/>
          <w:b/>
          <w:sz w:val="24"/>
          <w:szCs w:val="24"/>
          <w:lang w:val="en-US"/>
        </w:rPr>
        <w:t>Josefina S</w:t>
      </w:r>
      <w:r w:rsidR="006F58A4" w:rsidRPr="006F58A4">
        <w:rPr>
          <w:rFonts w:ascii="Arial" w:hAnsi="Arial" w:cs="Arial"/>
          <w:b/>
          <w:sz w:val="24"/>
          <w:szCs w:val="24"/>
          <w:lang w:val="en-US"/>
        </w:rPr>
        <w:t>TUBBS</w:t>
      </w:r>
      <w:r w:rsidR="00CE4355" w:rsidRPr="00CE4355">
        <w:rPr>
          <w:rFonts w:ascii="Arial" w:hAnsi="Arial" w:cs="Arial"/>
          <w:sz w:val="24"/>
          <w:szCs w:val="24"/>
          <w:lang w:val="en-US"/>
        </w:rPr>
        <w:t>, Director, Strategy and Knowledge Department, IFAD</w:t>
      </w:r>
      <w:r w:rsidR="006F58A4">
        <w:rPr>
          <w:rFonts w:ascii="Arial" w:hAnsi="Arial" w:cs="Arial"/>
          <w:sz w:val="24"/>
          <w:szCs w:val="24"/>
          <w:lang w:val="en-US"/>
        </w:rPr>
        <w:t xml:space="preserve">; </w:t>
      </w:r>
      <w:r w:rsidR="00CE4355" w:rsidRPr="006F58A4">
        <w:rPr>
          <w:rFonts w:ascii="Arial" w:hAnsi="Arial" w:cs="Arial"/>
          <w:b/>
          <w:sz w:val="24"/>
          <w:szCs w:val="24"/>
          <w:lang w:val="en-US"/>
        </w:rPr>
        <w:t xml:space="preserve">Steve </w:t>
      </w:r>
      <w:proofErr w:type="spellStart"/>
      <w:r w:rsidR="00CE4355" w:rsidRPr="006F58A4">
        <w:rPr>
          <w:rFonts w:ascii="Arial" w:hAnsi="Arial" w:cs="Arial"/>
          <w:b/>
          <w:sz w:val="24"/>
          <w:szCs w:val="24"/>
          <w:lang w:val="en-US"/>
        </w:rPr>
        <w:t>Kayizzi</w:t>
      </w:r>
      <w:proofErr w:type="spellEnd"/>
      <w:r w:rsidR="00CE4355" w:rsidRPr="006F58A4">
        <w:rPr>
          <w:rFonts w:ascii="Arial" w:hAnsi="Arial" w:cs="Arial"/>
          <w:b/>
          <w:sz w:val="24"/>
          <w:szCs w:val="24"/>
          <w:lang w:val="en-US"/>
        </w:rPr>
        <w:t>-M</w:t>
      </w:r>
      <w:r w:rsidR="006F58A4" w:rsidRPr="006F58A4">
        <w:rPr>
          <w:rFonts w:ascii="Arial" w:hAnsi="Arial" w:cs="Arial"/>
          <w:b/>
          <w:sz w:val="24"/>
          <w:szCs w:val="24"/>
          <w:lang w:val="en-US"/>
        </w:rPr>
        <w:t>UGERWA</w:t>
      </w:r>
      <w:r w:rsidR="00CE4355" w:rsidRPr="00CE4355">
        <w:rPr>
          <w:rFonts w:ascii="Arial" w:hAnsi="Arial" w:cs="Arial"/>
          <w:sz w:val="24"/>
          <w:szCs w:val="24"/>
          <w:lang w:val="en-US"/>
        </w:rPr>
        <w:t>, Chief Economist and Vice President, African Development Bank</w:t>
      </w:r>
      <w:r w:rsidR="00207C21">
        <w:rPr>
          <w:rFonts w:ascii="Arial" w:hAnsi="Arial" w:cs="Arial"/>
          <w:sz w:val="24"/>
          <w:szCs w:val="24"/>
          <w:lang w:val="en-US"/>
        </w:rPr>
        <w:t>;</w:t>
      </w:r>
      <w:r w:rsidR="006F58A4">
        <w:rPr>
          <w:rFonts w:ascii="Arial" w:hAnsi="Arial" w:cs="Arial"/>
          <w:sz w:val="24"/>
          <w:szCs w:val="24"/>
          <w:lang w:val="en-US"/>
        </w:rPr>
        <w:t xml:space="preserve"> </w:t>
      </w:r>
      <w:r w:rsidR="00CE4355" w:rsidRPr="00207C21">
        <w:rPr>
          <w:rFonts w:ascii="Arial" w:hAnsi="Arial" w:cs="Arial"/>
          <w:b/>
          <w:sz w:val="24"/>
          <w:szCs w:val="24"/>
          <w:lang w:val="en-US"/>
        </w:rPr>
        <w:t>Inge Van O</w:t>
      </w:r>
      <w:r w:rsidR="00207C21" w:rsidRPr="00207C21">
        <w:rPr>
          <w:rFonts w:ascii="Arial" w:hAnsi="Arial" w:cs="Arial"/>
          <w:b/>
          <w:sz w:val="24"/>
          <w:szCs w:val="24"/>
          <w:lang w:val="en-US"/>
        </w:rPr>
        <w:t>OST</w:t>
      </w:r>
      <w:r w:rsidR="00CE4355" w:rsidRPr="00CE4355">
        <w:rPr>
          <w:rFonts w:ascii="Arial" w:hAnsi="Arial" w:cs="Arial"/>
          <w:sz w:val="24"/>
          <w:szCs w:val="24"/>
          <w:lang w:val="en-US"/>
        </w:rPr>
        <w:t>, DG Agriculture and Rural Development, European Commission</w:t>
      </w:r>
      <w:r w:rsidR="00207C21">
        <w:rPr>
          <w:rFonts w:ascii="Arial" w:hAnsi="Arial" w:cs="Arial"/>
          <w:sz w:val="24"/>
          <w:szCs w:val="24"/>
          <w:lang w:val="en-US"/>
        </w:rPr>
        <w:t>-EIP;</w:t>
      </w:r>
      <w:r w:rsidR="00CE4355" w:rsidRPr="00CE4355">
        <w:rPr>
          <w:rFonts w:ascii="Arial" w:hAnsi="Arial" w:cs="Arial"/>
          <w:sz w:val="24"/>
          <w:szCs w:val="24"/>
          <w:lang w:val="en-US"/>
        </w:rPr>
        <w:t xml:space="preserve"> </w:t>
      </w:r>
      <w:r w:rsidR="00CE4355" w:rsidRPr="0014540A">
        <w:rPr>
          <w:rFonts w:ascii="Arial" w:hAnsi="Arial" w:cs="Arial"/>
          <w:b/>
          <w:sz w:val="24"/>
          <w:szCs w:val="24"/>
          <w:lang w:val="en-US"/>
        </w:rPr>
        <w:t>Catherine M</w:t>
      </w:r>
      <w:r w:rsidR="00207C21" w:rsidRPr="0014540A">
        <w:rPr>
          <w:rFonts w:ascii="Arial" w:hAnsi="Arial" w:cs="Arial"/>
          <w:b/>
          <w:sz w:val="24"/>
          <w:szCs w:val="24"/>
          <w:lang w:val="en-US"/>
        </w:rPr>
        <w:t>OREDDU</w:t>
      </w:r>
      <w:r w:rsidR="00CE4355" w:rsidRPr="00CE4355">
        <w:rPr>
          <w:rFonts w:ascii="Arial" w:hAnsi="Arial" w:cs="Arial"/>
          <w:sz w:val="24"/>
          <w:szCs w:val="24"/>
          <w:lang w:val="en-US"/>
        </w:rPr>
        <w:t>, Trade and Agricultural Directorate, OECD</w:t>
      </w:r>
      <w:r w:rsidR="00207C21">
        <w:rPr>
          <w:rFonts w:ascii="Arial" w:hAnsi="Arial" w:cs="Arial"/>
          <w:sz w:val="24"/>
          <w:szCs w:val="24"/>
          <w:lang w:val="en-US"/>
        </w:rPr>
        <w:t>.</w:t>
      </w:r>
      <w:r w:rsidR="00CE4355" w:rsidRPr="00CE4355">
        <w:rPr>
          <w:rFonts w:ascii="Arial" w:hAnsi="Arial" w:cs="Arial"/>
          <w:sz w:val="24"/>
          <w:szCs w:val="24"/>
          <w:lang w:val="en-US"/>
        </w:rPr>
        <w:t xml:space="preserve"> </w:t>
      </w:r>
    </w:p>
    <w:p w14:paraId="2B5DE9DA" w14:textId="77777777" w:rsidR="002A6E3C" w:rsidRDefault="002A6E3C" w:rsidP="00947442">
      <w:pPr>
        <w:jc w:val="both"/>
        <w:rPr>
          <w:rFonts w:ascii="Arial" w:hAnsi="Arial" w:cs="Arial"/>
          <w:b/>
          <w:sz w:val="24"/>
          <w:szCs w:val="24"/>
        </w:rPr>
      </w:pPr>
    </w:p>
    <w:p w14:paraId="4CE112A8" w14:textId="77777777" w:rsidR="00947442" w:rsidRPr="00395075" w:rsidRDefault="00395075" w:rsidP="00947442">
      <w:pPr>
        <w:jc w:val="both"/>
        <w:rPr>
          <w:rFonts w:ascii="Arial" w:hAnsi="Arial" w:cs="Arial"/>
          <w:b/>
          <w:sz w:val="24"/>
          <w:szCs w:val="24"/>
        </w:rPr>
      </w:pPr>
      <w:r w:rsidRPr="00395075">
        <w:rPr>
          <w:rFonts w:ascii="Arial" w:hAnsi="Arial" w:cs="Arial"/>
          <w:b/>
          <w:sz w:val="24"/>
          <w:szCs w:val="24"/>
        </w:rPr>
        <w:t>Coffee Break</w:t>
      </w:r>
    </w:p>
    <w:p w14:paraId="7195954A" w14:textId="77777777" w:rsidR="00207C21" w:rsidRDefault="00207C21" w:rsidP="00395075">
      <w:pPr>
        <w:jc w:val="both"/>
        <w:rPr>
          <w:rFonts w:ascii="Arial" w:hAnsi="Arial" w:cs="Arial"/>
          <w:b/>
          <w:sz w:val="26"/>
          <w:szCs w:val="26"/>
        </w:rPr>
      </w:pPr>
    </w:p>
    <w:p w14:paraId="128D250E" w14:textId="77777777" w:rsidR="00395075" w:rsidRPr="00395075" w:rsidRDefault="00B32332" w:rsidP="00395075">
      <w:pPr>
        <w:jc w:val="both"/>
        <w:rPr>
          <w:rFonts w:ascii="Arial" w:hAnsi="Arial" w:cs="Arial"/>
          <w:b/>
          <w:sz w:val="26"/>
          <w:szCs w:val="26"/>
        </w:rPr>
      </w:pPr>
      <w:r>
        <w:rPr>
          <w:rFonts w:ascii="Arial" w:hAnsi="Arial" w:cs="Arial"/>
          <w:b/>
          <w:sz w:val="26"/>
          <w:szCs w:val="26"/>
        </w:rPr>
        <w:t xml:space="preserve">FIRST </w:t>
      </w:r>
      <w:r w:rsidR="00395075" w:rsidRPr="00395075">
        <w:rPr>
          <w:rFonts w:ascii="Arial" w:hAnsi="Arial" w:cs="Arial"/>
          <w:b/>
          <w:sz w:val="26"/>
          <w:szCs w:val="26"/>
        </w:rPr>
        <w:t>PLENARY SESSION</w:t>
      </w:r>
    </w:p>
    <w:p w14:paraId="4BD35696" w14:textId="77777777" w:rsidR="007B1475" w:rsidRDefault="007B1475" w:rsidP="00C81401">
      <w:pPr>
        <w:pStyle w:val="ListParagraph"/>
        <w:numPr>
          <w:ilvl w:val="0"/>
          <w:numId w:val="10"/>
        </w:numPr>
        <w:jc w:val="both"/>
        <w:rPr>
          <w:rFonts w:ascii="Arial" w:hAnsi="Arial" w:cs="Arial"/>
          <w:sz w:val="26"/>
          <w:szCs w:val="26"/>
        </w:rPr>
      </w:pPr>
      <w:r w:rsidRPr="00C81401">
        <w:rPr>
          <w:rFonts w:ascii="Arial" w:hAnsi="Arial" w:cs="Arial"/>
          <w:sz w:val="26"/>
          <w:szCs w:val="26"/>
        </w:rPr>
        <w:t>Briefing of ARIMNet2 Project in general</w:t>
      </w:r>
      <w:r w:rsidR="00941165" w:rsidRPr="00C81401">
        <w:rPr>
          <w:rFonts w:ascii="Arial" w:hAnsi="Arial" w:cs="Arial"/>
          <w:sz w:val="26"/>
          <w:szCs w:val="26"/>
        </w:rPr>
        <w:t xml:space="preserve"> (Florence JACQUET, ARIMNet2 Coordinator)</w:t>
      </w:r>
      <w:r w:rsidRPr="00C81401">
        <w:rPr>
          <w:rFonts w:ascii="Arial" w:hAnsi="Arial" w:cs="Arial"/>
          <w:sz w:val="26"/>
          <w:szCs w:val="26"/>
        </w:rPr>
        <w:t xml:space="preserve"> and WP5: From </w:t>
      </w:r>
      <w:r w:rsidR="00C81401" w:rsidRPr="00C81401">
        <w:rPr>
          <w:rFonts w:ascii="Arial" w:hAnsi="Arial" w:cs="Arial"/>
          <w:sz w:val="26"/>
          <w:szCs w:val="26"/>
        </w:rPr>
        <w:t>R</w:t>
      </w:r>
      <w:r w:rsidRPr="00C81401">
        <w:rPr>
          <w:rFonts w:ascii="Arial" w:hAnsi="Arial" w:cs="Arial"/>
          <w:sz w:val="26"/>
          <w:szCs w:val="26"/>
        </w:rPr>
        <w:t xml:space="preserve">esearch to Innovation in particular </w:t>
      </w:r>
      <w:r w:rsidR="0036637A" w:rsidRPr="00C81401">
        <w:rPr>
          <w:rFonts w:ascii="Arial" w:hAnsi="Arial" w:cs="Arial"/>
          <w:sz w:val="26"/>
          <w:szCs w:val="26"/>
        </w:rPr>
        <w:t>(</w:t>
      </w:r>
      <w:proofErr w:type="spellStart"/>
      <w:r w:rsidRPr="00C81401">
        <w:rPr>
          <w:rFonts w:ascii="Arial" w:hAnsi="Arial" w:cs="Arial"/>
          <w:sz w:val="26"/>
          <w:szCs w:val="26"/>
        </w:rPr>
        <w:t>Sahin</w:t>
      </w:r>
      <w:proofErr w:type="spellEnd"/>
      <w:r w:rsidRPr="00C81401">
        <w:rPr>
          <w:rFonts w:ascii="Arial" w:hAnsi="Arial" w:cs="Arial"/>
          <w:sz w:val="26"/>
          <w:szCs w:val="26"/>
        </w:rPr>
        <w:t xml:space="preserve"> ANIL, WP5 Leader)</w:t>
      </w:r>
    </w:p>
    <w:p w14:paraId="05ADA3CB" w14:textId="77777777" w:rsidR="00012A66" w:rsidRPr="00142B7C" w:rsidRDefault="00012A66" w:rsidP="00012A66">
      <w:pPr>
        <w:spacing w:after="0"/>
        <w:jc w:val="both"/>
        <w:rPr>
          <w:rFonts w:ascii="Arial" w:hAnsi="Arial" w:cs="Arial"/>
          <w:i/>
          <w:lang w:val="en-US"/>
        </w:rPr>
      </w:pPr>
      <w:r w:rsidRPr="00142B7C">
        <w:rPr>
          <w:rFonts w:ascii="Arial" w:hAnsi="Arial" w:cs="Arial"/>
          <w:i/>
          <w:lang w:val="en-US"/>
        </w:rPr>
        <w:t xml:space="preserve">(Highlighting what </w:t>
      </w:r>
      <w:proofErr w:type="spellStart"/>
      <w:r w:rsidRPr="00142B7C">
        <w:rPr>
          <w:rFonts w:ascii="Arial" w:hAnsi="Arial" w:cs="Arial"/>
          <w:i/>
          <w:lang w:val="en-US"/>
        </w:rPr>
        <w:t>ARIMNet</w:t>
      </w:r>
      <w:proofErr w:type="spellEnd"/>
      <w:r w:rsidRPr="00142B7C">
        <w:rPr>
          <w:rFonts w:ascii="Arial" w:hAnsi="Arial" w:cs="Arial"/>
          <w:i/>
          <w:lang w:val="en-US"/>
        </w:rPr>
        <w:t xml:space="preserve"> is doing; what are the concrete achiev</w:t>
      </w:r>
      <w:r w:rsidR="00004A05">
        <w:rPr>
          <w:rFonts w:ascii="Arial" w:hAnsi="Arial" w:cs="Arial"/>
          <w:i/>
          <w:lang w:val="en-US"/>
        </w:rPr>
        <w:t>ements</w:t>
      </w:r>
      <w:r w:rsidRPr="00142B7C">
        <w:rPr>
          <w:rFonts w:ascii="Arial" w:hAnsi="Arial" w:cs="Arial"/>
          <w:i/>
          <w:lang w:val="en-US"/>
        </w:rPr>
        <w:t>... i.e. funded projects; WP3: how the funded research</w:t>
      </w:r>
      <w:r w:rsidR="00004A05">
        <w:rPr>
          <w:rFonts w:ascii="Arial" w:hAnsi="Arial" w:cs="Arial"/>
          <w:i/>
          <w:lang w:val="en-US"/>
        </w:rPr>
        <w:t xml:space="preserve"> projects </w:t>
      </w:r>
      <w:r w:rsidRPr="00142B7C">
        <w:rPr>
          <w:rFonts w:ascii="Arial" w:hAnsi="Arial" w:cs="Arial"/>
          <w:i/>
          <w:lang w:val="en-US"/>
        </w:rPr>
        <w:t xml:space="preserve"> are improving the innovation; lessons learned from ARIMNet1; Outputs of the Spring School ); how </w:t>
      </w:r>
      <w:proofErr w:type="spellStart"/>
      <w:r w:rsidRPr="00142B7C">
        <w:rPr>
          <w:rFonts w:ascii="Arial" w:hAnsi="Arial" w:cs="Arial"/>
          <w:i/>
          <w:lang w:val="en-US"/>
        </w:rPr>
        <w:t>ARIMNet</w:t>
      </w:r>
      <w:proofErr w:type="spellEnd"/>
      <w:r w:rsidRPr="00142B7C">
        <w:rPr>
          <w:rFonts w:ascii="Arial" w:hAnsi="Arial" w:cs="Arial"/>
          <w:i/>
          <w:lang w:val="en-US"/>
        </w:rPr>
        <w:t xml:space="preserve"> is changing the landscape: the footprint of </w:t>
      </w:r>
      <w:proofErr w:type="spellStart"/>
      <w:r w:rsidRPr="00142B7C">
        <w:rPr>
          <w:rFonts w:ascii="Arial" w:hAnsi="Arial" w:cs="Arial"/>
          <w:i/>
          <w:lang w:val="en-US"/>
        </w:rPr>
        <w:t>ARIMNet</w:t>
      </w:r>
      <w:proofErr w:type="spellEnd"/>
      <w:r w:rsidRPr="00142B7C">
        <w:rPr>
          <w:rFonts w:ascii="Arial" w:hAnsi="Arial" w:cs="Arial"/>
          <w:i/>
          <w:lang w:val="en-US"/>
        </w:rPr>
        <w:t xml:space="preserve"> on the Mediterranean Agriculture;</w:t>
      </w:r>
      <w:r w:rsidR="00004A05">
        <w:rPr>
          <w:rFonts w:ascii="Arial" w:hAnsi="Arial" w:cs="Arial"/>
          <w:i/>
          <w:lang w:val="en-US"/>
        </w:rPr>
        <w:t xml:space="preserve"> </w:t>
      </w:r>
      <w:r w:rsidRPr="00142B7C">
        <w:rPr>
          <w:rFonts w:ascii="Arial" w:hAnsi="Arial" w:cs="Arial"/>
          <w:i/>
          <w:lang w:val="en-US"/>
        </w:rPr>
        <w:t>connecting people/building partnership…)</w:t>
      </w:r>
    </w:p>
    <w:p w14:paraId="71715A6A" w14:textId="77777777" w:rsidR="00C81401" w:rsidRDefault="00C81401" w:rsidP="00C81401">
      <w:pPr>
        <w:pStyle w:val="ListParagraph"/>
        <w:spacing w:after="0"/>
        <w:ind w:left="360"/>
        <w:jc w:val="both"/>
        <w:rPr>
          <w:rFonts w:ascii="Arial" w:hAnsi="Arial" w:cs="Arial"/>
          <w:b/>
          <w:sz w:val="24"/>
          <w:szCs w:val="24"/>
        </w:rPr>
      </w:pPr>
    </w:p>
    <w:p w14:paraId="24A69323" w14:textId="77777777" w:rsidR="00DF1178" w:rsidRPr="00B32332" w:rsidRDefault="00B32332" w:rsidP="00C81401">
      <w:pPr>
        <w:pStyle w:val="ListParagraph"/>
        <w:numPr>
          <w:ilvl w:val="0"/>
          <w:numId w:val="10"/>
        </w:numPr>
        <w:spacing w:after="0"/>
        <w:jc w:val="both"/>
        <w:rPr>
          <w:rFonts w:ascii="Arial" w:hAnsi="Arial" w:cs="Arial"/>
          <w:sz w:val="24"/>
          <w:szCs w:val="24"/>
        </w:rPr>
      </w:pPr>
      <w:r w:rsidRPr="00B32332">
        <w:rPr>
          <w:rFonts w:ascii="Arial" w:hAnsi="Arial" w:cs="Arial"/>
          <w:b/>
          <w:sz w:val="24"/>
          <w:szCs w:val="24"/>
          <w:lang w:val="en-US"/>
        </w:rPr>
        <w:t>Current status of AKIS in the Med countries (Task 5.1)</w:t>
      </w:r>
      <w:r w:rsidRPr="00B32332">
        <w:rPr>
          <w:rFonts w:ascii="Arial" w:hAnsi="Arial" w:cs="Arial"/>
          <w:sz w:val="24"/>
          <w:szCs w:val="24"/>
          <w:lang w:val="en-US"/>
        </w:rPr>
        <w:t>:</w:t>
      </w:r>
      <w:r>
        <w:rPr>
          <w:rFonts w:ascii="Arial" w:hAnsi="Arial" w:cs="Arial"/>
          <w:sz w:val="24"/>
          <w:szCs w:val="24"/>
          <w:lang w:val="en-US"/>
        </w:rPr>
        <w:t xml:space="preserve"> </w:t>
      </w:r>
      <w:r w:rsidR="00BD4E46" w:rsidRPr="00B32332">
        <w:rPr>
          <w:rFonts w:ascii="Arial" w:hAnsi="Arial" w:cs="Arial"/>
          <w:sz w:val="24"/>
          <w:szCs w:val="24"/>
        </w:rPr>
        <w:t xml:space="preserve">Typology and Diversity of the AKIS according to various criteria in the </w:t>
      </w:r>
      <w:r w:rsidR="00DF1178" w:rsidRPr="00B32332">
        <w:rPr>
          <w:rFonts w:ascii="Arial" w:hAnsi="Arial" w:cs="Arial"/>
          <w:sz w:val="24"/>
          <w:szCs w:val="24"/>
        </w:rPr>
        <w:t>in the ARIMNet2 Countries</w:t>
      </w:r>
    </w:p>
    <w:p w14:paraId="25677EA8" w14:textId="77777777" w:rsidR="00B32332" w:rsidRPr="00B32332" w:rsidRDefault="00B32332" w:rsidP="00B32332">
      <w:pPr>
        <w:autoSpaceDE w:val="0"/>
        <w:autoSpaceDN w:val="0"/>
        <w:adjustRightInd w:val="0"/>
        <w:spacing w:after="0" w:line="240" w:lineRule="auto"/>
        <w:jc w:val="both"/>
        <w:rPr>
          <w:rFonts w:ascii="Arial" w:hAnsi="Arial" w:cs="Arial"/>
          <w:bCs/>
          <w:sz w:val="26"/>
          <w:szCs w:val="26"/>
          <w:lang w:val="en-US"/>
        </w:rPr>
      </w:pPr>
    </w:p>
    <w:p w14:paraId="0E72BDD0" w14:textId="77777777" w:rsidR="007B1475" w:rsidRPr="00C348DB" w:rsidRDefault="007B1475" w:rsidP="007B1475">
      <w:pPr>
        <w:pStyle w:val="ListParagraph"/>
        <w:numPr>
          <w:ilvl w:val="0"/>
          <w:numId w:val="3"/>
        </w:numPr>
        <w:autoSpaceDE w:val="0"/>
        <w:autoSpaceDN w:val="0"/>
        <w:adjustRightInd w:val="0"/>
        <w:spacing w:after="0" w:line="240" w:lineRule="auto"/>
        <w:jc w:val="both"/>
        <w:rPr>
          <w:rFonts w:ascii="Arial" w:hAnsi="Arial" w:cs="Arial"/>
          <w:bCs/>
          <w:sz w:val="26"/>
          <w:szCs w:val="26"/>
          <w:lang w:val="en-US"/>
        </w:rPr>
      </w:pPr>
      <w:r w:rsidRPr="007B1475">
        <w:rPr>
          <w:rFonts w:ascii="Arial" w:hAnsi="Arial" w:cs="Arial"/>
          <w:b/>
          <w:sz w:val="24"/>
          <w:szCs w:val="24"/>
        </w:rPr>
        <w:t xml:space="preserve">Presentation of Outcome Report of Task </w:t>
      </w:r>
      <w:r w:rsidRPr="007B1475">
        <w:rPr>
          <w:rFonts w:ascii="Arial" w:hAnsi="Arial" w:cs="Arial"/>
          <w:b/>
          <w:sz w:val="24"/>
          <w:szCs w:val="24"/>
          <w:lang w:val="en-US"/>
        </w:rPr>
        <w:t>5.1</w:t>
      </w:r>
      <w:r w:rsidR="00C348DB">
        <w:rPr>
          <w:rFonts w:ascii="Arial" w:hAnsi="Arial" w:cs="Arial"/>
          <w:b/>
          <w:sz w:val="24"/>
          <w:szCs w:val="24"/>
          <w:lang w:val="en-US"/>
        </w:rPr>
        <w:t>:</w:t>
      </w:r>
      <w:r w:rsidRPr="007B1475">
        <w:rPr>
          <w:rFonts w:ascii="Arial" w:hAnsi="Arial" w:cs="Arial"/>
          <w:lang w:val="en-US"/>
        </w:rPr>
        <w:t xml:space="preserve"> </w:t>
      </w:r>
      <w:r w:rsidRPr="00C348DB">
        <w:rPr>
          <w:rFonts w:ascii="Arial" w:hAnsi="Arial" w:cs="Arial"/>
          <w:bCs/>
          <w:sz w:val="26"/>
          <w:szCs w:val="26"/>
          <w:lang w:val="en-US"/>
        </w:rPr>
        <w:t>Analysis of the Agricultural Knowledge and Innovation Systems in the Mediterranean /State of the art</w:t>
      </w:r>
      <w:r w:rsidR="00C348DB">
        <w:rPr>
          <w:rFonts w:ascii="Arial" w:hAnsi="Arial" w:cs="Arial"/>
          <w:bCs/>
          <w:sz w:val="26"/>
          <w:szCs w:val="26"/>
          <w:lang w:val="en-US"/>
        </w:rPr>
        <w:t xml:space="preserve"> (Anna VAGNOZZİ, INEA-IT)</w:t>
      </w:r>
    </w:p>
    <w:p w14:paraId="62E892AD" w14:textId="77777777" w:rsidR="007B1475" w:rsidRPr="007B1475" w:rsidRDefault="007B1475" w:rsidP="007B1475">
      <w:pPr>
        <w:autoSpaceDE w:val="0"/>
        <w:autoSpaceDN w:val="0"/>
        <w:adjustRightInd w:val="0"/>
        <w:spacing w:after="0" w:line="240" w:lineRule="auto"/>
        <w:ind w:left="720"/>
        <w:rPr>
          <w:rFonts w:ascii="ArialMT" w:hAnsi="ArialMT" w:cs="ArialMT"/>
          <w:sz w:val="24"/>
          <w:szCs w:val="24"/>
          <w:lang w:val="en-US"/>
        </w:rPr>
      </w:pPr>
    </w:p>
    <w:p w14:paraId="0F4FE6F2" w14:textId="77777777" w:rsidR="007B1475" w:rsidRDefault="007B1475" w:rsidP="00C81401">
      <w:pPr>
        <w:pStyle w:val="ListParagraph"/>
        <w:numPr>
          <w:ilvl w:val="1"/>
          <w:numId w:val="3"/>
        </w:numPr>
        <w:autoSpaceDE w:val="0"/>
        <w:autoSpaceDN w:val="0"/>
        <w:adjustRightInd w:val="0"/>
        <w:spacing w:after="0" w:line="240" w:lineRule="auto"/>
        <w:ind w:left="720"/>
        <w:jc w:val="both"/>
        <w:rPr>
          <w:rFonts w:ascii="ArialMT" w:hAnsi="ArialMT" w:cs="ArialMT"/>
          <w:sz w:val="24"/>
          <w:szCs w:val="24"/>
          <w:lang w:val="en-US"/>
        </w:rPr>
      </w:pPr>
      <w:r w:rsidRPr="007B1475">
        <w:rPr>
          <w:rFonts w:ascii="ArialMT" w:hAnsi="ArialMT" w:cs="ArialMT"/>
          <w:sz w:val="24"/>
          <w:szCs w:val="24"/>
          <w:lang w:val="en-US"/>
        </w:rPr>
        <w:t xml:space="preserve">The structure of Mediterranean AKIS: </w:t>
      </w:r>
      <w:r w:rsidR="00C348DB">
        <w:rPr>
          <w:rFonts w:ascii="ArialMT" w:hAnsi="ArialMT" w:cs="ArialMT"/>
          <w:sz w:val="24"/>
          <w:szCs w:val="24"/>
          <w:lang w:val="en-US"/>
        </w:rPr>
        <w:t>S</w:t>
      </w:r>
      <w:r w:rsidRPr="007B1475">
        <w:rPr>
          <w:rFonts w:ascii="ArialMT" w:hAnsi="ArialMT" w:cs="ArialMT"/>
          <w:sz w:val="24"/>
          <w:szCs w:val="24"/>
          <w:lang w:val="en-US"/>
        </w:rPr>
        <w:t>ervices provided for farmers,</w:t>
      </w:r>
      <w:r w:rsidR="00C348DB">
        <w:rPr>
          <w:rFonts w:ascii="ArialMT" w:hAnsi="ArialMT" w:cs="ArialMT"/>
          <w:sz w:val="24"/>
          <w:szCs w:val="24"/>
          <w:lang w:val="en-US"/>
        </w:rPr>
        <w:t xml:space="preserve"> </w:t>
      </w:r>
      <w:r w:rsidRPr="007B1475">
        <w:rPr>
          <w:rFonts w:ascii="ArialMT" w:hAnsi="ArialMT" w:cs="ArialMT"/>
          <w:sz w:val="24"/>
          <w:szCs w:val="24"/>
          <w:lang w:val="en-US"/>
        </w:rPr>
        <w:t>institutions and actors involved</w:t>
      </w:r>
    </w:p>
    <w:p w14:paraId="075B7B34" w14:textId="77777777" w:rsidR="007B1475" w:rsidRPr="007B1475" w:rsidRDefault="007B1475" w:rsidP="00C81401">
      <w:pPr>
        <w:autoSpaceDE w:val="0"/>
        <w:autoSpaceDN w:val="0"/>
        <w:adjustRightInd w:val="0"/>
        <w:spacing w:after="0" w:line="240" w:lineRule="auto"/>
        <w:ind w:left="360"/>
        <w:jc w:val="both"/>
        <w:rPr>
          <w:rFonts w:ascii="ArialMT" w:hAnsi="ArialMT" w:cs="ArialMT"/>
          <w:sz w:val="24"/>
          <w:szCs w:val="24"/>
          <w:lang w:val="en-US"/>
        </w:rPr>
      </w:pPr>
    </w:p>
    <w:p w14:paraId="5B923096" w14:textId="77777777" w:rsidR="007B1475" w:rsidRDefault="007B1475" w:rsidP="00C81401">
      <w:pPr>
        <w:pStyle w:val="ListParagraph"/>
        <w:numPr>
          <w:ilvl w:val="1"/>
          <w:numId w:val="3"/>
        </w:numPr>
        <w:autoSpaceDE w:val="0"/>
        <w:autoSpaceDN w:val="0"/>
        <w:adjustRightInd w:val="0"/>
        <w:spacing w:after="0" w:line="240" w:lineRule="auto"/>
        <w:ind w:left="720"/>
        <w:jc w:val="both"/>
        <w:rPr>
          <w:rFonts w:ascii="ArialMT" w:hAnsi="ArialMT" w:cs="ArialMT"/>
          <w:sz w:val="24"/>
          <w:szCs w:val="24"/>
          <w:lang w:val="en-US"/>
        </w:rPr>
      </w:pPr>
      <w:r w:rsidRPr="007B1475">
        <w:rPr>
          <w:rFonts w:ascii="ArialMT" w:hAnsi="ArialMT" w:cs="ArialMT"/>
          <w:sz w:val="24"/>
          <w:szCs w:val="24"/>
          <w:lang w:val="en-US"/>
        </w:rPr>
        <w:t>Knowledge flows between research- extension-farmers</w:t>
      </w:r>
    </w:p>
    <w:p w14:paraId="125EDB43" w14:textId="77777777" w:rsidR="007B1475" w:rsidRPr="007B1475" w:rsidRDefault="007B1475" w:rsidP="007B1475">
      <w:pPr>
        <w:pStyle w:val="ListParagraph"/>
        <w:rPr>
          <w:rFonts w:ascii="ArialMT" w:hAnsi="ArialMT" w:cs="ArialMT"/>
          <w:sz w:val="24"/>
          <w:szCs w:val="24"/>
          <w:lang w:val="en-US"/>
        </w:rPr>
      </w:pPr>
    </w:p>
    <w:p w14:paraId="5C0E5AFA" w14:textId="77777777" w:rsidR="007B1475" w:rsidRPr="007B1475" w:rsidRDefault="00C348DB" w:rsidP="009C66C8">
      <w:pPr>
        <w:pStyle w:val="ListParagraph"/>
        <w:numPr>
          <w:ilvl w:val="0"/>
          <w:numId w:val="3"/>
        </w:numPr>
        <w:autoSpaceDE w:val="0"/>
        <w:autoSpaceDN w:val="0"/>
        <w:adjustRightInd w:val="0"/>
        <w:spacing w:after="0" w:line="240" w:lineRule="auto"/>
        <w:rPr>
          <w:rFonts w:ascii="ArialMT" w:hAnsi="ArialMT" w:cs="ArialMT"/>
          <w:sz w:val="24"/>
          <w:szCs w:val="24"/>
          <w:lang w:val="en-US"/>
        </w:rPr>
      </w:pPr>
      <w:r>
        <w:rPr>
          <w:rFonts w:ascii="ArialMT" w:hAnsi="ArialMT" w:cs="ArialMT"/>
          <w:sz w:val="24"/>
          <w:szCs w:val="24"/>
          <w:lang w:val="en-US"/>
        </w:rPr>
        <w:t>Concluding R</w:t>
      </w:r>
      <w:r w:rsidR="009C66C8">
        <w:rPr>
          <w:rFonts w:ascii="ArialMT" w:hAnsi="ArialMT" w:cs="ArialMT"/>
          <w:sz w:val="24"/>
          <w:szCs w:val="24"/>
          <w:lang w:val="en-US"/>
        </w:rPr>
        <w:t>emarks and Discussion</w:t>
      </w:r>
    </w:p>
    <w:p w14:paraId="2DC50728" w14:textId="77777777" w:rsidR="007B1475" w:rsidRPr="009C66C8" w:rsidRDefault="007B1475" w:rsidP="009C66C8">
      <w:pPr>
        <w:autoSpaceDE w:val="0"/>
        <w:autoSpaceDN w:val="0"/>
        <w:adjustRightInd w:val="0"/>
        <w:spacing w:after="0" w:line="240" w:lineRule="auto"/>
        <w:rPr>
          <w:rFonts w:ascii="ArialMT" w:hAnsi="ArialMT" w:cs="ArialMT"/>
          <w:sz w:val="24"/>
          <w:szCs w:val="24"/>
          <w:lang w:val="en-US"/>
        </w:rPr>
      </w:pPr>
    </w:p>
    <w:p w14:paraId="7AB0574E" w14:textId="77777777" w:rsidR="007B1475" w:rsidRPr="00D72C8B" w:rsidRDefault="00D72C8B" w:rsidP="009C66C8">
      <w:pPr>
        <w:autoSpaceDE w:val="0"/>
        <w:autoSpaceDN w:val="0"/>
        <w:adjustRightInd w:val="0"/>
        <w:spacing w:after="0" w:line="240" w:lineRule="auto"/>
        <w:rPr>
          <w:rFonts w:ascii="Arial" w:hAnsi="Arial" w:cs="Arial"/>
          <w:b/>
          <w:bCs/>
          <w:sz w:val="24"/>
          <w:szCs w:val="24"/>
          <w:lang w:val="en-US"/>
        </w:rPr>
      </w:pPr>
      <w:r w:rsidRPr="00D72C8B">
        <w:rPr>
          <w:rFonts w:ascii="Arial" w:hAnsi="Arial" w:cs="Arial"/>
          <w:b/>
          <w:bCs/>
          <w:sz w:val="24"/>
          <w:szCs w:val="24"/>
          <w:lang w:val="en-US"/>
        </w:rPr>
        <w:t xml:space="preserve">Lunch </w:t>
      </w:r>
    </w:p>
    <w:p w14:paraId="5A123A01" w14:textId="77777777" w:rsidR="00D72C8B" w:rsidRDefault="00D72C8B" w:rsidP="00C348DB">
      <w:pPr>
        <w:jc w:val="both"/>
        <w:rPr>
          <w:rFonts w:ascii="Arial" w:hAnsi="Arial" w:cs="Arial"/>
          <w:b/>
          <w:sz w:val="28"/>
          <w:szCs w:val="28"/>
        </w:rPr>
      </w:pPr>
    </w:p>
    <w:p w14:paraId="08481D25" w14:textId="77777777" w:rsidR="00C348DB" w:rsidRPr="00E75779" w:rsidRDefault="00C348DB" w:rsidP="00C348DB">
      <w:pPr>
        <w:jc w:val="both"/>
        <w:rPr>
          <w:rFonts w:ascii="Arial" w:hAnsi="Arial" w:cs="Arial"/>
          <w:b/>
          <w:sz w:val="28"/>
          <w:szCs w:val="28"/>
        </w:rPr>
      </w:pPr>
      <w:r w:rsidRPr="00E75779">
        <w:rPr>
          <w:rFonts w:ascii="Arial" w:hAnsi="Arial" w:cs="Arial"/>
          <w:b/>
          <w:sz w:val="28"/>
          <w:szCs w:val="28"/>
        </w:rPr>
        <w:t>Day 1</w:t>
      </w:r>
      <w:r>
        <w:rPr>
          <w:rFonts w:ascii="Arial" w:hAnsi="Arial" w:cs="Arial"/>
          <w:b/>
          <w:sz w:val="28"/>
          <w:szCs w:val="28"/>
        </w:rPr>
        <w:t>: Afternoon</w:t>
      </w:r>
    </w:p>
    <w:p w14:paraId="5192D3AE" w14:textId="77777777" w:rsidR="00395075" w:rsidRPr="00395075" w:rsidRDefault="009F267B" w:rsidP="00395075">
      <w:pPr>
        <w:jc w:val="both"/>
        <w:rPr>
          <w:rFonts w:ascii="Arial" w:hAnsi="Arial" w:cs="Arial"/>
          <w:b/>
          <w:sz w:val="26"/>
          <w:szCs w:val="26"/>
        </w:rPr>
      </w:pPr>
      <w:r>
        <w:rPr>
          <w:rFonts w:ascii="Arial" w:hAnsi="Arial" w:cs="Arial"/>
          <w:b/>
          <w:sz w:val="26"/>
          <w:szCs w:val="26"/>
        </w:rPr>
        <w:t xml:space="preserve">SECOND </w:t>
      </w:r>
      <w:r w:rsidR="00395075" w:rsidRPr="00395075">
        <w:rPr>
          <w:rFonts w:ascii="Arial" w:hAnsi="Arial" w:cs="Arial"/>
          <w:b/>
          <w:sz w:val="26"/>
          <w:szCs w:val="26"/>
        </w:rPr>
        <w:t>PLENARY SESSION</w:t>
      </w:r>
    </w:p>
    <w:p w14:paraId="08CF9FBE" w14:textId="77777777" w:rsidR="00CE4355" w:rsidRPr="00CE4355" w:rsidRDefault="00CE4355" w:rsidP="00CE4355">
      <w:pPr>
        <w:spacing w:after="0" w:line="240" w:lineRule="auto"/>
        <w:rPr>
          <w:rFonts w:ascii="Arial" w:hAnsi="Arial" w:cs="Arial"/>
          <w:sz w:val="24"/>
          <w:szCs w:val="24"/>
          <w:lang w:val="en-US"/>
        </w:rPr>
      </w:pPr>
    </w:p>
    <w:p w14:paraId="202FF439" w14:textId="77777777" w:rsidR="005A40D2" w:rsidRPr="005A40D2" w:rsidRDefault="00CE4355" w:rsidP="005A40D2">
      <w:pPr>
        <w:pStyle w:val="Default"/>
        <w:jc w:val="both"/>
      </w:pPr>
      <w:r w:rsidRPr="00D72C8B">
        <w:rPr>
          <w:rFonts w:ascii="Arial" w:hAnsi="Arial" w:cs="Arial"/>
          <w:b/>
          <w:lang w:val="en-US"/>
        </w:rPr>
        <w:t>Platform/Cluster between firms and academia</w:t>
      </w:r>
      <w:r w:rsidRPr="00D72C8B">
        <w:rPr>
          <w:rFonts w:ascii="Arial" w:hAnsi="Arial" w:cs="Arial"/>
          <w:lang w:val="en-US"/>
        </w:rPr>
        <w:t xml:space="preserve">: Interest of developing </w:t>
      </w:r>
      <w:r w:rsidRPr="00D72C8B">
        <w:rPr>
          <w:rFonts w:ascii="Arial" w:hAnsi="Arial" w:cs="Arial"/>
          <w:u w:val="single"/>
          <w:lang w:val="en-US"/>
        </w:rPr>
        <w:t>Platforms for innovation</w:t>
      </w:r>
      <w:r w:rsidRPr="00D72C8B">
        <w:rPr>
          <w:rFonts w:ascii="Arial" w:hAnsi="Arial" w:cs="Arial"/>
          <w:lang w:val="en-US"/>
        </w:rPr>
        <w:t>/clusters between academic and industries</w:t>
      </w:r>
      <w:r w:rsidR="005A40D2">
        <w:rPr>
          <w:rFonts w:ascii="Arial" w:hAnsi="Arial" w:cs="Arial"/>
          <w:lang w:val="en-US"/>
        </w:rPr>
        <w:t>/</w:t>
      </w:r>
      <w:r w:rsidR="005A40D2" w:rsidRPr="005A40D2">
        <w:rPr>
          <w:rFonts w:ascii="Arial" w:hAnsi="Arial" w:cs="Arial"/>
          <w:color w:val="auto"/>
          <w:lang w:val="en-US"/>
        </w:rPr>
        <w:t xml:space="preserve"> Promoting Academia-Industry Relationship towards</w:t>
      </w:r>
      <w:r w:rsidR="005A40D2" w:rsidRPr="005A40D2">
        <w:t xml:space="preserve"> </w:t>
      </w:r>
      <w:r w:rsidR="005A40D2" w:rsidRPr="005A40D2">
        <w:rPr>
          <w:lang w:val="en-GB"/>
        </w:rPr>
        <w:t>entrepreneurship</w:t>
      </w:r>
    </w:p>
    <w:p w14:paraId="6AB8EB06" w14:textId="77777777" w:rsidR="00C1062C" w:rsidRDefault="00C1062C" w:rsidP="005A40D2">
      <w:pPr>
        <w:jc w:val="both"/>
        <w:rPr>
          <w:rFonts w:cs="Arial"/>
          <w:sz w:val="24"/>
          <w:szCs w:val="24"/>
          <w:lang w:val="en-US"/>
        </w:rPr>
      </w:pPr>
    </w:p>
    <w:p w14:paraId="531D277C" w14:textId="77777777" w:rsidR="005A40D2" w:rsidRPr="005A40D2" w:rsidRDefault="005A40D2" w:rsidP="005A40D2">
      <w:pPr>
        <w:jc w:val="both"/>
        <w:rPr>
          <w:rStyle w:val="A6"/>
          <w:rFonts w:ascii="Arial" w:hAnsi="Arial" w:cs="Arial"/>
          <w:sz w:val="24"/>
          <w:szCs w:val="24"/>
        </w:rPr>
      </w:pPr>
      <w:r w:rsidRPr="005A40D2">
        <w:rPr>
          <w:rStyle w:val="A6"/>
          <w:rFonts w:ascii="Arial" w:hAnsi="Arial" w:cs="Arial"/>
          <w:sz w:val="24"/>
          <w:szCs w:val="24"/>
        </w:rPr>
        <w:t xml:space="preserve">The demand for enhanced collaboration and exchange of knowledge is becoming more and more obvious among stakeholders involved in innovation processes in Mediterranean agriculture. From an initial idea or need through the research and the sharing of knowledge, to the implementation of new products, services and optimised societal frameworks, the expertise of several actors has to be combined in complex processes of communication and cooperation. </w:t>
      </w:r>
    </w:p>
    <w:p w14:paraId="2080A5E0" w14:textId="77777777" w:rsidR="005A40D2" w:rsidRDefault="005A40D2" w:rsidP="005A40D2">
      <w:pPr>
        <w:tabs>
          <w:tab w:val="left" w:pos="360"/>
        </w:tabs>
        <w:jc w:val="both"/>
        <w:rPr>
          <w:rFonts w:cs="Arial"/>
        </w:rPr>
      </w:pPr>
    </w:p>
    <w:p w14:paraId="02685673" w14:textId="77777777" w:rsidR="005A40D2" w:rsidRPr="005A40D2" w:rsidRDefault="005A40D2" w:rsidP="005A40D2">
      <w:pPr>
        <w:tabs>
          <w:tab w:val="left" w:pos="360"/>
        </w:tabs>
        <w:spacing w:after="0" w:line="240" w:lineRule="auto"/>
        <w:ind w:left="360"/>
        <w:jc w:val="both"/>
        <w:rPr>
          <w:rFonts w:ascii="Arial" w:hAnsi="Arial" w:cs="Arial"/>
          <w:b/>
          <w:sz w:val="24"/>
          <w:szCs w:val="24"/>
        </w:rPr>
      </w:pPr>
      <w:r w:rsidRPr="005A40D2">
        <w:rPr>
          <w:rFonts w:ascii="Arial" w:hAnsi="Arial" w:cs="Arial"/>
          <w:b/>
          <w:sz w:val="24"/>
          <w:szCs w:val="24"/>
        </w:rPr>
        <w:t>Objectives</w:t>
      </w:r>
    </w:p>
    <w:p w14:paraId="77C9259B" w14:textId="77777777" w:rsidR="005A40D2" w:rsidRPr="005A40D2" w:rsidRDefault="005A40D2" w:rsidP="005A40D2">
      <w:pPr>
        <w:pStyle w:val="ListParagraph"/>
        <w:numPr>
          <w:ilvl w:val="0"/>
          <w:numId w:val="32"/>
        </w:numPr>
        <w:tabs>
          <w:tab w:val="left" w:pos="360"/>
        </w:tabs>
        <w:spacing w:after="0" w:line="240" w:lineRule="auto"/>
        <w:jc w:val="both"/>
        <w:rPr>
          <w:rFonts w:ascii="Arial" w:hAnsi="Arial" w:cs="Arial"/>
          <w:sz w:val="24"/>
          <w:szCs w:val="24"/>
        </w:rPr>
      </w:pPr>
      <w:r w:rsidRPr="005A40D2">
        <w:rPr>
          <w:rFonts w:ascii="Arial" w:hAnsi="Arial" w:cs="Arial"/>
          <w:sz w:val="24"/>
          <w:szCs w:val="24"/>
          <w:lang w:val="pt-PT"/>
        </w:rPr>
        <w:t>Enhancing research-industry alliances innovation in the Mediterranean agriculture</w:t>
      </w:r>
    </w:p>
    <w:p w14:paraId="7AB4B57A" w14:textId="77777777" w:rsidR="005A40D2" w:rsidRPr="005A40D2" w:rsidRDefault="005A40D2" w:rsidP="005A40D2">
      <w:pPr>
        <w:pStyle w:val="ListParagraph"/>
        <w:numPr>
          <w:ilvl w:val="0"/>
          <w:numId w:val="32"/>
        </w:numPr>
        <w:tabs>
          <w:tab w:val="left" w:pos="360"/>
        </w:tabs>
        <w:spacing w:after="0" w:line="240" w:lineRule="auto"/>
        <w:jc w:val="both"/>
        <w:rPr>
          <w:rFonts w:ascii="Arial" w:hAnsi="Arial" w:cs="Arial"/>
          <w:sz w:val="24"/>
          <w:szCs w:val="24"/>
        </w:rPr>
      </w:pPr>
      <w:r w:rsidRPr="005A40D2">
        <w:rPr>
          <w:rFonts w:ascii="Arial" w:hAnsi="Arial" w:cs="Arial"/>
          <w:sz w:val="24"/>
          <w:szCs w:val="24"/>
          <w:lang w:val="pt-PT"/>
        </w:rPr>
        <w:t>Promote the sharing of opinions from A</w:t>
      </w:r>
      <w:r w:rsidR="00C1062C">
        <w:rPr>
          <w:rFonts w:ascii="Arial" w:hAnsi="Arial" w:cs="Arial"/>
          <w:sz w:val="24"/>
          <w:szCs w:val="24"/>
          <w:lang w:val="pt-PT"/>
        </w:rPr>
        <w:t>KIS</w:t>
      </w:r>
      <w:r w:rsidRPr="005A40D2">
        <w:rPr>
          <w:rFonts w:ascii="Arial" w:hAnsi="Arial" w:cs="Arial"/>
          <w:sz w:val="24"/>
          <w:szCs w:val="24"/>
          <w:lang w:val="pt-PT"/>
        </w:rPr>
        <w:t xml:space="preserve"> national representatives from academia and industry</w:t>
      </w:r>
    </w:p>
    <w:p w14:paraId="01A2F825" w14:textId="77777777" w:rsidR="005A40D2" w:rsidRPr="005A40D2" w:rsidRDefault="005A40D2" w:rsidP="005A40D2">
      <w:pPr>
        <w:pStyle w:val="ListParagraph"/>
        <w:numPr>
          <w:ilvl w:val="0"/>
          <w:numId w:val="32"/>
        </w:numPr>
        <w:tabs>
          <w:tab w:val="left" w:pos="360"/>
        </w:tabs>
        <w:spacing w:after="0" w:line="240" w:lineRule="auto"/>
        <w:jc w:val="both"/>
        <w:rPr>
          <w:rFonts w:ascii="Arial" w:hAnsi="Arial" w:cs="Arial"/>
          <w:sz w:val="24"/>
          <w:szCs w:val="24"/>
        </w:rPr>
      </w:pPr>
      <w:r w:rsidRPr="005A40D2">
        <w:rPr>
          <w:rFonts w:ascii="Arial" w:hAnsi="Arial" w:cs="Arial"/>
          <w:sz w:val="24"/>
          <w:szCs w:val="24"/>
          <w:lang w:val="pt-PT"/>
        </w:rPr>
        <w:t xml:space="preserve">Enhancing the networking of key actors of </w:t>
      </w:r>
      <w:r w:rsidR="00C1062C" w:rsidRPr="005A40D2">
        <w:rPr>
          <w:rFonts w:ascii="Arial" w:hAnsi="Arial" w:cs="Arial"/>
          <w:sz w:val="24"/>
          <w:szCs w:val="24"/>
          <w:lang w:val="pt-PT"/>
        </w:rPr>
        <w:t>A</w:t>
      </w:r>
      <w:r w:rsidR="00C1062C">
        <w:rPr>
          <w:rFonts w:ascii="Arial" w:hAnsi="Arial" w:cs="Arial"/>
          <w:sz w:val="24"/>
          <w:szCs w:val="24"/>
          <w:lang w:val="pt-PT"/>
        </w:rPr>
        <w:t>KIS</w:t>
      </w:r>
      <w:r w:rsidR="00C1062C" w:rsidRPr="005A40D2" w:rsidDel="00C1062C">
        <w:rPr>
          <w:rFonts w:ascii="Arial" w:hAnsi="Arial" w:cs="Arial"/>
          <w:sz w:val="24"/>
          <w:szCs w:val="24"/>
          <w:lang w:val="pt-PT"/>
        </w:rPr>
        <w:t xml:space="preserve"> </w:t>
      </w:r>
      <w:r w:rsidRPr="005A40D2">
        <w:rPr>
          <w:rFonts w:ascii="Arial" w:hAnsi="Arial" w:cs="Arial"/>
          <w:sz w:val="24"/>
          <w:szCs w:val="24"/>
          <w:lang w:val="pt-PT"/>
        </w:rPr>
        <w:t>within Mediterranean countries</w:t>
      </w:r>
    </w:p>
    <w:p w14:paraId="6416496E" w14:textId="77777777" w:rsidR="005A40D2" w:rsidRPr="005A40D2" w:rsidRDefault="005A40D2" w:rsidP="005A40D2">
      <w:pPr>
        <w:tabs>
          <w:tab w:val="left" w:pos="360"/>
        </w:tabs>
        <w:jc w:val="both"/>
        <w:rPr>
          <w:rFonts w:ascii="Arial" w:hAnsi="Arial" w:cs="Arial"/>
          <w:sz w:val="24"/>
          <w:szCs w:val="24"/>
        </w:rPr>
      </w:pPr>
    </w:p>
    <w:p w14:paraId="460BDE53" w14:textId="77777777" w:rsidR="005A40D2" w:rsidRPr="005A40D2" w:rsidRDefault="005A40D2" w:rsidP="005A40D2">
      <w:pPr>
        <w:tabs>
          <w:tab w:val="left" w:pos="360"/>
        </w:tabs>
        <w:spacing w:after="0" w:line="240" w:lineRule="auto"/>
        <w:jc w:val="both"/>
        <w:rPr>
          <w:rFonts w:ascii="Arial" w:hAnsi="Arial" w:cs="Arial"/>
          <w:b/>
          <w:sz w:val="24"/>
          <w:szCs w:val="24"/>
        </w:rPr>
      </w:pPr>
      <w:r w:rsidRPr="005A40D2">
        <w:rPr>
          <w:rFonts w:ascii="Arial" w:hAnsi="Arial" w:cs="Arial"/>
          <w:b/>
          <w:sz w:val="24"/>
          <w:szCs w:val="24"/>
        </w:rPr>
        <w:t>Methodology</w:t>
      </w:r>
    </w:p>
    <w:p w14:paraId="505CE188" w14:textId="77777777" w:rsidR="005A40D2" w:rsidRPr="005A40D2" w:rsidRDefault="005A40D2" w:rsidP="005A40D2">
      <w:pPr>
        <w:tabs>
          <w:tab w:val="left" w:pos="360"/>
        </w:tabs>
        <w:jc w:val="both"/>
        <w:rPr>
          <w:rFonts w:ascii="Arial" w:hAnsi="Arial" w:cs="Arial"/>
          <w:color w:val="000000"/>
          <w:sz w:val="24"/>
          <w:szCs w:val="24"/>
        </w:rPr>
      </w:pPr>
      <w:r w:rsidRPr="005A40D2">
        <w:rPr>
          <w:rFonts w:ascii="Arial" w:hAnsi="Arial" w:cs="Arial"/>
          <w:color w:val="000000"/>
          <w:sz w:val="24"/>
          <w:szCs w:val="24"/>
        </w:rPr>
        <w:t>The workshop will be is a systematic process, which encourages participants to actively involve by contributing ideas in a non-critical or non-evaluative environment. In structured brainstorming, the participants are given guidelines and rules to follow, so that the input from the sessions is in an orderly manner and constructive. Each AKIS representative from academia and industry by each Med country will be asked to answer to the following questions in 5 minutes (maximum).</w:t>
      </w:r>
    </w:p>
    <w:p w14:paraId="1644EDE8" w14:textId="77777777" w:rsidR="005A40D2" w:rsidRPr="005A40D2" w:rsidRDefault="005A40D2" w:rsidP="005A40D2">
      <w:pPr>
        <w:pStyle w:val="ListParagraph"/>
        <w:numPr>
          <w:ilvl w:val="0"/>
          <w:numId w:val="33"/>
        </w:numPr>
        <w:tabs>
          <w:tab w:val="left" w:pos="360"/>
        </w:tabs>
        <w:spacing w:after="0"/>
        <w:jc w:val="both"/>
        <w:rPr>
          <w:rFonts w:ascii="Arial" w:hAnsi="Arial" w:cs="Arial"/>
          <w:color w:val="000000"/>
          <w:sz w:val="24"/>
          <w:szCs w:val="24"/>
        </w:rPr>
      </w:pPr>
      <w:r w:rsidRPr="005A40D2">
        <w:rPr>
          <w:rFonts w:ascii="Arial" w:hAnsi="Arial" w:cs="Arial"/>
          <w:color w:val="000000"/>
          <w:sz w:val="24"/>
          <w:szCs w:val="24"/>
        </w:rPr>
        <w:t>Given the current status of AKIS system in Mediterranean countries, do you think that the creation of a virtual network of AKIS country representatives within Med countries will benefit Mediterranean agriculture competitiveness (research and innovation)?</w:t>
      </w:r>
    </w:p>
    <w:p w14:paraId="6D67AC67" w14:textId="77777777" w:rsidR="005A40D2" w:rsidRPr="005A40D2" w:rsidRDefault="005A40D2" w:rsidP="005A40D2">
      <w:pPr>
        <w:tabs>
          <w:tab w:val="left" w:pos="360"/>
        </w:tabs>
        <w:ind w:left="360"/>
        <w:jc w:val="both"/>
        <w:rPr>
          <w:rFonts w:ascii="Arial" w:hAnsi="Arial" w:cs="Arial"/>
          <w:color w:val="000000"/>
          <w:sz w:val="24"/>
          <w:szCs w:val="24"/>
        </w:rPr>
      </w:pPr>
      <w:r w:rsidRPr="005A40D2">
        <w:rPr>
          <w:rFonts w:ascii="Arial" w:hAnsi="Arial" w:cs="Arial"/>
          <w:color w:val="000000"/>
          <w:sz w:val="24"/>
          <w:szCs w:val="24"/>
        </w:rPr>
        <w:t>A) If yes, how do you see this virtual network in 2018? (Which challenges should be taken into consideration? Which political instruments should be in place?</w:t>
      </w:r>
    </w:p>
    <w:p w14:paraId="3D4DE46D" w14:textId="77777777" w:rsidR="005A40D2" w:rsidRPr="005A40D2" w:rsidRDefault="005A40D2" w:rsidP="005A40D2">
      <w:pPr>
        <w:tabs>
          <w:tab w:val="left" w:pos="360"/>
        </w:tabs>
        <w:jc w:val="both"/>
        <w:rPr>
          <w:rFonts w:ascii="Arial" w:hAnsi="Arial" w:cs="Arial"/>
          <w:color w:val="000000"/>
          <w:sz w:val="24"/>
          <w:szCs w:val="24"/>
        </w:rPr>
      </w:pPr>
      <w:r w:rsidRPr="005A40D2">
        <w:rPr>
          <w:rFonts w:ascii="Arial" w:hAnsi="Arial" w:cs="Arial"/>
          <w:color w:val="000000"/>
          <w:sz w:val="24"/>
          <w:szCs w:val="24"/>
        </w:rPr>
        <w:tab/>
        <w:t>B) If not, why? Which are the barriers?</w:t>
      </w:r>
    </w:p>
    <w:p w14:paraId="704110EC" w14:textId="77777777" w:rsidR="005A40D2" w:rsidRPr="005A40D2" w:rsidRDefault="005A40D2" w:rsidP="005A40D2">
      <w:pPr>
        <w:tabs>
          <w:tab w:val="left" w:pos="360"/>
        </w:tabs>
        <w:jc w:val="both"/>
        <w:rPr>
          <w:rFonts w:ascii="Arial" w:hAnsi="Arial" w:cs="Arial"/>
          <w:sz w:val="24"/>
          <w:szCs w:val="24"/>
        </w:rPr>
      </w:pPr>
      <w:r w:rsidRPr="005A40D2">
        <w:rPr>
          <w:rFonts w:ascii="Arial" w:hAnsi="Arial" w:cs="Arial"/>
          <w:b/>
          <w:sz w:val="24"/>
          <w:szCs w:val="24"/>
        </w:rPr>
        <w:t>Participants:</w:t>
      </w:r>
      <w:r w:rsidRPr="005A40D2">
        <w:rPr>
          <w:rFonts w:ascii="Arial" w:hAnsi="Arial" w:cs="Arial"/>
          <w:sz w:val="24"/>
          <w:szCs w:val="24"/>
        </w:rPr>
        <w:t xml:space="preserve"> actors that have answered to ARIMNET2 AKIS questionnaire at national level. One or two representatives per country, one from industry and one from academia. </w:t>
      </w:r>
    </w:p>
    <w:p w14:paraId="0B331A16" w14:textId="77777777" w:rsidR="009F267B" w:rsidRDefault="009F267B" w:rsidP="009F267B">
      <w:pPr>
        <w:tabs>
          <w:tab w:val="left" w:pos="720"/>
        </w:tabs>
        <w:spacing w:after="0" w:line="240" w:lineRule="auto"/>
        <w:ind w:left="360"/>
        <w:jc w:val="both"/>
        <w:rPr>
          <w:rFonts w:ascii="Arial" w:hAnsi="Arial" w:cs="Arial"/>
          <w:b/>
          <w:sz w:val="24"/>
          <w:szCs w:val="24"/>
        </w:rPr>
      </w:pPr>
    </w:p>
    <w:p w14:paraId="427C6448" w14:textId="77777777" w:rsidR="009F267B" w:rsidRDefault="009F267B" w:rsidP="003F4220">
      <w:pPr>
        <w:tabs>
          <w:tab w:val="left" w:pos="720"/>
        </w:tabs>
        <w:spacing w:after="0" w:line="240" w:lineRule="auto"/>
        <w:jc w:val="both"/>
        <w:rPr>
          <w:rFonts w:ascii="Arial" w:hAnsi="Arial" w:cs="Arial"/>
          <w:sz w:val="24"/>
          <w:szCs w:val="24"/>
        </w:rPr>
      </w:pPr>
      <w:r w:rsidRPr="009F267B">
        <w:rPr>
          <w:rFonts w:ascii="Arial" w:hAnsi="Arial" w:cs="Arial"/>
          <w:b/>
          <w:sz w:val="24"/>
          <w:szCs w:val="24"/>
        </w:rPr>
        <w:t>FIRST PARALLEL SESSION</w:t>
      </w:r>
      <w:r w:rsidR="00652959">
        <w:rPr>
          <w:rFonts w:ascii="Arial" w:hAnsi="Arial" w:cs="Arial"/>
          <w:b/>
          <w:sz w:val="24"/>
          <w:szCs w:val="24"/>
        </w:rPr>
        <w:t>S</w:t>
      </w:r>
      <w:r>
        <w:rPr>
          <w:rFonts w:ascii="Arial" w:hAnsi="Arial" w:cs="Arial"/>
          <w:sz w:val="24"/>
          <w:szCs w:val="24"/>
        </w:rPr>
        <w:t xml:space="preserve"> </w:t>
      </w:r>
    </w:p>
    <w:p w14:paraId="391FF107" w14:textId="77777777" w:rsidR="009F267B" w:rsidRPr="003F4220" w:rsidRDefault="002A6E3C" w:rsidP="003F4220">
      <w:pPr>
        <w:pStyle w:val="ListParagraph"/>
        <w:numPr>
          <w:ilvl w:val="0"/>
          <w:numId w:val="10"/>
        </w:numPr>
        <w:tabs>
          <w:tab w:val="left" w:pos="720"/>
        </w:tabs>
        <w:spacing w:after="0" w:line="240" w:lineRule="auto"/>
        <w:jc w:val="both"/>
        <w:rPr>
          <w:rFonts w:ascii="Arial" w:hAnsi="Arial" w:cs="Arial"/>
          <w:sz w:val="24"/>
          <w:szCs w:val="24"/>
        </w:rPr>
      </w:pPr>
      <w:r>
        <w:rPr>
          <w:rFonts w:ascii="Arial" w:hAnsi="Arial" w:cs="Arial"/>
          <w:sz w:val="24"/>
          <w:szCs w:val="24"/>
        </w:rPr>
        <w:t>Discussions and having p</w:t>
      </w:r>
      <w:r w:rsidR="009F267B" w:rsidRPr="003F4220">
        <w:rPr>
          <w:rFonts w:ascii="Arial" w:hAnsi="Arial" w:cs="Arial"/>
          <w:sz w:val="24"/>
          <w:szCs w:val="24"/>
        </w:rPr>
        <w:t>roposals on the outcomes of the workshop</w:t>
      </w:r>
    </w:p>
    <w:p w14:paraId="196E6F57" w14:textId="77777777" w:rsidR="00D72C8B" w:rsidRDefault="00D72C8B" w:rsidP="00D72C8B">
      <w:pPr>
        <w:tabs>
          <w:tab w:val="left" w:pos="360"/>
        </w:tabs>
        <w:jc w:val="both"/>
        <w:rPr>
          <w:rFonts w:ascii="Arial" w:hAnsi="Arial" w:cs="Arial"/>
          <w:sz w:val="24"/>
          <w:szCs w:val="24"/>
        </w:rPr>
      </w:pPr>
    </w:p>
    <w:p w14:paraId="3CB20F42" w14:textId="77777777" w:rsidR="00C1062C" w:rsidRPr="0014540A" w:rsidRDefault="00C1062C" w:rsidP="00D72C8B">
      <w:pPr>
        <w:tabs>
          <w:tab w:val="left" w:pos="360"/>
        </w:tabs>
        <w:jc w:val="both"/>
        <w:rPr>
          <w:rFonts w:ascii="Arial" w:hAnsi="Arial" w:cs="Arial"/>
          <w:b/>
          <w:sz w:val="24"/>
          <w:szCs w:val="24"/>
        </w:rPr>
      </w:pPr>
      <w:r w:rsidRPr="0014540A">
        <w:rPr>
          <w:rFonts w:ascii="Arial" w:hAnsi="Arial" w:cs="Arial"/>
          <w:b/>
          <w:sz w:val="24"/>
          <w:szCs w:val="24"/>
        </w:rPr>
        <w:t>Coffee break</w:t>
      </w:r>
    </w:p>
    <w:p w14:paraId="160028BA" w14:textId="77777777" w:rsidR="009F267B" w:rsidRPr="00395075" w:rsidRDefault="009F267B" w:rsidP="009F267B">
      <w:pPr>
        <w:jc w:val="both"/>
        <w:rPr>
          <w:rFonts w:ascii="Arial" w:hAnsi="Arial" w:cs="Arial"/>
          <w:b/>
          <w:sz w:val="26"/>
          <w:szCs w:val="26"/>
        </w:rPr>
      </w:pPr>
      <w:r w:rsidRPr="009F267B">
        <w:rPr>
          <w:rFonts w:ascii="Arial" w:hAnsi="Arial" w:cs="Arial"/>
          <w:b/>
          <w:sz w:val="24"/>
          <w:szCs w:val="24"/>
        </w:rPr>
        <w:t>THIRD</w:t>
      </w:r>
      <w:r>
        <w:rPr>
          <w:rFonts w:ascii="Arial" w:hAnsi="Arial" w:cs="Arial"/>
          <w:sz w:val="24"/>
          <w:szCs w:val="24"/>
        </w:rPr>
        <w:t xml:space="preserve"> </w:t>
      </w:r>
      <w:r w:rsidRPr="00395075">
        <w:rPr>
          <w:rFonts w:ascii="Arial" w:hAnsi="Arial" w:cs="Arial"/>
          <w:b/>
          <w:sz w:val="26"/>
          <w:szCs w:val="26"/>
        </w:rPr>
        <w:t>PLENARY SESSION</w:t>
      </w:r>
    </w:p>
    <w:p w14:paraId="1F272191" w14:textId="77777777" w:rsidR="00D72C8B" w:rsidRPr="003F4220" w:rsidRDefault="009F267B" w:rsidP="003F4220">
      <w:pPr>
        <w:pStyle w:val="ListParagraph"/>
        <w:numPr>
          <w:ilvl w:val="0"/>
          <w:numId w:val="10"/>
        </w:numPr>
        <w:tabs>
          <w:tab w:val="left" w:pos="360"/>
        </w:tabs>
        <w:jc w:val="both"/>
        <w:rPr>
          <w:rFonts w:ascii="Arial" w:hAnsi="Arial" w:cs="Arial"/>
          <w:sz w:val="24"/>
          <w:szCs w:val="24"/>
        </w:rPr>
      </w:pPr>
      <w:r w:rsidRPr="003F4220">
        <w:rPr>
          <w:rFonts w:ascii="Arial" w:hAnsi="Arial" w:cs="Arial"/>
          <w:sz w:val="24"/>
          <w:szCs w:val="24"/>
        </w:rPr>
        <w:t>Presentation of the draft outcome reports by the parallel session rapporteurs</w:t>
      </w:r>
    </w:p>
    <w:p w14:paraId="3B3F81C8" w14:textId="77777777" w:rsidR="009F267B" w:rsidRDefault="009F267B" w:rsidP="00D72C8B">
      <w:pPr>
        <w:tabs>
          <w:tab w:val="left" w:pos="360"/>
        </w:tabs>
        <w:jc w:val="both"/>
        <w:rPr>
          <w:rFonts w:ascii="Arial" w:hAnsi="Arial" w:cs="Arial"/>
          <w:b/>
          <w:sz w:val="24"/>
          <w:szCs w:val="24"/>
        </w:rPr>
      </w:pPr>
    </w:p>
    <w:p w14:paraId="0E62A1C9" w14:textId="77777777" w:rsidR="00D72C8B" w:rsidRPr="0098025E" w:rsidRDefault="0098025E" w:rsidP="00D72C8B">
      <w:pPr>
        <w:tabs>
          <w:tab w:val="left" w:pos="360"/>
        </w:tabs>
        <w:jc w:val="both"/>
        <w:rPr>
          <w:rFonts w:ascii="Arial" w:hAnsi="Arial" w:cs="Arial"/>
          <w:b/>
          <w:sz w:val="24"/>
          <w:szCs w:val="24"/>
        </w:rPr>
      </w:pPr>
      <w:r w:rsidRPr="0098025E">
        <w:rPr>
          <w:rFonts w:ascii="Arial" w:hAnsi="Arial" w:cs="Arial"/>
          <w:b/>
          <w:sz w:val="24"/>
          <w:szCs w:val="24"/>
        </w:rPr>
        <w:t>Dinner at the Hotel</w:t>
      </w:r>
    </w:p>
    <w:p w14:paraId="78E56479" w14:textId="77777777" w:rsidR="009F267B" w:rsidRDefault="009F267B" w:rsidP="0098025E">
      <w:pPr>
        <w:jc w:val="both"/>
        <w:rPr>
          <w:rFonts w:ascii="Arial" w:hAnsi="Arial" w:cs="Arial"/>
          <w:b/>
          <w:sz w:val="28"/>
          <w:szCs w:val="28"/>
        </w:rPr>
      </w:pPr>
    </w:p>
    <w:p w14:paraId="134C689A" w14:textId="77777777" w:rsidR="00CE2320" w:rsidRDefault="00CE2320" w:rsidP="0098025E">
      <w:pPr>
        <w:jc w:val="both"/>
        <w:rPr>
          <w:rFonts w:ascii="Arial" w:hAnsi="Arial" w:cs="Arial"/>
          <w:b/>
          <w:sz w:val="28"/>
          <w:szCs w:val="28"/>
        </w:rPr>
      </w:pPr>
    </w:p>
    <w:p w14:paraId="75558C1F" w14:textId="77777777" w:rsidR="0098025E" w:rsidRDefault="0098025E" w:rsidP="0098025E">
      <w:pPr>
        <w:jc w:val="both"/>
        <w:rPr>
          <w:rFonts w:ascii="Arial" w:hAnsi="Arial" w:cs="Arial"/>
          <w:b/>
          <w:sz w:val="28"/>
          <w:szCs w:val="28"/>
        </w:rPr>
      </w:pPr>
      <w:r w:rsidRPr="00172855">
        <w:rPr>
          <w:rFonts w:ascii="Arial" w:hAnsi="Arial" w:cs="Arial"/>
          <w:b/>
          <w:sz w:val="28"/>
          <w:szCs w:val="28"/>
        </w:rPr>
        <w:lastRenderedPageBreak/>
        <w:t xml:space="preserve">Day </w:t>
      </w:r>
      <w:r>
        <w:rPr>
          <w:rFonts w:ascii="Arial" w:hAnsi="Arial" w:cs="Arial"/>
          <w:b/>
          <w:sz w:val="28"/>
          <w:szCs w:val="28"/>
        </w:rPr>
        <w:t>2</w:t>
      </w:r>
      <w:r w:rsidRPr="00172855">
        <w:rPr>
          <w:rFonts w:ascii="Arial" w:hAnsi="Arial" w:cs="Arial"/>
          <w:b/>
          <w:sz w:val="28"/>
          <w:szCs w:val="28"/>
        </w:rPr>
        <w:t xml:space="preserve">: </w:t>
      </w:r>
      <w:r>
        <w:rPr>
          <w:rFonts w:ascii="Arial" w:hAnsi="Arial" w:cs="Arial"/>
          <w:b/>
          <w:sz w:val="28"/>
          <w:szCs w:val="28"/>
        </w:rPr>
        <w:t>Morning</w:t>
      </w:r>
    </w:p>
    <w:p w14:paraId="6DED7998" w14:textId="77777777" w:rsidR="0098025E" w:rsidRPr="00395075" w:rsidRDefault="003F4220" w:rsidP="0098025E">
      <w:pPr>
        <w:jc w:val="both"/>
        <w:rPr>
          <w:rFonts w:ascii="Arial" w:hAnsi="Arial" w:cs="Arial"/>
          <w:b/>
          <w:sz w:val="26"/>
          <w:szCs w:val="26"/>
        </w:rPr>
      </w:pPr>
      <w:r>
        <w:rPr>
          <w:rFonts w:ascii="Arial" w:hAnsi="Arial" w:cs="Arial"/>
          <w:b/>
          <w:sz w:val="26"/>
          <w:szCs w:val="26"/>
        </w:rPr>
        <w:t xml:space="preserve">FOURTH </w:t>
      </w:r>
      <w:r w:rsidR="0098025E" w:rsidRPr="00395075">
        <w:rPr>
          <w:rFonts w:ascii="Arial" w:hAnsi="Arial" w:cs="Arial"/>
          <w:b/>
          <w:sz w:val="26"/>
          <w:szCs w:val="26"/>
        </w:rPr>
        <w:t>PLENARY SESSION</w:t>
      </w:r>
    </w:p>
    <w:p w14:paraId="4A5EB1A2" w14:textId="77777777" w:rsidR="00340ADB" w:rsidRPr="004A091D" w:rsidRDefault="00340ADB" w:rsidP="0014540A">
      <w:pPr>
        <w:spacing w:after="0"/>
        <w:jc w:val="both"/>
        <w:rPr>
          <w:rFonts w:ascii="Arial" w:hAnsi="Arial" w:cs="Arial"/>
          <w:sz w:val="24"/>
          <w:szCs w:val="24"/>
        </w:rPr>
      </w:pPr>
      <w:r>
        <w:rPr>
          <w:rFonts w:ascii="Arial" w:hAnsi="Arial" w:cs="Arial"/>
          <w:b/>
          <w:sz w:val="24"/>
          <w:szCs w:val="24"/>
          <w:lang w:val="en-US"/>
        </w:rPr>
        <w:t xml:space="preserve">2. </w:t>
      </w:r>
      <w:r w:rsidR="000F6784">
        <w:rPr>
          <w:rFonts w:ascii="Arial" w:hAnsi="Arial" w:cs="Arial"/>
          <w:b/>
          <w:sz w:val="24"/>
          <w:szCs w:val="24"/>
          <w:lang w:val="en-US"/>
        </w:rPr>
        <w:t xml:space="preserve"> </w:t>
      </w:r>
      <w:r w:rsidRPr="004A091D">
        <w:rPr>
          <w:rFonts w:ascii="Arial" w:hAnsi="Arial" w:cs="Arial"/>
          <w:b/>
          <w:sz w:val="24"/>
          <w:szCs w:val="24"/>
          <w:lang w:val="en-US"/>
        </w:rPr>
        <w:t xml:space="preserve">Extension services and Interactive Innovation </w:t>
      </w:r>
      <w:proofErr w:type="spellStart"/>
      <w:r w:rsidRPr="004A091D">
        <w:rPr>
          <w:rFonts w:ascii="Arial" w:hAnsi="Arial" w:cs="Arial"/>
          <w:b/>
          <w:sz w:val="24"/>
          <w:szCs w:val="24"/>
          <w:lang w:val="en-US"/>
        </w:rPr>
        <w:t>models</w:t>
      </w:r>
      <w:r w:rsidR="00004A05" w:rsidRPr="00CE2320">
        <w:rPr>
          <w:rFonts w:ascii="Arial" w:hAnsi="Arial" w:cs="Arial"/>
          <w:sz w:val="24"/>
          <w:szCs w:val="24"/>
          <w:lang w:val="en-US"/>
        </w:rPr>
        <w:t>How</w:t>
      </w:r>
      <w:proofErr w:type="spellEnd"/>
      <w:r w:rsidR="00004A05" w:rsidRPr="00CE2320">
        <w:rPr>
          <w:rFonts w:ascii="Arial" w:hAnsi="Arial" w:cs="Arial"/>
          <w:sz w:val="24"/>
          <w:szCs w:val="24"/>
          <w:lang w:val="en-US"/>
        </w:rPr>
        <w:t xml:space="preserve"> to improve the efficiency of the farmer’s </w:t>
      </w:r>
      <w:r w:rsidR="00004A05" w:rsidRPr="00CE2320">
        <w:rPr>
          <w:rFonts w:ascii="Arial" w:hAnsi="Arial" w:cs="Arial"/>
          <w:sz w:val="24"/>
          <w:szCs w:val="24"/>
          <w:u w:val="single"/>
          <w:lang w:val="en-US"/>
        </w:rPr>
        <w:t>extension services</w:t>
      </w:r>
      <w:r w:rsidR="00004A05" w:rsidRPr="00CE2320">
        <w:rPr>
          <w:rFonts w:ascii="Arial" w:hAnsi="Arial" w:cs="Arial"/>
          <w:sz w:val="24"/>
          <w:szCs w:val="24"/>
          <w:lang w:val="en-US"/>
        </w:rPr>
        <w:t xml:space="preserve"> by increasing the interactions among research and extension institutions, farmers, entrepreneurs  and other centers of knowledge (i.e. creating operational groups gathering farmers, advisors, researchers, agribusiness…)</w:t>
      </w:r>
      <w:r w:rsidRPr="004A091D">
        <w:rPr>
          <w:rFonts w:ascii="Arial" w:hAnsi="Arial" w:cs="Arial"/>
          <w:sz w:val="24"/>
          <w:szCs w:val="24"/>
        </w:rPr>
        <w:t>In recent years, the priority given to enhancing the impact of research has led research and innovation policy makers to devote more resources to R&amp;D activities as well as on dissemination of knowledge. That growing concern has taken place in developing and developed countries as well.</w:t>
      </w:r>
    </w:p>
    <w:p w14:paraId="2DD15F9B" w14:textId="77777777" w:rsidR="00340ADB" w:rsidRPr="004A091D" w:rsidRDefault="00340ADB" w:rsidP="00340ADB">
      <w:pPr>
        <w:jc w:val="both"/>
        <w:rPr>
          <w:rFonts w:ascii="Arial" w:hAnsi="Arial" w:cs="Arial"/>
          <w:sz w:val="24"/>
          <w:szCs w:val="24"/>
        </w:rPr>
      </w:pPr>
      <w:r w:rsidRPr="004A091D">
        <w:rPr>
          <w:rFonts w:ascii="Arial" w:hAnsi="Arial" w:cs="Arial"/>
          <w:sz w:val="24"/>
          <w:szCs w:val="24"/>
        </w:rPr>
        <w:t xml:space="preserve">The traditional linear model of knowledge transfer, still widely spread, is increasingly questioned, as new, more systemic and inclusive approaches of innovation are being advocated, with a view of innovation as an interactive process including different types of stakeholders, like scientists, </w:t>
      </w:r>
      <w:proofErr w:type="spellStart"/>
      <w:r w:rsidRPr="004A091D">
        <w:rPr>
          <w:rFonts w:ascii="Arial" w:hAnsi="Arial" w:cs="Arial"/>
          <w:sz w:val="24"/>
          <w:szCs w:val="24"/>
        </w:rPr>
        <w:t>extensionists</w:t>
      </w:r>
      <w:proofErr w:type="spellEnd"/>
      <w:r w:rsidRPr="004A091D">
        <w:rPr>
          <w:rFonts w:ascii="Arial" w:hAnsi="Arial" w:cs="Arial"/>
          <w:sz w:val="24"/>
          <w:szCs w:val="24"/>
        </w:rPr>
        <w:t>, support services, farmers and other entrepreneurs. Besides technology, social innovation is also more and more frequently recognised for its potential to unlock original pathways towards inclusive and sustainable development. Emphasis is now put on communication and the sharing of knowledge of all origins, often through knowledge brokerage.</w:t>
      </w:r>
    </w:p>
    <w:p w14:paraId="544D8949" w14:textId="77777777" w:rsidR="00340ADB" w:rsidRPr="004A091D" w:rsidRDefault="00340ADB" w:rsidP="00340ADB">
      <w:pPr>
        <w:jc w:val="both"/>
        <w:rPr>
          <w:rFonts w:ascii="Arial" w:hAnsi="Arial" w:cs="Arial"/>
          <w:sz w:val="24"/>
          <w:szCs w:val="24"/>
        </w:rPr>
      </w:pPr>
      <w:r w:rsidRPr="004A091D">
        <w:rPr>
          <w:rFonts w:ascii="Arial" w:hAnsi="Arial" w:cs="Arial"/>
          <w:sz w:val="24"/>
          <w:szCs w:val="24"/>
        </w:rPr>
        <w:t xml:space="preserve">Innovation is no longer approached as an application of “on size fits all” packages provided by science irrespective of the diversity of situations but as a process anchored in local conditions. Stakeholders’ participation in the co-creation of knowledge is now considered as key to innovation. Extension services are in a process of change to accommodate that new conception of innovation, with the aim of making them more pluralistic, more locally dependant and more open to private and non-government initiatives. </w:t>
      </w:r>
    </w:p>
    <w:p w14:paraId="3D989667" w14:textId="77777777" w:rsidR="00340ADB" w:rsidRPr="004A091D" w:rsidRDefault="00340ADB" w:rsidP="00340ADB">
      <w:pPr>
        <w:jc w:val="both"/>
        <w:rPr>
          <w:rFonts w:ascii="Arial" w:hAnsi="Arial" w:cs="Arial"/>
          <w:sz w:val="24"/>
          <w:szCs w:val="24"/>
        </w:rPr>
      </w:pPr>
      <w:r w:rsidRPr="004A091D">
        <w:rPr>
          <w:rFonts w:ascii="Arial" w:hAnsi="Arial" w:cs="Arial"/>
          <w:sz w:val="24"/>
          <w:szCs w:val="24"/>
        </w:rPr>
        <w:t>Moreover, the growing complexity and urgency of challenges facing the agro-food sector, from climate change to food safety to the development of rural areas are calling for redrawing the boundaries of extension services in view of including knowledge and competencies beyond its traditional limits.</w:t>
      </w:r>
    </w:p>
    <w:p w14:paraId="21CEC1F0" w14:textId="77777777" w:rsidR="00340ADB" w:rsidRPr="004A091D" w:rsidRDefault="00340ADB" w:rsidP="00340ADB">
      <w:pPr>
        <w:jc w:val="both"/>
        <w:rPr>
          <w:rFonts w:ascii="Arial" w:hAnsi="Arial" w:cs="Arial"/>
          <w:sz w:val="24"/>
          <w:szCs w:val="24"/>
        </w:rPr>
      </w:pPr>
      <w:r w:rsidRPr="004A091D">
        <w:rPr>
          <w:rFonts w:ascii="Arial" w:hAnsi="Arial" w:cs="Arial"/>
          <w:sz w:val="24"/>
          <w:szCs w:val="24"/>
        </w:rPr>
        <w:t>This workshop will comprise an introductory presentation highlighting the features of new interactive innovation models through one or few well-chosen examples.</w:t>
      </w:r>
      <w:r w:rsidR="008E6904">
        <w:rPr>
          <w:rFonts w:ascii="Arial" w:hAnsi="Arial" w:cs="Arial"/>
          <w:sz w:val="24"/>
          <w:szCs w:val="24"/>
        </w:rPr>
        <w:t xml:space="preserve"> </w:t>
      </w:r>
      <w:r w:rsidRPr="004A091D">
        <w:rPr>
          <w:rFonts w:ascii="Arial" w:hAnsi="Arial" w:cs="Arial"/>
          <w:sz w:val="24"/>
          <w:szCs w:val="24"/>
        </w:rPr>
        <w:t>The presentation will be followed by a group discussion during which participants can exchange experiences and practices. The discussion could be organised around the following topics:</w:t>
      </w:r>
    </w:p>
    <w:p w14:paraId="13F2E9D5" w14:textId="77777777" w:rsidR="00340ADB" w:rsidRPr="008E6904" w:rsidRDefault="00340ADB" w:rsidP="008E6904">
      <w:pPr>
        <w:pStyle w:val="ListParagraph"/>
        <w:numPr>
          <w:ilvl w:val="0"/>
          <w:numId w:val="10"/>
        </w:numPr>
        <w:jc w:val="both"/>
        <w:rPr>
          <w:rFonts w:ascii="Arial" w:hAnsi="Arial" w:cs="Arial"/>
          <w:sz w:val="24"/>
          <w:szCs w:val="24"/>
        </w:rPr>
      </w:pPr>
      <w:r w:rsidRPr="008E6904">
        <w:rPr>
          <w:rFonts w:ascii="Arial" w:hAnsi="Arial" w:cs="Arial"/>
          <w:sz w:val="24"/>
          <w:szCs w:val="24"/>
        </w:rPr>
        <w:t>What conditions must be put in place in order to foster cooperative, multi-stakeholder innovation processes?</w:t>
      </w:r>
    </w:p>
    <w:p w14:paraId="69015B74" w14:textId="77777777" w:rsidR="00340ADB" w:rsidRPr="008E6904" w:rsidRDefault="00340ADB" w:rsidP="008E6904">
      <w:pPr>
        <w:pStyle w:val="ListParagraph"/>
        <w:numPr>
          <w:ilvl w:val="0"/>
          <w:numId w:val="10"/>
        </w:numPr>
        <w:jc w:val="both"/>
        <w:rPr>
          <w:rFonts w:ascii="Arial" w:hAnsi="Arial" w:cs="Arial"/>
          <w:sz w:val="24"/>
          <w:szCs w:val="24"/>
        </w:rPr>
      </w:pPr>
      <w:r w:rsidRPr="008E6904">
        <w:rPr>
          <w:rFonts w:ascii="Arial" w:hAnsi="Arial" w:cs="Arial"/>
          <w:sz w:val="24"/>
          <w:szCs w:val="24"/>
        </w:rPr>
        <w:t xml:space="preserve">Can social innovation be facilitated? </w:t>
      </w:r>
      <w:r w:rsidR="006523FF" w:rsidRPr="008E6904">
        <w:rPr>
          <w:rFonts w:ascii="Arial" w:hAnsi="Arial" w:cs="Arial"/>
          <w:sz w:val="24"/>
          <w:szCs w:val="24"/>
        </w:rPr>
        <w:t>If</w:t>
      </w:r>
      <w:r w:rsidRPr="008E6904">
        <w:rPr>
          <w:rFonts w:ascii="Arial" w:hAnsi="Arial" w:cs="Arial"/>
          <w:sz w:val="24"/>
          <w:szCs w:val="24"/>
        </w:rPr>
        <w:t xml:space="preserve"> yes, how?</w:t>
      </w:r>
    </w:p>
    <w:p w14:paraId="741E717D" w14:textId="77777777" w:rsidR="00340ADB" w:rsidRPr="008E6904" w:rsidRDefault="00340ADB" w:rsidP="008E6904">
      <w:pPr>
        <w:pStyle w:val="ListParagraph"/>
        <w:numPr>
          <w:ilvl w:val="0"/>
          <w:numId w:val="10"/>
        </w:numPr>
        <w:jc w:val="both"/>
        <w:rPr>
          <w:rFonts w:ascii="Arial" w:hAnsi="Arial" w:cs="Arial"/>
          <w:sz w:val="24"/>
          <w:szCs w:val="24"/>
        </w:rPr>
      </w:pPr>
      <w:r w:rsidRPr="008E6904">
        <w:rPr>
          <w:rFonts w:ascii="Arial" w:hAnsi="Arial" w:cs="Arial"/>
          <w:sz w:val="24"/>
          <w:szCs w:val="24"/>
        </w:rPr>
        <w:t>Can scientific knowledge and practitioner knowledge be associated to foster innovation? At what conditions?</w:t>
      </w:r>
    </w:p>
    <w:p w14:paraId="4EF4CE62" w14:textId="77777777" w:rsidR="00340ADB" w:rsidRPr="008E6904" w:rsidRDefault="00340ADB" w:rsidP="008E6904">
      <w:pPr>
        <w:pStyle w:val="ListParagraph"/>
        <w:numPr>
          <w:ilvl w:val="0"/>
          <w:numId w:val="10"/>
        </w:numPr>
        <w:jc w:val="both"/>
        <w:rPr>
          <w:rFonts w:ascii="Arial" w:hAnsi="Arial" w:cs="Arial"/>
          <w:sz w:val="24"/>
          <w:szCs w:val="24"/>
        </w:rPr>
      </w:pPr>
      <w:r w:rsidRPr="008E6904">
        <w:rPr>
          <w:rFonts w:ascii="Arial" w:hAnsi="Arial" w:cs="Arial"/>
          <w:sz w:val="24"/>
          <w:szCs w:val="24"/>
        </w:rPr>
        <w:t>Can public and private initiatives complement each other in knowledge brokering?</w:t>
      </w:r>
    </w:p>
    <w:p w14:paraId="209E56C0" w14:textId="77777777" w:rsidR="00340ADB" w:rsidRPr="008E6904" w:rsidRDefault="00340ADB" w:rsidP="008E6904">
      <w:pPr>
        <w:pStyle w:val="ListParagraph"/>
        <w:numPr>
          <w:ilvl w:val="0"/>
          <w:numId w:val="10"/>
        </w:numPr>
        <w:jc w:val="both"/>
        <w:rPr>
          <w:rFonts w:ascii="Arial" w:hAnsi="Arial" w:cs="Arial"/>
          <w:sz w:val="24"/>
          <w:szCs w:val="24"/>
        </w:rPr>
      </w:pPr>
      <w:r w:rsidRPr="008E6904">
        <w:rPr>
          <w:rFonts w:ascii="Arial" w:hAnsi="Arial" w:cs="Arial"/>
          <w:sz w:val="24"/>
          <w:szCs w:val="24"/>
        </w:rPr>
        <w:lastRenderedPageBreak/>
        <w:t>What sectors and disciplines beyond agriculture and the agro-food can contribute in fostering agro-food innovation?</w:t>
      </w:r>
    </w:p>
    <w:p w14:paraId="7572D2B9" w14:textId="77777777" w:rsidR="00976554" w:rsidRDefault="00976554" w:rsidP="00976554">
      <w:pPr>
        <w:tabs>
          <w:tab w:val="left" w:pos="720"/>
        </w:tabs>
        <w:spacing w:after="0" w:line="240" w:lineRule="auto"/>
        <w:jc w:val="both"/>
        <w:rPr>
          <w:rFonts w:ascii="Arial" w:hAnsi="Arial" w:cs="Arial"/>
          <w:sz w:val="24"/>
          <w:szCs w:val="24"/>
        </w:rPr>
      </w:pPr>
      <w:r>
        <w:rPr>
          <w:rFonts w:ascii="Arial" w:hAnsi="Arial" w:cs="Arial"/>
          <w:b/>
          <w:sz w:val="24"/>
          <w:szCs w:val="24"/>
        </w:rPr>
        <w:t>SECOND</w:t>
      </w:r>
      <w:r w:rsidRPr="009F267B">
        <w:rPr>
          <w:rFonts w:ascii="Arial" w:hAnsi="Arial" w:cs="Arial"/>
          <w:b/>
          <w:sz w:val="24"/>
          <w:szCs w:val="24"/>
        </w:rPr>
        <w:t xml:space="preserve"> PARALLEL SESSION</w:t>
      </w:r>
      <w:r w:rsidR="00652959">
        <w:rPr>
          <w:rFonts w:ascii="Arial" w:hAnsi="Arial" w:cs="Arial"/>
          <w:b/>
          <w:sz w:val="24"/>
          <w:szCs w:val="24"/>
        </w:rPr>
        <w:t>S</w:t>
      </w:r>
      <w:r>
        <w:rPr>
          <w:rFonts w:ascii="Arial" w:hAnsi="Arial" w:cs="Arial"/>
          <w:sz w:val="24"/>
          <w:szCs w:val="24"/>
        </w:rPr>
        <w:t xml:space="preserve"> </w:t>
      </w:r>
    </w:p>
    <w:p w14:paraId="510AEE47" w14:textId="77777777" w:rsidR="00976554" w:rsidRPr="003F4220" w:rsidRDefault="00965A68" w:rsidP="00976554">
      <w:pPr>
        <w:pStyle w:val="ListParagraph"/>
        <w:numPr>
          <w:ilvl w:val="0"/>
          <w:numId w:val="10"/>
        </w:numPr>
        <w:tabs>
          <w:tab w:val="left" w:pos="720"/>
        </w:tabs>
        <w:spacing w:after="0" w:line="240" w:lineRule="auto"/>
        <w:jc w:val="both"/>
        <w:rPr>
          <w:rFonts w:ascii="Arial" w:hAnsi="Arial" w:cs="Arial"/>
          <w:sz w:val="24"/>
          <w:szCs w:val="24"/>
        </w:rPr>
      </w:pPr>
      <w:r>
        <w:rPr>
          <w:rFonts w:ascii="Arial" w:hAnsi="Arial" w:cs="Arial"/>
          <w:sz w:val="24"/>
          <w:szCs w:val="24"/>
        </w:rPr>
        <w:t xml:space="preserve">Discussions and </w:t>
      </w:r>
      <w:r w:rsidR="00C8210A">
        <w:rPr>
          <w:rFonts w:ascii="Arial" w:hAnsi="Arial" w:cs="Arial"/>
          <w:sz w:val="24"/>
          <w:szCs w:val="24"/>
        </w:rPr>
        <w:t xml:space="preserve">getting </w:t>
      </w:r>
      <w:r>
        <w:rPr>
          <w:rFonts w:ascii="Arial" w:hAnsi="Arial" w:cs="Arial"/>
          <w:sz w:val="24"/>
          <w:szCs w:val="24"/>
        </w:rPr>
        <w:t>p</w:t>
      </w:r>
      <w:r w:rsidR="00976554" w:rsidRPr="003F4220">
        <w:rPr>
          <w:rFonts w:ascii="Arial" w:hAnsi="Arial" w:cs="Arial"/>
          <w:sz w:val="24"/>
          <w:szCs w:val="24"/>
        </w:rPr>
        <w:t>roposals on the outcomes of the workshop</w:t>
      </w:r>
    </w:p>
    <w:p w14:paraId="2B64095D" w14:textId="77777777" w:rsidR="00976554" w:rsidRDefault="00976554" w:rsidP="00340ADB"/>
    <w:p w14:paraId="37C7FA05" w14:textId="77777777" w:rsidR="00340ADB" w:rsidRPr="00976554" w:rsidRDefault="00976554" w:rsidP="00340ADB">
      <w:pPr>
        <w:rPr>
          <w:rFonts w:ascii="Arial" w:hAnsi="Arial" w:cs="Arial"/>
          <w:b/>
          <w:sz w:val="24"/>
          <w:szCs w:val="24"/>
        </w:rPr>
      </w:pPr>
      <w:r w:rsidRPr="00976554">
        <w:rPr>
          <w:rFonts w:ascii="Arial" w:hAnsi="Arial" w:cs="Arial"/>
          <w:b/>
          <w:sz w:val="24"/>
          <w:szCs w:val="24"/>
        </w:rPr>
        <w:t>Coffee Break</w:t>
      </w:r>
      <w:r w:rsidR="00340ADB" w:rsidRPr="00976554">
        <w:rPr>
          <w:rFonts w:ascii="Arial" w:hAnsi="Arial" w:cs="Arial"/>
          <w:b/>
          <w:sz w:val="24"/>
          <w:szCs w:val="24"/>
        </w:rPr>
        <w:t xml:space="preserve">    </w:t>
      </w:r>
    </w:p>
    <w:p w14:paraId="0DCF655D" w14:textId="77777777" w:rsidR="00976554" w:rsidRPr="00395075" w:rsidRDefault="00976554" w:rsidP="00976554">
      <w:pPr>
        <w:jc w:val="both"/>
        <w:rPr>
          <w:rFonts w:ascii="Arial" w:hAnsi="Arial" w:cs="Arial"/>
          <w:b/>
          <w:sz w:val="26"/>
          <w:szCs w:val="26"/>
        </w:rPr>
      </w:pPr>
      <w:r>
        <w:rPr>
          <w:rFonts w:ascii="Arial" w:hAnsi="Arial" w:cs="Arial"/>
          <w:b/>
          <w:sz w:val="26"/>
          <w:szCs w:val="26"/>
        </w:rPr>
        <w:t xml:space="preserve">FIFTH </w:t>
      </w:r>
      <w:r w:rsidRPr="00395075">
        <w:rPr>
          <w:rFonts w:ascii="Arial" w:hAnsi="Arial" w:cs="Arial"/>
          <w:b/>
          <w:sz w:val="26"/>
          <w:szCs w:val="26"/>
        </w:rPr>
        <w:t>PLENARY SESSION</w:t>
      </w:r>
    </w:p>
    <w:p w14:paraId="68706890" w14:textId="77777777" w:rsidR="00976554" w:rsidRPr="00085D67" w:rsidRDefault="00976554" w:rsidP="00085D67">
      <w:pPr>
        <w:tabs>
          <w:tab w:val="left" w:pos="360"/>
        </w:tabs>
        <w:jc w:val="both"/>
        <w:rPr>
          <w:rFonts w:ascii="Arial" w:hAnsi="Arial" w:cs="Arial"/>
          <w:sz w:val="24"/>
          <w:szCs w:val="24"/>
        </w:rPr>
      </w:pPr>
      <w:r w:rsidRPr="00085D67">
        <w:rPr>
          <w:rFonts w:ascii="Arial" w:hAnsi="Arial" w:cs="Arial"/>
          <w:sz w:val="24"/>
          <w:szCs w:val="24"/>
        </w:rPr>
        <w:t>Presentation of the draft outcome reports by the parallel session rapporteurs</w:t>
      </w:r>
    </w:p>
    <w:p w14:paraId="3B685CF7" w14:textId="77777777" w:rsidR="00A4343D" w:rsidRPr="00085D67" w:rsidRDefault="00A4343D" w:rsidP="00085D67">
      <w:pPr>
        <w:jc w:val="both"/>
        <w:rPr>
          <w:rFonts w:ascii="Arial" w:hAnsi="Arial" w:cs="Arial"/>
          <w:b/>
          <w:sz w:val="26"/>
          <w:szCs w:val="26"/>
        </w:rPr>
      </w:pPr>
    </w:p>
    <w:p w14:paraId="2DC344DA" w14:textId="77777777" w:rsidR="00CE2320" w:rsidRDefault="00A4343D" w:rsidP="00085D67">
      <w:pPr>
        <w:spacing w:after="0"/>
        <w:jc w:val="both"/>
        <w:rPr>
          <w:rFonts w:ascii="Arial" w:hAnsi="Arial" w:cs="Arial"/>
          <w:b/>
          <w:sz w:val="24"/>
          <w:szCs w:val="24"/>
        </w:rPr>
      </w:pPr>
      <w:r w:rsidRPr="00085D67">
        <w:rPr>
          <w:rFonts w:ascii="Arial" w:hAnsi="Arial" w:cs="Arial"/>
          <w:b/>
          <w:sz w:val="26"/>
          <w:szCs w:val="26"/>
        </w:rPr>
        <w:t>SIXTH PLENARY SESSION</w:t>
      </w:r>
      <w:r w:rsidR="00CE2320" w:rsidRPr="00CE2320">
        <w:rPr>
          <w:rFonts w:ascii="Arial" w:hAnsi="Arial" w:cs="Arial"/>
          <w:b/>
          <w:sz w:val="24"/>
          <w:szCs w:val="24"/>
        </w:rPr>
        <w:t>3. How to increase the innovation potential of research projects?</w:t>
      </w:r>
    </w:p>
    <w:p w14:paraId="37351FDC" w14:textId="77777777" w:rsidR="00CE2320" w:rsidRPr="00CE2320" w:rsidRDefault="00CE2320" w:rsidP="00CE2320">
      <w:pPr>
        <w:spacing w:after="0"/>
        <w:jc w:val="both"/>
        <w:rPr>
          <w:rFonts w:ascii="Arial" w:hAnsi="Arial" w:cs="Arial"/>
          <w:sz w:val="24"/>
          <w:szCs w:val="24"/>
          <w:lang w:val="en-US"/>
        </w:rPr>
      </w:pPr>
      <w:r w:rsidRPr="00CE2320">
        <w:rPr>
          <w:rFonts w:ascii="Arial" w:hAnsi="Arial" w:cs="Arial"/>
          <w:sz w:val="24"/>
          <w:szCs w:val="24"/>
          <w:lang w:val="en-US"/>
        </w:rPr>
        <w:t>How to better valorize research results for innovation? How to predict the innovation potential of research projects? How to increase the innovation potential of research projects? Defining criteria to evaluate the innovation potential of a project (i.e. involvement of stakeholders, dissemination conferences...)</w:t>
      </w:r>
    </w:p>
    <w:p w14:paraId="0C140B66" w14:textId="77777777" w:rsidR="00CE2320" w:rsidRPr="00CE2320" w:rsidRDefault="00CE2320" w:rsidP="00CE2320">
      <w:pPr>
        <w:spacing w:after="0"/>
        <w:jc w:val="both"/>
        <w:rPr>
          <w:rFonts w:ascii="Arial" w:hAnsi="Arial" w:cs="Arial"/>
          <w:sz w:val="24"/>
          <w:szCs w:val="24"/>
        </w:rPr>
      </w:pPr>
      <w:r w:rsidRPr="00CE2320">
        <w:rPr>
          <w:rFonts w:ascii="Arial" w:hAnsi="Arial" w:cs="Arial"/>
          <w:sz w:val="24"/>
          <w:szCs w:val="24"/>
        </w:rPr>
        <w:t>This session will be focused on identifying the ways to increase the innovation potential of research projects. It will contribute to the general aims of the Conference, which are to foster agricultural knowledge and innovation system in the Mediterranean and to ensure that agricultural research will impact the stakeholders of the Mediterranean basin and support their economies.</w:t>
      </w:r>
    </w:p>
    <w:p w14:paraId="7805FEAD" w14:textId="77777777" w:rsidR="00A4343D" w:rsidRDefault="00A4343D" w:rsidP="00CE2320">
      <w:pPr>
        <w:rPr>
          <w:rFonts w:ascii="Arial" w:hAnsi="Arial" w:cs="Arial"/>
          <w:sz w:val="24"/>
          <w:szCs w:val="24"/>
          <w:u w:val="single"/>
        </w:rPr>
      </w:pPr>
    </w:p>
    <w:p w14:paraId="19081CA6" w14:textId="77777777" w:rsidR="00CE2320" w:rsidRPr="00CE2320" w:rsidRDefault="00085D67" w:rsidP="00CE2320">
      <w:pPr>
        <w:rPr>
          <w:rFonts w:ascii="Arial" w:hAnsi="Arial" w:cs="Arial"/>
          <w:sz w:val="24"/>
          <w:szCs w:val="24"/>
          <w:u w:val="single"/>
        </w:rPr>
      </w:pPr>
      <w:r>
        <w:rPr>
          <w:rFonts w:ascii="Arial" w:hAnsi="Arial" w:cs="Arial"/>
          <w:sz w:val="24"/>
          <w:szCs w:val="24"/>
          <w:u w:val="single"/>
        </w:rPr>
        <w:t>T</w:t>
      </w:r>
      <w:r w:rsidR="004D3089">
        <w:rPr>
          <w:rFonts w:ascii="Arial" w:hAnsi="Arial" w:cs="Arial"/>
          <w:sz w:val="24"/>
          <w:szCs w:val="24"/>
          <w:u w:val="single"/>
        </w:rPr>
        <w:t>w</w:t>
      </w:r>
      <w:r>
        <w:rPr>
          <w:rFonts w:ascii="Arial" w:hAnsi="Arial" w:cs="Arial"/>
          <w:sz w:val="24"/>
          <w:szCs w:val="24"/>
          <w:u w:val="single"/>
        </w:rPr>
        <w:t>o</w:t>
      </w:r>
      <w:r w:rsidR="00CE2320" w:rsidRPr="00CE2320">
        <w:rPr>
          <w:rFonts w:ascii="Arial" w:hAnsi="Arial" w:cs="Arial"/>
          <w:sz w:val="24"/>
          <w:szCs w:val="24"/>
          <w:u w:val="single"/>
        </w:rPr>
        <w:t xml:space="preserve"> issues that are clearly interconnected will be discussed:</w:t>
      </w:r>
    </w:p>
    <w:p w14:paraId="673FD210" w14:textId="77777777" w:rsidR="00CE2320" w:rsidRPr="00CE2320" w:rsidRDefault="00CE2320" w:rsidP="00CE2320">
      <w:pPr>
        <w:jc w:val="both"/>
        <w:rPr>
          <w:rFonts w:ascii="Arial" w:hAnsi="Arial" w:cs="Arial"/>
          <w:sz w:val="24"/>
          <w:szCs w:val="24"/>
        </w:rPr>
      </w:pPr>
      <w:r w:rsidRPr="00CE2320">
        <w:rPr>
          <w:rFonts w:ascii="Arial" w:hAnsi="Arial" w:cs="Arial"/>
          <w:sz w:val="24"/>
          <w:szCs w:val="24"/>
        </w:rPr>
        <w:t>1) What are the characteristics of a research project that produces innovation?</w:t>
      </w:r>
    </w:p>
    <w:p w14:paraId="166A8DC7" w14:textId="77777777" w:rsidR="00CE2320" w:rsidRPr="00CE2320" w:rsidRDefault="00CE2320" w:rsidP="00CE2320">
      <w:pPr>
        <w:jc w:val="both"/>
        <w:rPr>
          <w:rFonts w:ascii="Arial" w:hAnsi="Arial" w:cs="Arial"/>
          <w:sz w:val="24"/>
          <w:szCs w:val="24"/>
        </w:rPr>
      </w:pPr>
      <w:r w:rsidRPr="00CE2320">
        <w:rPr>
          <w:rFonts w:ascii="Arial" w:hAnsi="Arial" w:cs="Arial"/>
          <w:sz w:val="24"/>
          <w:szCs w:val="24"/>
        </w:rPr>
        <w:t>2) What are or could be the incentives developed by the funding agencies to support projects with high innovation potential?</w:t>
      </w:r>
    </w:p>
    <w:p w14:paraId="10CDB63B" w14:textId="77777777" w:rsidR="00CE2320" w:rsidRPr="00CE2320" w:rsidRDefault="00CE2320" w:rsidP="00CE2320">
      <w:pPr>
        <w:jc w:val="both"/>
        <w:rPr>
          <w:rFonts w:ascii="Arial" w:hAnsi="Arial" w:cs="Arial"/>
          <w:sz w:val="24"/>
          <w:szCs w:val="24"/>
        </w:rPr>
      </w:pPr>
      <w:r w:rsidRPr="00CE2320">
        <w:rPr>
          <w:rFonts w:ascii="Arial" w:hAnsi="Arial" w:cs="Arial"/>
          <w:sz w:val="24"/>
          <w:szCs w:val="24"/>
        </w:rPr>
        <w:t>Two introductory speeches could be planned, one on each issue. On the first one, it could be a researcher speech that presents the lessons learnt during the Young Research School organised by ARIMNet2 in Feb 2016. On the second one, a funding agency or EC presentation.</w:t>
      </w:r>
    </w:p>
    <w:p w14:paraId="3ED4ABFB" w14:textId="77777777" w:rsidR="00CE2320" w:rsidRDefault="00CE2320" w:rsidP="00EA4785">
      <w:pPr>
        <w:jc w:val="both"/>
        <w:rPr>
          <w:rFonts w:ascii="Arial" w:hAnsi="Arial" w:cs="Arial"/>
          <w:b/>
          <w:sz w:val="26"/>
          <w:szCs w:val="26"/>
        </w:rPr>
      </w:pPr>
    </w:p>
    <w:p w14:paraId="7FD69F03" w14:textId="77777777" w:rsidR="00032283" w:rsidRDefault="002722FD" w:rsidP="00EA4785">
      <w:pPr>
        <w:jc w:val="both"/>
        <w:rPr>
          <w:rFonts w:ascii="Arial" w:hAnsi="Arial" w:cs="Arial"/>
          <w:b/>
          <w:sz w:val="26"/>
          <w:szCs w:val="26"/>
        </w:rPr>
      </w:pPr>
      <w:r>
        <w:rPr>
          <w:rFonts w:ascii="Arial" w:hAnsi="Arial" w:cs="Arial"/>
          <w:b/>
          <w:sz w:val="26"/>
          <w:szCs w:val="26"/>
        </w:rPr>
        <w:t>Lunch</w:t>
      </w:r>
    </w:p>
    <w:p w14:paraId="679F2655" w14:textId="77777777" w:rsidR="002722FD" w:rsidRDefault="002722FD" w:rsidP="002722FD">
      <w:pPr>
        <w:jc w:val="both"/>
        <w:rPr>
          <w:rFonts w:ascii="Arial" w:hAnsi="Arial" w:cs="Arial"/>
          <w:b/>
          <w:sz w:val="28"/>
          <w:szCs w:val="28"/>
        </w:rPr>
      </w:pPr>
      <w:r w:rsidRPr="00172855">
        <w:rPr>
          <w:rFonts w:ascii="Arial" w:hAnsi="Arial" w:cs="Arial"/>
          <w:b/>
          <w:sz w:val="28"/>
          <w:szCs w:val="28"/>
        </w:rPr>
        <w:t xml:space="preserve">Day </w:t>
      </w:r>
      <w:r>
        <w:rPr>
          <w:rFonts w:ascii="Arial" w:hAnsi="Arial" w:cs="Arial"/>
          <w:b/>
          <w:sz w:val="28"/>
          <w:szCs w:val="28"/>
        </w:rPr>
        <w:t>2</w:t>
      </w:r>
      <w:r w:rsidRPr="00172855">
        <w:rPr>
          <w:rFonts w:ascii="Arial" w:hAnsi="Arial" w:cs="Arial"/>
          <w:b/>
          <w:sz w:val="28"/>
          <w:szCs w:val="28"/>
        </w:rPr>
        <w:t xml:space="preserve">: </w:t>
      </w:r>
      <w:r>
        <w:rPr>
          <w:rFonts w:ascii="Arial" w:hAnsi="Arial" w:cs="Arial"/>
          <w:b/>
          <w:sz w:val="28"/>
          <w:szCs w:val="28"/>
        </w:rPr>
        <w:t>Afternoon</w:t>
      </w:r>
    </w:p>
    <w:p w14:paraId="5F8E689D" w14:textId="77777777" w:rsidR="00652959" w:rsidRDefault="00652959" w:rsidP="00652959">
      <w:pPr>
        <w:tabs>
          <w:tab w:val="left" w:pos="720"/>
        </w:tabs>
        <w:spacing w:after="0" w:line="240" w:lineRule="auto"/>
        <w:jc w:val="both"/>
        <w:rPr>
          <w:rFonts w:ascii="Arial" w:hAnsi="Arial" w:cs="Arial"/>
          <w:sz w:val="24"/>
          <w:szCs w:val="24"/>
        </w:rPr>
      </w:pPr>
      <w:r>
        <w:rPr>
          <w:rFonts w:ascii="Arial" w:hAnsi="Arial" w:cs="Arial"/>
          <w:b/>
          <w:sz w:val="24"/>
          <w:szCs w:val="24"/>
        </w:rPr>
        <w:t>THIRD</w:t>
      </w:r>
      <w:r w:rsidRPr="009F267B">
        <w:rPr>
          <w:rFonts w:ascii="Arial" w:hAnsi="Arial" w:cs="Arial"/>
          <w:b/>
          <w:sz w:val="24"/>
          <w:szCs w:val="24"/>
        </w:rPr>
        <w:t xml:space="preserve"> PARALLEL SESSION</w:t>
      </w:r>
      <w:r>
        <w:rPr>
          <w:rFonts w:ascii="Arial" w:hAnsi="Arial" w:cs="Arial"/>
          <w:b/>
          <w:sz w:val="24"/>
          <w:szCs w:val="24"/>
        </w:rPr>
        <w:t>S</w:t>
      </w:r>
      <w:r>
        <w:rPr>
          <w:rFonts w:ascii="Arial" w:hAnsi="Arial" w:cs="Arial"/>
          <w:sz w:val="24"/>
          <w:szCs w:val="24"/>
        </w:rPr>
        <w:t xml:space="preserve"> </w:t>
      </w:r>
    </w:p>
    <w:p w14:paraId="755031CA" w14:textId="77777777" w:rsidR="004D3089" w:rsidRDefault="004D3089" w:rsidP="004D3089">
      <w:pPr>
        <w:spacing w:after="0"/>
        <w:jc w:val="both"/>
        <w:rPr>
          <w:rFonts w:ascii="Arial" w:hAnsi="Arial" w:cs="Arial"/>
          <w:b/>
          <w:sz w:val="24"/>
          <w:szCs w:val="24"/>
        </w:rPr>
      </w:pPr>
    </w:p>
    <w:p w14:paraId="2092FBA9" w14:textId="77777777" w:rsidR="00B34F5A" w:rsidRPr="00B34F5A" w:rsidRDefault="004D3089" w:rsidP="0014540A">
      <w:pPr>
        <w:spacing w:line="240" w:lineRule="auto"/>
        <w:jc w:val="both"/>
        <w:rPr>
          <w:rFonts w:ascii="Arial" w:hAnsi="Arial" w:cs="Arial"/>
          <w:sz w:val="24"/>
          <w:szCs w:val="24"/>
        </w:rPr>
      </w:pPr>
      <w:r>
        <w:rPr>
          <w:rFonts w:ascii="Arial" w:hAnsi="Arial" w:cs="Arial"/>
          <w:b/>
          <w:sz w:val="24"/>
          <w:szCs w:val="24"/>
        </w:rPr>
        <w:lastRenderedPageBreak/>
        <w:t>(</w:t>
      </w:r>
      <w:r w:rsidRPr="00CE2320">
        <w:rPr>
          <w:rFonts w:ascii="Arial" w:hAnsi="Arial" w:cs="Arial"/>
          <w:b/>
          <w:sz w:val="24"/>
          <w:szCs w:val="24"/>
        </w:rPr>
        <w:t>3. How to increase the innovation potential of research projects?</w:t>
      </w:r>
      <w:r>
        <w:rPr>
          <w:rFonts w:ascii="Arial" w:hAnsi="Arial" w:cs="Arial"/>
          <w:b/>
          <w:sz w:val="24"/>
          <w:szCs w:val="24"/>
        </w:rPr>
        <w:t>)</w:t>
      </w:r>
      <w:r w:rsidR="00B34F5A" w:rsidRPr="00B34F5A">
        <w:rPr>
          <w:rFonts w:ascii="Arial" w:hAnsi="Arial" w:cs="Arial"/>
          <w:sz w:val="24"/>
          <w:szCs w:val="24"/>
        </w:rPr>
        <w:t>The discussion in parallel sessions should then address the following points (to be enlarged):</w:t>
      </w:r>
    </w:p>
    <w:p w14:paraId="41CD3DD0" w14:textId="77777777" w:rsidR="00B34F5A" w:rsidRPr="00B34F5A" w:rsidRDefault="00B34F5A" w:rsidP="00652959">
      <w:pPr>
        <w:jc w:val="both"/>
        <w:rPr>
          <w:rFonts w:ascii="Arial" w:hAnsi="Arial" w:cs="Arial"/>
          <w:sz w:val="24"/>
          <w:szCs w:val="24"/>
        </w:rPr>
      </w:pPr>
      <w:r w:rsidRPr="00B34F5A">
        <w:rPr>
          <w:rFonts w:ascii="Arial" w:hAnsi="Arial" w:cs="Arial"/>
          <w:sz w:val="24"/>
          <w:szCs w:val="24"/>
        </w:rPr>
        <w:t xml:space="preserve">-Dissemination of results, involvement of end-users during the research projects, </w:t>
      </w:r>
      <w:proofErr w:type="spellStart"/>
      <w:r w:rsidRPr="00B34F5A">
        <w:rPr>
          <w:rFonts w:ascii="Arial" w:hAnsi="Arial" w:cs="Arial"/>
          <w:sz w:val="24"/>
          <w:szCs w:val="24"/>
        </w:rPr>
        <w:t>valorization</w:t>
      </w:r>
      <w:proofErr w:type="spellEnd"/>
      <w:r w:rsidRPr="00B34F5A">
        <w:rPr>
          <w:rFonts w:ascii="Arial" w:hAnsi="Arial" w:cs="Arial"/>
          <w:sz w:val="24"/>
          <w:szCs w:val="24"/>
        </w:rPr>
        <w:t xml:space="preserve"> of results (including technology transfer, Intellectual property rights, commercialization of results)</w:t>
      </w:r>
    </w:p>
    <w:p w14:paraId="79C92FF9" w14:textId="77777777" w:rsidR="00B34F5A" w:rsidRPr="00B34F5A" w:rsidRDefault="00B34F5A" w:rsidP="00652959">
      <w:pPr>
        <w:jc w:val="both"/>
        <w:rPr>
          <w:rFonts w:ascii="Arial" w:hAnsi="Arial" w:cs="Arial"/>
          <w:sz w:val="24"/>
          <w:szCs w:val="24"/>
        </w:rPr>
      </w:pPr>
      <w:r w:rsidRPr="00B34F5A">
        <w:rPr>
          <w:rFonts w:ascii="Arial" w:hAnsi="Arial" w:cs="Arial"/>
          <w:sz w:val="24"/>
          <w:szCs w:val="24"/>
        </w:rPr>
        <w:t>-Identification of criteria to assess the innovation potential of a research project</w:t>
      </w:r>
    </w:p>
    <w:p w14:paraId="36425460" w14:textId="77777777" w:rsidR="00B34F5A" w:rsidRPr="00B34F5A" w:rsidRDefault="00B34F5A" w:rsidP="00652959">
      <w:pPr>
        <w:jc w:val="both"/>
        <w:rPr>
          <w:rFonts w:ascii="Arial" w:hAnsi="Arial" w:cs="Arial"/>
          <w:sz w:val="24"/>
          <w:szCs w:val="24"/>
        </w:rPr>
      </w:pPr>
      <w:r w:rsidRPr="00B34F5A">
        <w:rPr>
          <w:rFonts w:ascii="Arial" w:hAnsi="Arial" w:cs="Arial"/>
          <w:sz w:val="24"/>
          <w:szCs w:val="24"/>
        </w:rPr>
        <w:t xml:space="preserve">-Identification of financial incentives and funding mechanisms to support </w:t>
      </w:r>
      <w:r w:rsidR="00965A68" w:rsidRPr="00B34F5A">
        <w:rPr>
          <w:rFonts w:ascii="Arial" w:hAnsi="Arial" w:cs="Arial"/>
          <w:sz w:val="24"/>
          <w:szCs w:val="24"/>
        </w:rPr>
        <w:t>innovation (</w:t>
      </w:r>
      <w:r w:rsidRPr="00B34F5A">
        <w:rPr>
          <w:rFonts w:ascii="Arial" w:hAnsi="Arial" w:cs="Arial"/>
          <w:sz w:val="24"/>
          <w:szCs w:val="24"/>
        </w:rPr>
        <w:t>private-public partnership, dissemination activities funding, innovation support dedicated program</w:t>
      </w:r>
      <w:r w:rsidR="00965A68" w:rsidRPr="00B34F5A">
        <w:rPr>
          <w:rFonts w:ascii="Arial" w:hAnsi="Arial" w:cs="Arial"/>
          <w:sz w:val="24"/>
          <w:szCs w:val="24"/>
        </w:rPr>
        <w:t>...)</w:t>
      </w:r>
      <w:r w:rsidRPr="00B34F5A">
        <w:rPr>
          <w:rFonts w:ascii="Arial" w:hAnsi="Arial" w:cs="Arial"/>
          <w:sz w:val="24"/>
          <w:szCs w:val="24"/>
        </w:rPr>
        <w:t xml:space="preserve"> </w:t>
      </w:r>
    </w:p>
    <w:p w14:paraId="29ABB687" w14:textId="77777777" w:rsidR="00965A68" w:rsidRPr="00965A68" w:rsidRDefault="00965A68" w:rsidP="00965A68">
      <w:pPr>
        <w:tabs>
          <w:tab w:val="left" w:pos="720"/>
        </w:tabs>
        <w:spacing w:after="0" w:line="240" w:lineRule="auto"/>
        <w:jc w:val="both"/>
        <w:rPr>
          <w:rFonts w:ascii="Arial" w:hAnsi="Arial" w:cs="Arial"/>
          <w:sz w:val="24"/>
          <w:szCs w:val="24"/>
        </w:rPr>
      </w:pPr>
      <w:r>
        <w:rPr>
          <w:rFonts w:ascii="Arial" w:hAnsi="Arial" w:cs="Arial"/>
          <w:sz w:val="24"/>
          <w:szCs w:val="24"/>
        </w:rPr>
        <w:t>After d</w:t>
      </w:r>
      <w:r w:rsidRPr="00965A68">
        <w:rPr>
          <w:rFonts w:ascii="Arial" w:hAnsi="Arial" w:cs="Arial"/>
          <w:sz w:val="24"/>
          <w:szCs w:val="24"/>
        </w:rPr>
        <w:t>iscussions</w:t>
      </w:r>
      <w:r w:rsidR="004D3089">
        <w:rPr>
          <w:rFonts w:ascii="Arial" w:hAnsi="Arial" w:cs="Arial"/>
          <w:sz w:val="24"/>
          <w:szCs w:val="24"/>
        </w:rPr>
        <w:t>,</w:t>
      </w:r>
      <w:r w:rsidRPr="00965A68">
        <w:rPr>
          <w:rFonts w:ascii="Arial" w:hAnsi="Arial" w:cs="Arial"/>
          <w:sz w:val="24"/>
          <w:szCs w:val="24"/>
        </w:rPr>
        <w:t xml:space="preserve"> proposals on the outcomes of the workshop</w:t>
      </w:r>
      <w:r>
        <w:rPr>
          <w:rFonts w:ascii="Arial" w:hAnsi="Arial" w:cs="Arial"/>
          <w:sz w:val="24"/>
          <w:szCs w:val="24"/>
        </w:rPr>
        <w:t xml:space="preserve"> will be gathered.</w:t>
      </w:r>
    </w:p>
    <w:p w14:paraId="3B860FBE" w14:textId="77777777" w:rsidR="00B34F5A" w:rsidRPr="00B34F5A" w:rsidRDefault="00B34F5A" w:rsidP="00B34F5A">
      <w:pPr>
        <w:spacing w:line="240" w:lineRule="auto"/>
        <w:jc w:val="both"/>
        <w:rPr>
          <w:rFonts w:ascii="Arial" w:hAnsi="Arial" w:cs="Arial"/>
          <w:b/>
          <w:sz w:val="24"/>
          <w:szCs w:val="24"/>
        </w:rPr>
      </w:pPr>
    </w:p>
    <w:p w14:paraId="2116B66E" w14:textId="77777777" w:rsidR="002722FD" w:rsidRPr="00EA4785" w:rsidRDefault="002722FD" w:rsidP="002722FD">
      <w:pPr>
        <w:jc w:val="both"/>
        <w:rPr>
          <w:rFonts w:ascii="Arial" w:hAnsi="Arial" w:cs="Arial"/>
          <w:b/>
          <w:sz w:val="26"/>
          <w:szCs w:val="26"/>
        </w:rPr>
      </w:pPr>
      <w:r>
        <w:rPr>
          <w:rFonts w:ascii="Arial" w:hAnsi="Arial" w:cs="Arial"/>
          <w:b/>
          <w:sz w:val="26"/>
          <w:szCs w:val="26"/>
        </w:rPr>
        <w:t>NINE</w:t>
      </w:r>
      <w:r w:rsidRPr="00EA4785">
        <w:rPr>
          <w:rFonts w:ascii="Arial" w:hAnsi="Arial" w:cs="Arial"/>
          <w:b/>
          <w:sz w:val="26"/>
          <w:szCs w:val="26"/>
        </w:rPr>
        <w:t>TH PLENARY SESSION</w:t>
      </w:r>
    </w:p>
    <w:p w14:paraId="7F615B98" w14:textId="77777777" w:rsidR="002722FD" w:rsidRPr="003F4220" w:rsidRDefault="002722FD" w:rsidP="002722FD">
      <w:pPr>
        <w:pStyle w:val="ListParagraph"/>
        <w:numPr>
          <w:ilvl w:val="0"/>
          <w:numId w:val="10"/>
        </w:numPr>
        <w:tabs>
          <w:tab w:val="left" w:pos="360"/>
        </w:tabs>
        <w:jc w:val="both"/>
        <w:rPr>
          <w:rFonts w:ascii="Arial" w:hAnsi="Arial" w:cs="Arial"/>
          <w:sz w:val="24"/>
          <w:szCs w:val="24"/>
        </w:rPr>
      </w:pPr>
      <w:r w:rsidRPr="003F4220">
        <w:rPr>
          <w:rFonts w:ascii="Arial" w:hAnsi="Arial" w:cs="Arial"/>
          <w:sz w:val="24"/>
          <w:szCs w:val="24"/>
        </w:rPr>
        <w:t>Presentation of the draft outcome reports by the parallel session rapporteurs</w:t>
      </w:r>
    </w:p>
    <w:p w14:paraId="5503DAEA" w14:textId="77777777" w:rsidR="00CE4355" w:rsidRDefault="0007123F" w:rsidP="00172855">
      <w:pPr>
        <w:jc w:val="both"/>
        <w:rPr>
          <w:rFonts w:ascii="Arial" w:hAnsi="Arial" w:cs="Arial"/>
          <w:b/>
          <w:sz w:val="24"/>
          <w:szCs w:val="24"/>
        </w:rPr>
      </w:pPr>
      <w:r>
        <w:rPr>
          <w:rFonts w:ascii="Arial" w:hAnsi="Arial" w:cs="Arial"/>
          <w:b/>
          <w:sz w:val="24"/>
          <w:szCs w:val="24"/>
        </w:rPr>
        <w:t>Coffee break</w:t>
      </w:r>
    </w:p>
    <w:p w14:paraId="0FF2373A" w14:textId="77777777" w:rsidR="0007123F" w:rsidRDefault="0007123F" w:rsidP="000E2ADA">
      <w:pPr>
        <w:jc w:val="both"/>
        <w:rPr>
          <w:rFonts w:ascii="Arial" w:hAnsi="Arial" w:cs="Arial"/>
          <w:b/>
          <w:sz w:val="24"/>
          <w:szCs w:val="24"/>
        </w:rPr>
      </w:pPr>
      <w:r>
        <w:rPr>
          <w:rFonts w:ascii="Arial" w:hAnsi="Arial" w:cs="Arial"/>
          <w:b/>
          <w:sz w:val="24"/>
          <w:szCs w:val="24"/>
        </w:rPr>
        <w:t>TENTH</w:t>
      </w:r>
      <w:r w:rsidRPr="0007123F">
        <w:rPr>
          <w:rFonts w:ascii="Arial" w:hAnsi="Arial" w:cs="Arial"/>
          <w:b/>
          <w:sz w:val="26"/>
          <w:szCs w:val="26"/>
        </w:rPr>
        <w:t xml:space="preserve"> </w:t>
      </w:r>
      <w:r w:rsidRPr="00EA4785">
        <w:rPr>
          <w:rFonts w:ascii="Arial" w:hAnsi="Arial" w:cs="Arial"/>
          <w:b/>
          <w:sz w:val="26"/>
          <w:szCs w:val="26"/>
        </w:rPr>
        <w:t>PLENARY SESSION</w:t>
      </w:r>
    </w:p>
    <w:p w14:paraId="5A3D54FB" w14:textId="77777777" w:rsidR="003F0C61" w:rsidRPr="00315F41" w:rsidRDefault="00556913" w:rsidP="003F0C61">
      <w:pPr>
        <w:jc w:val="both"/>
        <w:rPr>
          <w:rFonts w:ascii="Arial" w:hAnsi="Arial" w:cs="Arial"/>
          <w:b/>
          <w:sz w:val="24"/>
          <w:szCs w:val="24"/>
        </w:rPr>
      </w:pPr>
      <w:r>
        <w:rPr>
          <w:rFonts w:ascii="Arial" w:hAnsi="Arial" w:cs="Arial"/>
          <w:b/>
          <w:sz w:val="24"/>
          <w:szCs w:val="24"/>
        </w:rPr>
        <w:t>PANEL DI</w:t>
      </w:r>
      <w:r w:rsidR="003513BD">
        <w:rPr>
          <w:rFonts w:ascii="Arial" w:hAnsi="Arial" w:cs="Arial"/>
          <w:b/>
          <w:sz w:val="24"/>
          <w:szCs w:val="24"/>
        </w:rPr>
        <w:t>SCUSSION ON THE FUTURE OF AKIS IN THE MEDITERRANEAN</w:t>
      </w:r>
    </w:p>
    <w:p w14:paraId="7DF201C3" w14:textId="77777777" w:rsidR="00D87A63" w:rsidRDefault="00C219CC" w:rsidP="005F131A">
      <w:pPr>
        <w:jc w:val="both"/>
        <w:rPr>
          <w:rFonts w:ascii="Arial" w:hAnsi="Arial" w:cs="Arial"/>
          <w:sz w:val="24"/>
          <w:szCs w:val="24"/>
        </w:rPr>
      </w:pPr>
      <w:r w:rsidRPr="00C219CC">
        <w:rPr>
          <w:rFonts w:ascii="Arial" w:hAnsi="Arial" w:cs="Arial"/>
          <w:sz w:val="24"/>
          <w:szCs w:val="24"/>
        </w:rPr>
        <w:t>A</w:t>
      </w:r>
      <w:r>
        <w:rPr>
          <w:rFonts w:ascii="Arial" w:hAnsi="Arial" w:cs="Arial"/>
          <w:sz w:val="24"/>
          <w:szCs w:val="24"/>
        </w:rPr>
        <w:t>n</w:t>
      </w:r>
      <w:r w:rsidRPr="00C219CC">
        <w:rPr>
          <w:rFonts w:ascii="Arial" w:hAnsi="Arial" w:cs="Arial"/>
          <w:sz w:val="24"/>
          <w:szCs w:val="24"/>
        </w:rPr>
        <w:t xml:space="preserve"> </w:t>
      </w:r>
      <w:r>
        <w:rPr>
          <w:rFonts w:ascii="Arial" w:hAnsi="Arial" w:cs="Arial"/>
          <w:sz w:val="24"/>
          <w:szCs w:val="24"/>
        </w:rPr>
        <w:t>Expert Panel consisting of 3-4 specialists with complementary expertise will be convened on the future issues of AKIS in the Mediterranean.</w:t>
      </w:r>
    </w:p>
    <w:p w14:paraId="483A9B36" w14:textId="77777777" w:rsidR="003F0C61" w:rsidRPr="00395075" w:rsidRDefault="0007123F" w:rsidP="0014540A">
      <w:pPr>
        <w:spacing w:after="0"/>
        <w:rPr>
          <w:rFonts w:ascii="Arial" w:hAnsi="Arial" w:cs="Arial"/>
          <w:b/>
          <w:sz w:val="26"/>
          <w:szCs w:val="26"/>
        </w:rPr>
      </w:pPr>
      <w:r w:rsidRPr="0007123F">
        <w:rPr>
          <w:rFonts w:ascii="Arial" w:hAnsi="Arial" w:cs="Arial"/>
          <w:b/>
          <w:sz w:val="24"/>
          <w:szCs w:val="24"/>
          <w:lang w:val="en-US"/>
        </w:rPr>
        <w:t>Potential panelists</w:t>
      </w:r>
      <w:r w:rsidR="00CE4355" w:rsidRPr="0007123F">
        <w:rPr>
          <w:rFonts w:ascii="Arial" w:hAnsi="Arial" w:cs="Arial"/>
          <w:sz w:val="24"/>
          <w:szCs w:val="24"/>
          <w:lang w:val="en-US"/>
        </w:rPr>
        <w:br/>
      </w:r>
      <w:proofErr w:type="spellStart"/>
      <w:r w:rsidRPr="0007123F">
        <w:rPr>
          <w:rFonts w:ascii="Arial" w:hAnsi="Arial" w:cs="Arial"/>
          <w:b/>
          <w:sz w:val="24"/>
          <w:szCs w:val="24"/>
          <w:lang w:val="en-US"/>
        </w:rPr>
        <w:t>Krijn</w:t>
      </w:r>
      <w:proofErr w:type="spellEnd"/>
      <w:r w:rsidRPr="0007123F">
        <w:rPr>
          <w:rFonts w:ascii="Arial" w:hAnsi="Arial" w:cs="Arial"/>
          <w:b/>
          <w:sz w:val="24"/>
          <w:szCs w:val="24"/>
          <w:lang w:val="en-US"/>
        </w:rPr>
        <w:t xml:space="preserve"> </w:t>
      </w:r>
      <w:proofErr w:type="spellStart"/>
      <w:r w:rsidRPr="0007123F">
        <w:rPr>
          <w:rFonts w:ascii="Arial" w:hAnsi="Arial" w:cs="Arial"/>
          <w:b/>
          <w:sz w:val="24"/>
          <w:szCs w:val="24"/>
          <w:lang w:val="en-US"/>
        </w:rPr>
        <w:t>Poppe</w:t>
      </w:r>
      <w:proofErr w:type="spellEnd"/>
      <w:r w:rsidRPr="0007123F">
        <w:rPr>
          <w:rFonts w:ascii="Arial" w:hAnsi="Arial" w:cs="Arial"/>
          <w:b/>
          <w:sz w:val="24"/>
          <w:szCs w:val="24"/>
          <w:lang w:val="en-US"/>
        </w:rPr>
        <w:t xml:space="preserve">, </w:t>
      </w:r>
      <w:r w:rsidRPr="0007123F">
        <w:rPr>
          <w:rFonts w:ascii="Arial" w:hAnsi="Arial" w:cs="Arial"/>
          <w:sz w:val="24"/>
          <w:szCs w:val="24"/>
          <w:lang w:val="en-US"/>
        </w:rPr>
        <w:t xml:space="preserve">SCAR SWG AKIS, </w:t>
      </w:r>
      <w:r w:rsidRPr="0007123F">
        <w:rPr>
          <w:rFonts w:ascii="Arial" w:hAnsi="Arial" w:cs="Arial"/>
          <w:b/>
          <w:sz w:val="24"/>
          <w:szCs w:val="24"/>
        </w:rPr>
        <w:t>Inge Van OOST</w:t>
      </w:r>
      <w:r w:rsidRPr="0007123F">
        <w:rPr>
          <w:rFonts w:ascii="Arial" w:hAnsi="Arial" w:cs="Arial"/>
          <w:sz w:val="24"/>
          <w:szCs w:val="24"/>
        </w:rPr>
        <w:t>, EC-DG Agriculture-EIP</w:t>
      </w:r>
      <w:r>
        <w:rPr>
          <w:rFonts w:ascii="Arial" w:hAnsi="Arial" w:cs="Arial"/>
          <w:sz w:val="24"/>
          <w:szCs w:val="24"/>
        </w:rPr>
        <w:t xml:space="preserve">, </w:t>
      </w:r>
      <w:r>
        <w:rPr>
          <w:rFonts w:ascii="Arial" w:hAnsi="Arial" w:cs="Arial"/>
          <w:b/>
          <w:sz w:val="24"/>
          <w:szCs w:val="24"/>
          <w:lang w:val="en-US"/>
        </w:rPr>
        <w:t xml:space="preserve"> </w:t>
      </w:r>
      <w:r w:rsidR="00CE4355" w:rsidRPr="0007123F">
        <w:rPr>
          <w:rFonts w:ascii="Arial" w:hAnsi="Arial" w:cs="Arial"/>
          <w:b/>
          <w:sz w:val="24"/>
          <w:szCs w:val="24"/>
          <w:lang w:val="en-US"/>
        </w:rPr>
        <w:t xml:space="preserve">Aziz Zine El </w:t>
      </w:r>
      <w:proofErr w:type="spellStart"/>
      <w:r w:rsidR="00CE4355" w:rsidRPr="0007123F">
        <w:rPr>
          <w:rFonts w:ascii="Arial" w:hAnsi="Arial" w:cs="Arial"/>
          <w:b/>
          <w:sz w:val="24"/>
          <w:szCs w:val="24"/>
          <w:lang w:val="en-US"/>
        </w:rPr>
        <w:t>Abidine</w:t>
      </w:r>
      <w:proofErr w:type="spellEnd"/>
      <w:r w:rsidR="00CE4355" w:rsidRPr="00CE4355">
        <w:rPr>
          <w:rFonts w:ascii="Arial" w:hAnsi="Arial" w:cs="Arial"/>
          <w:sz w:val="24"/>
          <w:szCs w:val="24"/>
          <w:lang w:val="en-US"/>
        </w:rPr>
        <w:t xml:space="preserve">, </w:t>
      </w:r>
      <w:r w:rsidR="00004A05">
        <w:rPr>
          <w:rFonts w:ascii="Arial" w:hAnsi="Arial" w:cs="Arial"/>
          <w:sz w:val="24"/>
          <w:szCs w:val="24"/>
          <w:lang w:val="en-US"/>
        </w:rPr>
        <w:t xml:space="preserve">farmer </w:t>
      </w:r>
      <w:r w:rsidR="00CE4355" w:rsidRPr="00CE4355">
        <w:rPr>
          <w:rFonts w:ascii="Arial" w:hAnsi="Arial" w:cs="Arial"/>
          <w:sz w:val="24"/>
          <w:szCs w:val="24"/>
          <w:lang w:val="en-US"/>
        </w:rPr>
        <w:t>from Morocco (region of Fez)</w:t>
      </w:r>
      <w:r>
        <w:rPr>
          <w:rFonts w:ascii="Arial" w:hAnsi="Arial" w:cs="Arial"/>
          <w:sz w:val="24"/>
          <w:szCs w:val="24"/>
          <w:lang w:val="en-US"/>
        </w:rPr>
        <w:t xml:space="preserve">; </w:t>
      </w:r>
      <w:r w:rsidR="00CE4355" w:rsidRPr="0007123F">
        <w:rPr>
          <w:rFonts w:ascii="Arial" w:hAnsi="Arial" w:cs="Arial"/>
          <w:b/>
          <w:sz w:val="24"/>
          <w:szCs w:val="24"/>
          <w:lang w:val="en-US"/>
        </w:rPr>
        <w:t xml:space="preserve">Salah </w:t>
      </w:r>
      <w:proofErr w:type="spellStart"/>
      <w:r w:rsidR="00CE4355" w:rsidRPr="0007123F">
        <w:rPr>
          <w:rFonts w:ascii="Arial" w:hAnsi="Arial" w:cs="Arial"/>
          <w:b/>
          <w:sz w:val="24"/>
          <w:szCs w:val="24"/>
          <w:lang w:val="en-US"/>
        </w:rPr>
        <w:t>Lamouchi</w:t>
      </w:r>
      <w:proofErr w:type="spellEnd"/>
      <w:r w:rsidR="00CE4355" w:rsidRPr="00CE4355">
        <w:rPr>
          <w:rFonts w:ascii="Arial" w:hAnsi="Arial" w:cs="Arial"/>
          <w:sz w:val="24"/>
          <w:szCs w:val="24"/>
          <w:lang w:val="en-US"/>
        </w:rPr>
        <w:t xml:space="preserve">, </w:t>
      </w:r>
      <w:r w:rsidR="00004A05">
        <w:rPr>
          <w:rFonts w:ascii="Arial" w:hAnsi="Arial" w:cs="Arial"/>
          <w:sz w:val="24"/>
          <w:szCs w:val="24"/>
          <w:lang w:val="en-US"/>
        </w:rPr>
        <w:t xml:space="preserve">farmer </w:t>
      </w:r>
      <w:r w:rsidR="00CE4355" w:rsidRPr="00CE4355">
        <w:rPr>
          <w:rFonts w:ascii="Arial" w:hAnsi="Arial" w:cs="Arial"/>
          <w:sz w:val="24"/>
          <w:szCs w:val="24"/>
          <w:lang w:val="en-US"/>
        </w:rPr>
        <w:t>from Tunisia (region of Bizerte)</w:t>
      </w:r>
      <w:r w:rsidR="003F0C61">
        <w:rPr>
          <w:rFonts w:ascii="Arial" w:hAnsi="Arial" w:cs="Arial"/>
          <w:b/>
          <w:sz w:val="26"/>
          <w:szCs w:val="26"/>
        </w:rPr>
        <w:t xml:space="preserve">FINAL </w:t>
      </w:r>
      <w:r w:rsidR="003F0C61" w:rsidRPr="00395075">
        <w:rPr>
          <w:rFonts w:ascii="Arial" w:hAnsi="Arial" w:cs="Arial"/>
          <w:b/>
          <w:sz w:val="26"/>
          <w:szCs w:val="26"/>
        </w:rPr>
        <w:t>PLENARY SESSION</w:t>
      </w:r>
    </w:p>
    <w:p w14:paraId="0B614CBF" w14:textId="77777777" w:rsidR="003F0C61" w:rsidRPr="003F0C61" w:rsidRDefault="003F0C61" w:rsidP="005F131A">
      <w:pPr>
        <w:jc w:val="both"/>
        <w:rPr>
          <w:rFonts w:ascii="Arial" w:hAnsi="Arial" w:cs="Arial"/>
          <w:b/>
          <w:sz w:val="24"/>
          <w:szCs w:val="24"/>
        </w:rPr>
      </w:pPr>
      <w:r w:rsidRPr="003F0C61">
        <w:rPr>
          <w:rFonts w:ascii="Arial" w:hAnsi="Arial" w:cs="Arial"/>
          <w:b/>
          <w:sz w:val="24"/>
          <w:szCs w:val="24"/>
        </w:rPr>
        <w:t>Conference outcome</w:t>
      </w:r>
    </w:p>
    <w:p w14:paraId="2ECA04F8" w14:textId="77777777" w:rsidR="00D87A63" w:rsidRPr="003F0C61" w:rsidRDefault="003F0C61" w:rsidP="005F131A">
      <w:pPr>
        <w:jc w:val="both"/>
        <w:rPr>
          <w:rFonts w:ascii="Arial" w:hAnsi="Arial" w:cs="Arial"/>
          <w:sz w:val="24"/>
          <w:szCs w:val="24"/>
        </w:rPr>
      </w:pPr>
      <w:r w:rsidRPr="00C219CC">
        <w:rPr>
          <w:rFonts w:ascii="Arial" w:hAnsi="Arial" w:cs="Arial"/>
          <w:i/>
          <w:sz w:val="24"/>
          <w:szCs w:val="24"/>
        </w:rPr>
        <w:t xml:space="preserve">Presentation of draft outcome report </w:t>
      </w:r>
      <w:r w:rsidR="00C8210A">
        <w:rPr>
          <w:rFonts w:ascii="Arial" w:hAnsi="Arial" w:cs="Arial"/>
          <w:i/>
          <w:sz w:val="24"/>
          <w:szCs w:val="24"/>
        </w:rPr>
        <w:t xml:space="preserve">of the Conference </w:t>
      </w:r>
      <w:r w:rsidRPr="00C219CC">
        <w:rPr>
          <w:rFonts w:ascii="Arial" w:hAnsi="Arial" w:cs="Arial"/>
          <w:i/>
          <w:sz w:val="24"/>
          <w:szCs w:val="24"/>
        </w:rPr>
        <w:t xml:space="preserve">and getting final </w:t>
      </w:r>
      <w:r w:rsidR="00C55380" w:rsidRPr="00C219CC">
        <w:rPr>
          <w:rFonts w:ascii="Arial" w:hAnsi="Arial" w:cs="Arial"/>
          <w:i/>
          <w:sz w:val="24"/>
          <w:szCs w:val="24"/>
        </w:rPr>
        <w:t xml:space="preserve">reactions </w:t>
      </w:r>
      <w:r w:rsidRPr="00C219CC">
        <w:rPr>
          <w:rFonts w:ascii="Arial" w:hAnsi="Arial" w:cs="Arial"/>
          <w:i/>
          <w:sz w:val="24"/>
          <w:szCs w:val="24"/>
        </w:rPr>
        <w:t>from the participants</w:t>
      </w:r>
      <w:r w:rsidR="00C219CC">
        <w:rPr>
          <w:rFonts w:ascii="Arial" w:hAnsi="Arial" w:cs="Arial"/>
          <w:sz w:val="24"/>
          <w:szCs w:val="24"/>
        </w:rPr>
        <w:t>.</w:t>
      </w:r>
    </w:p>
    <w:p w14:paraId="172D5FCF" w14:textId="77777777" w:rsidR="00D87A63" w:rsidRPr="00C55380" w:rsidRDefault="00C55380" w:rsidP="005F131A">
      <w:pPr>
        <w:jc w:val="both"/>
        <w:rPr>
          <w:rFonts w:ascii="Arial" w:hAnsi="Arial" w:cs="Arial"/>
          <w:b/>
          <w:sz w:val="24"/>
          <w:szCs w:val="24"/>
        </w:rPr>
      </w:pPr>
      <w:r w:rsidRPr="00C55380">
        <w:rPr>
          <w:rFonts w:ascii="Arial" w:hAnsi="Arial" w:cs="Arial"/>
          <w:b/>
          <w:sz w:val="24"/>
          <w:szCs w:val="24"/>
        </w:rPr>
        <w:t>FINAL REMARKS AND THE CLOSURE OF CONFERENCE</w:t>
      </w:r>
    </w:p>
    <w:p w14:paraId="42C14724" w14:textId="77777777" w:rsidR="00C55380" w:rsidRPr="00410CEA" w:rsidRDefault="00410CEA" w:rsidP="005F131A">
      <w:pPr>
        <w:jc w:val="both"/>
        <w:rPr>
          <w:rFonts w:ascii="Arial" w:hAnsi="Arial" w:cs="Arial"/>
          <w:b/>
          <w:sz w:val="24"/>
          <w:szCs w:val="24"/>
        </w:rPr>
      </w:pPr>
      <w:r w:rsidRPr="00410CEA">
        <w:rPr>
          <w:rFonts w:ascii="Arial" w:hAnsi="Arial" w:cs="Arial"/>
          <w:b/>
          <w:sz w:val="24"/>
          <w:szCs w:val="24"/>
        </w:rPr>
        <w:t>Dinner at the Hotel</w:t>
      </w:r>
    </w:p>
    <w:p w14:paraId="0BD2F9BC" w14:textId="77777777" w:rsidR="00F03DDE" w:rsidRPr="0039745E" w:rsidRDefault="00F03DDE" w:rsidP="00F03DDE">
      <w:pPr>
        <w:jc w:val="both"/>
        <w:rPr>
          <w:rFonts w:ascii="Arial" w:hAnsi="Arial" w:cs="Arial"/>
          <w:b/>
          <w:sz w:val="28"/>
          <w:szCs w:val="28"/>
        </w:rPr>
      </w:pPr>
      <w:r w:rsidRPr="0039745E">
        <w:rPr>
          <w:rFonts w:ascii="Arial" w:hAnsi="Arial" w:cs="Arial"/>
          <w:b/>
          <w:sz w:val="28"/>
          <w:szCs w:val="28"/>
        </w:rPr>
        <w:t>Logistical issues</w:t>
      </w:r>
    </w:p>
    <w:p w14:paraId="37C369FA" w14:textId="77777777" w:rsidR="00F03DDE" w:rsidRPr="004D3089" w:rsidRDefault="00F03DDE" w:rsidP="00095DD6">
      <w:pPr>
        <w:pStyle w:val="ListParagraph"/>
        <w:numPr>
          <w:ilvl w:val="0"/>
          <w:numId w:val="10"/>
        </w:numPr>
        <w:jc w:val="both"/>
        <w:rPr>
          <w:rFonts w:ascii="Arial" w:hAnsi="Arial" w:cs="Arial"/>
          <w:sz w:val="26"/>
          <w:szCs w:val="26"/>
        </w:rPr>
      </w:pPr>
      <w:r w:rsidRPr="004D3089">
        <w:rPr>
          <w:rFonts w:ascii="Arial" w:hAnsi="Arial" w:cs="Arial"/>
          <w:b/>
          <w:bCs/>
          <w:iCs/>
          <w:sz w:val="26"/>
          <w:szCs w:val="26"/>
        </w:rPr>
        <w:t>Date and venue</w:t>
      </w:r>
      <w:r w:rsidRPr="004D3089">
        <w:rPr>
          <w:rFonts w:ascii="Arial" w:hAnsi="Arial" w:cs="Arial"/>
          <w:sz w:val="26"/>
          <w:szCs w:val="26"/>
        </w:rPr>
        <w:t xml:space="preserve">: </w:t>
      </w:r>
      <w:r w:rsidR="0067179B" w:rsidRPr="004D3089">
        <w:rPr>
          <w:rFonts w:ascii="Arial" w:hAnsi="Arial" w:cs="Arial"/>
          <w:sz w:val="26"/>
          <w:szCs w:val="26"/>
        </w:rPr>
        <w:t xml:space="preserve">12-13 </w:t>
      </w:r>
      <w:r w:rsidRPr="004D3089">
        <w:rPr>
          <w:rFonts w:ascii="Arial" w:hAnsi="Arial" w:cs="Arial"/>
          <w:sz w:val="26"/>
          <w:szCs w:val="26"/>
        </w:rPr>
        <w:t>October,</w:t>
      </w:r>
      <w:r w:rsidRPr="004D3089">
        <w:rPr>
          <w:rFonts w:ascii="Arial" w:hAnsi="Arial" w:cs="Arial"/>
          <w:sz w:val="26"/>
          <w:szCs w:val="26"/>
          <w:lang w:val="tr-TR"/>
        </w:rPr>
        <w:t xml:space="preserve"> </w:t>
      </w:r>
      <w:r w:rsidRPr="004D3089">
        <w:rPr>
          <w:rFonts w:ascii="Arial" w:hAnsi="Arial" w:cs="Arial"/>
          <w:sz w:val="26"/>
          <w:szCs w:val="26"/>
        </w:rPr>
        <w:t xml:space="preserve">2016, </w:t>
      </w:r>
      <w:r w:rsidRPr="004D3089">
        <w:rPr>
          <w:rFonts w:ascii="Arial" w:hAnsi="Arial" w:cs="Arial"/>
          <w:sz w:val="26"/>
          <w:szCs w:val="26"/>
          <w:lang w:val="tr-TR"/>
        </w:rPr>
        <w:t>Antalya</w:t>
      </w:r>
      <w:r w:rsidR="0039745E">
        <w:rPr>
          <w:rFonts w:ascii="Arial" w:hAnsi="Arial" w:cs="Arial"/>
          <w:sz w:val="26"/>
          <w:szCs w:val="26"/>
          <w:lang w:val="tr-TR"/>
        </w:rPr>
        <w:t>,</w:t>
      </w:r>
      <w:r w:rsidRPr="004D3089">
        <w:rPr>
          <w:rFonts w:ascii="Arial" w:hAnsi="Arial" w:cs="Arial"/>
          <w:sz w:val="26"/>
          <w:szCs w:val="26"/>
        </w:rPr>
        <w:t>T</w:t>
      </w:r>
      <w:r w:rsidRPr="004D3089">
        <w:rPr>
          <w:rFonts w:ascii="Arial" w:hAnsi="Arial" w:cs="Arial"/>
          <w:sz w:val="26"/>
          <w:szCs w:val="26"/>
          <w:lang w:val="tr-TR"/>
        </w:rPr>
        <w:t>URKEY</w:t>
      </w:r>
    </w:p>
    <w:p w14:paraId="5EC57D00" w14:textId="77777777" w:rsidR="00F03DDE" w:rsidRPr="004D3089" w:rsidRDefault="00F03DDE" w:rsidP="00095DD6">
      <w:pPr>
        <w:pStyle w:val="ListParagraph"/>
        <w:numPr>
          <w:ilvl w:val="0"/>
          <w:numId w:val="10"/>
        </w:numPr>
        <w:jc w:val="both"/>
        <w:rPr>
          <w:rFonts w:ascii="Arial" w:hAnsi="Arial" w:cs="Arial"/>
          <w:sz w:val="26"/>
          <w:szCs w:val="26"/>
        </w:rPr>
      </w:pPr>
      <w:r w:rsidRPr="004D3089">
        <w:rPr>
          <w:rFonts w:ascii="Arial" w:hAnsi="Arial" w:cs="Arial"/>
          <w:b/>
          <w:sz w:val="26"/>
          <w:szCs w:val="26"/>
        </w:rPr>
        <w:t xml:space="preserve">Potential Meeting Place: </w:t>
      </w:r>
      <w:r w:rsidRPr="004D3089">
        <w:rPr>
          <w:rFonts w:ascii="Arial" w:hAnsi="Arial" w:cs="Arial"/>
          <w:sz w:val="26"/>
          <w:szCs w:val="26"/>
        </w:rPr>
        <w:t>The RAMADA PLAZA</w:t>
      </w:r>
      <w:r w:rsidR="0039745E">
        <w:rPr>
          <w:rFonts w:ascii="Arial" w:hAnsi="Arial" w:cs="Arial"/>
          <w:sz w:val="26"/>
          <w:szCs w:val="26"/>
        </w:rPr>
        <w:t>,</w:t>
      </w:r>
      <w:r w:rsidRPr="004D3089">
        <w:rPr>
          <w:rFonts w:ascii="Arial" w:hAnsi="Arial" w:cs="Arial"/>
          <w:sz w:val="26"/>
          <w:szCs w:val="26"/>
        </w:rPr>
        <w:t xml:space="preserve"> ANTALYA</w:t>
      </w:r>
    </w:p>
    <w:p w14:paraId="59595964" w14:textId="77777777" w:rsidR="0067179B" w:rsidRPr="004D3089" w:rsidRDefault="0067179B" w:rsidP="00095DD6">
      <w:pPr>
        <w:pStyle w:val="ListParagraph"/>
        <w:numPr>
          <w:ilvl w:val="0"/>
          <w:numId w:val="27"/>
        </w:numPr>
        <w:spacing w:after="0"/>
        <w:ind w:left="360"/>
        <w:rPr>
          <w:rFonts w:ascii="Arial" w:hAnsi="Arial" w:cs="Arial"/>
          <w:sz w:val="26"/>
          <w:szCs w:val="26"/>
          <w:lang w:val="en-US"/>
        </w:rPr>
      </w:pPr>
      <w:r w:rsidRPr="004D3089">
        <w:rPr>
          <w:rFonts w:ascii="Arial" w:hAnsi="Arial" w:cs="Arial"/>
          <w:sz w:val="26"/>
          <w:szCs w:val="26"/>
        </w:rPr>
        <w:t>More or less 1000€ per participants (all inclusive)</w:t>
      </w:r>
    </w:p>
    <w:p w14:paraId="53C73CD9" w14:textId="77777777" w:rsidR="0067179B" w:rsidRPr="004D3089" w:rsidRDefault="0067179B" w:rsidP="00095DD6">
      <w:pPr>
        <w:pStyle w:val="ListParagraph"/>
        <w:numPr>
          <w:ilvl w:val="0"/>
          <w:numId w:val="27"/>
        </w:numPr>
        <w:spacing w:after="0"/>
        <w:ind w:left="360"/>
        <w:rPr>
          <w:rFonts w:ascii="Arial" w:hAnsi="Arial" w:cs="Arial"/>
          <w:sz w:val="26"/>
          <w:szCs w:val="26"/>
          <w:lang w:val="en-US"/>
        </w:rPr>
      </w:pPr>
      <w:r w:rsidRPr="004D3089">
        <w:rPr>
          <w:rFonts w:ascii="Arial" w:hAnsi="Arial" w:cs="Arial"/>
          <w:sz w:val="26"/>
          <w:szCs w:val="26"/>
        </w:rPr>
        <w:t>Possibility to add a visiting day (on own funds)</w:t>
      </w:r>
    </w:p>
    <w:p w14:paraId="1D7643C6" w14:textId="77777777" w:rsidR="0067179B" w:rsidRPr="004D3089" w:rsidRDefault="0067179B" w:rsidP="00095DD6">
      <w:pPr>
        <w:pStyle w:val="ListParagraph"/>
        <w:numPr>
          <w:ilvl w:val="0"/>
          <w:numId w:val="27"/>
        </w:numPr>
        <w:spacing w:after="0"/>
        <w:ind w:left="360"/>
        <w:rPr>
          <w:rFonts w:ascii="Arial" w:hAnsi="Arial" w:cs="Arial"/>
          <w:sz w:val="26"/>
          <w:szCs w:val="26"/>
          <w:lang w:val="en-US"/>
        </w:rPr>
      </w:pPr>
      <w:r w:rsidRPr="004D3089">
        <w:rPr>
          <w:rFonts w:ascii="Arial" w:hAnsi="Arial" w:cs="Arial"/>
          <w:sz w:val="26"/>
          <w:szCs w:val="26"/>
        </w:rPr>
        <w:lastRenderedPageBreak/>
        <w:t>100 to 125 participants: 40 ARIMNet2 (1 or 2 per institution on the ARIMNet2 budget of each institution) + 60 invited people and speakers (GDAR budget) + possibility of 25 on their own funds</w:t>
      </w:r>
    </w:p>
    <w:p w14:paraId="5D12CED5" w14:textId="77777777" w:rsidR="0067179B" w:rsidRPr="004D3089" w:rsidRDefault="0067179B" w:rsidP="00095DD6">
      <w:pPr>
        <w:pStyle w:val="ListParagraph"/>
        <w:numPr>
          <w:ilvl w:val="0"/>
          <w:numId w:val="27"/>
        </w:numPr>
        <w:spacing w:after="0"/>
        <w:ind w:left="360"/>
        <w:rPr>
          <w:rFonts w:ascii="Arial" w:hAnsi="Arial" w:cs="Arial"/>
          <w:sz w:val="26"/>
          <w:szCs w:val="26"/>
          <w:lang w:val="en-US"/>
        </w:rPr>
      </w:pPr>
      <w:r w:rsidRPr="004D3089">
        <w:rPr>
          <w:rFonts w:ascii="Arial" w:hAnsi="Arial" w:cs="Arial"/>
          <w:sz w:val="26"/>
          <w:szCs w:val="26"/>
        </w:rPr>
        <w:t xml:space="preserve">GDAR will cover additional funds if a participation of other invited experts is needed </w:t>
      </w:r>
    </w:p>
    <w:p w14:paraId="35959B4B" w14:textId="77777777" w:rsidR="009C5265" w:rsidRPr="004D3089" w:rsidRDefault="0067179B" w:rsidP="00F03DDE">
      <w:pPr>
        <w:pStyle w:val="ListParagraph"/>
        <w:numPr>
          <w:ilvl w:val="0"/>
          <w:numId w:val="27"/>
        </w:numPr>
        <w:spacing w:after="0"/>
        <w:ind w:left="360"/>
        <w:jc w:val="both"/>
        <w:rPr>
          <w:rFonts w:ascii="Arial" w:hAnsi="Arial" w:cs="Arial"/>
          <w:b/>
          <w:bCs/>
          <w:i/>
          <w:iCs/>
          <w:sz w:val="26"/>
          <w:szCs w:val="26"/>
          <w:lang w:val="da-DK"/>
        </w:rPr>
      </w:pPr>
      <w:r w:rsidRPr="004D3089">
        <w:rPr>
          <w:rFonts w:ascii="Arial" w:hAnsi="Arial" w:cs="Arial"/>
          <w:sz w:val="26"/>
          <w:szCs w:val="26"/>
          <w:lang w:val="en-US"/>
        </w:rPr>
        <w:t>Additional day possible/ on their own cost</w:t>
      </w:r>
    </w:p>
    <w:p w14:paraId="477364E3" w14:textId="77777777" w:rsidR="009C5265" w:rsidRDefault="009C5265" w:rsidP="00F03DDE">
      <w:pPr>
        <w:jc w:val="both"/>
        <w:rPr>
          <w:rFonts w:ascii="Arial" w:hAnsi="Arial" w:cs="Arial"/>
          <w:b/>
          <w:bCs/>
          <w:i/>
          <w:iCs/>
          <w:sz w:val="24"/>
          <w:szCs w:val="24"/>
          <w:lang w:val="da-DK"/>
        </w:rPr>
      </w:pPr>
    </w:p>
    <w:sectPr w:rsidR="009C526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F651C" w14:textId="77777777" w:rsidR="00492788" w:rsidRDefault="00492788" w:rsidP="002009A5">
      <w:pPr>
        <w:spacing w:after="0" w:line="240" w:lineRule="auto"/>
      </w:pPr>
      <w:r>
        <w:separator/>
      </w:r>
    </w:p>
  </w:endnote>
  <w:endnote w:type="continuationSeparator" w:id="0">
    <w:p w14:paraId="2D5D0BB6" w14:textId="77777777" w:rsidR="00492788" w:rsidRDefault="00492788" w:rsidP="0020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MT">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361438"/>
      <w:docPartObj>
        <w:docPartGallery w:val="Page Numbers (Bottom of Page)"/>
        <w:docPartUnique/>
      </w:docPartObj>
    </w:sdtPr>
    <w:sdtEndPr/>
    <w:sdtContent>
      <w:p w14:paraId="31C975D0" w14:textId="77777777" w:rsidR="002009A5" w:rsidRDefault="002009A5">
        <w:pPr>
          <w:pStyle w:val="Footer"/>
          <w:jc w:val="center"/>
        </w:pPr>
        <w:r>
          <w:fldChar w:fldCharType="begin"/>
        </w:r>
        <w:r>
          <w:instrText>PAGE   \* MERGEFORMAT</w:instrText>
        </w:r>
        <w:r>
          <w:fldChar w:fldCharType="separate"/>
        </w:r>
        <w:r w:rsidR="00124188" w:rsidRPr="00124188">
          <w:rPr>
            <w:noProof/>
            <w:lang w:val="tr-TR"/>
          </w:rPr>
          <w:t>1</w:t>
        </w:r>
        <w:r>
          <w:fldChar w:fldCharType="end"/>
        </w:r>
      </w:p>
    </w:sdtContent>
  </w:sdt>
  <w:p w14:paraId="18B97BC4" w14:textId="77777777" w:rsidR="002009A5" w:rsidRDefault="002009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E7A97" w14:textId="77777777" w:rsidR="00492788" w:rsidRDefault="00492788" w:rsidP="002009A5">
      <w:pPr>
        <w:spacing w:after="0" w:line="240" w:lineRule="auto"/>
      </w:pPr>
      <w:r>
        <w:separator/>
      </w:r>
    </w:p>
  </w:footnote>
  <w:footnote w:type="continuationSeparator" w:id="0">
    <w:p w14:paraId="772689C7" w14:textId="77777777" w:rsidR="00492788" w:rsidRDefault="00492788" w:rsidP="002009A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59FE"/>
    <w:multiLevelType w:val="hybridMultilevel"/>
    <w:tmpl w:val="18001C56"/>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C2935D3"/>
    <w:multiLevelType w:val="hybridMultilevel"/>
    <w:tmpl w:val="F124B666"/>
    <w:lvl w:ilvl="0" w:tplc="F6A25DD8">
      <w:start w:val="1"/>
      <w:numFmt w:val="decimal"/>
      <w:lvlText w:val="%1."/>
      <w:lvlJc w:val="left"/>
      <w:pPr>
        <w:ind w:left="720" w:hanging="360"/>
      </w:pPr>
      <w:rPr>
        <w:rFonts w:ascii="Arial" w:eastAsia="Times New Roman"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6D5FB8"/>
    <w:multiLevelType w:val="hybridMultilevel"/>
    <w:tmpl w:val="DC7E8348"/>
    <w:lvl w:ilvl="0" w:tplc="D7847C3A">
      <w:start w:val="1"/>
      <w:numFmt w:val="decimal"/>
      <w:lvlText w:val="%1."/>
      <w:lvlJc w:val="left"/>
      <w:pPr>
        <w:tabs>
          <w:tab w:val="num" w:pos="2120"/>
        </w:tabs>
        <w:ind w:left="2120" w:hanging="360"/>
      </w:pPr>
      <w:rPr>
        <w:rFonts w:cs="Times New Roman" w:hint="default"/>
        <w:b/>
        <w:i w:val="0"/>
        <w:color w:val="00800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nsid w:val="11970400"/>
    <w:multiLevelType w:val="hybridMultilevel"/>
    <w:tmpl w:val="4CC0F2BE"/>
    <w:lvl w:ilvl="0" w:tplc="041F0005">
      <w:start w:val="1"/>
      <w:numFmt w:val="bullet"/>
      <w:lvlText w:val=""/>
      <w:lvlJc w:val="left"/>
      <w:pPr>
        <w:tabs>
          <w:tab w:val="num" w:pos="360"/>
        </w:tabs>
        <w:ind w:left="360" w:hanging="360"/>
      </w:pPr>
      <w:rPr>
        <w:rFonts w:ascii="Wingdings" w:hAnsi="Wingdings" w:hint="default"/>
        <w:b/>
        <w:i w:val="0"/>
        <w:color w:val="008000"/>
      </w:rPr>
    </w:lvl>
    <w:lvl w:ilvl="1" w:tplc="04070019" w:tentative="1">
      <w:start w:val="1"/>
      <w:numFmt w:val="lowerLetter"/>
      <w:lvlText w:val="%2."/>
      <w:lvlJc w:val="left"/>
      <w:pPr>
        <w:tabs>
          <w:tab w:val="num" w:pos="-320"/>
        </w:tabs>
        <w:ind w:left="-320" w:hanging="360"/>
      </w:pPr>
      <w:rPr>
        <w:rFonts w:cs="Times New Roman"/>
      </w:rPr>
    </w:lvl>
    <w:lvl w:ilvl="2" w:tplc="0407001B" w:tentative="1">
      <w:start w:val="1"/>
      <w:numFmt w:val="lowerRoman"/>
      <w:lvlText w:val="%3."/>
      <w:lvlJc w:val="right"/>
      <w:pPr>
        <w:tabs>
          <w:tab w:val="num" w:pos="400"/>
        </w:tabs>
        <w:ind w:left="400" w:hanging="180"/>
      </w:pPr>
      <w:rPr>
        <w:rFonts w:cs="Times New Roman"/>
      </w:rPr>
    </w:lvl>
    <w:lvl w:ilvl="3" w:tplc="0407000F" w:tentative="1">
      <w:start w:val="1"/>
      <w:numFmt w:val="decimal"/>
      <w:lvlText w:val="%4."/>
      <w:lvlJc w:val="left"/>
      <w:pPr>
        <w:tabs>
          <w:tab w:val="num" w:pos="1120"/>
        </w:tabs>
        <w:ind w:left="1120" w:hanging="360"/>
      </w:pPr>
      <w:rPr>
        <w:rFonts w:cs="Times New Roman"/>
      </w:rPr>
    </w:lvl>
    <w:lvl w:ilvl="4" w:tplc="04070019" w:tentative="1">
      <w:start w:val="1"/>
      <w:numFmt w:val="lowerLetter"/>
      <w:lvlText w:val="%5."/>
      <w:lvlJc w:val="left"/>
      <w:pPr>
        <w:tabs>
          <w:tab w:val="num" w:pos="1840"/>
        </w:tabs>
        <w:ind w:left="1840" w:hanging="360"/>
      </w:pPr>
      <w:rPr>
        <w:rFonts w:cs="Times New Roman"/>
      </w:rPr>
    </w:lvl>
    <w:lvl w:ilvl="5" w:tplc="0407001B" w:tentative="1">
      <w:start w:val="1"/>
      <w:numFmt w:val="lowerRoman"/>
      <w:lvlText w:val="%6."/>
      <w:lvlJc w:val="right"/>
      <w:pPr>
        <w:tabs>
          <w:tab w:val="num" w:pos="2560"/>
        </w:tabs>
        <w:ind w:left="2560" w:hanging="180"/>
      </w:pPr>
      <w:rPr>
        <w:rFonts w:cs="Times New Roman"/>
      </w:rPr>
    </w:lvl>
    <w:lvl w:ilvl="6" w:tplc="0407000F" w:tentative="1">
      <w:start w:val="1"/>
      <w:numFmt w:val="decimal"/>
      <w:lvlText w:val="%7."/>
      <w:lvlJc w:val="left"/>
      <w:pPr>
        <w:tabs>
          <w:tab w:val="num" w:pos="3280"/>
        </w:tabs>
        <w:ind w:left="3280" w:hanging="360"/>
      </w:pPr>
      <w:rPr>
        <w:rFonts w:cs="Times New Roman"/>
      </w:rPr>
    </w:lvl>
    <w:lvl w:ilvl="7" w:tplc="04070019" w:tentative="1">
      <w:start w:val="1"/>
      <w:numFmt w:val="lowerLetter"/>
      <w:lvlText w:val="%8."/>
      <w:lvlJc w:val="left"/>
      <w:pPr>
        <w:tabs>
          <w:tab w:val="num" w:pos="4000"/>
        </w:tabs>
        <w:ind w:left="4000" w:hanging="360"/>
      </w:pPr>
      <w:rPr>
        <w:rFonts w:cs="Times New Roman"/>
      </w:rPr>
    </w:lvl>
    <w:lvl w:ilvl="8" w:tplc="0407001B" w:tentative="1">
      <w:start w:val="1"/>
      <w:numFmt w:val="lowerRoman"/>
      <w:lvlText w:val="%9."/>
      <w:lvlJc w:val="right"/>
      <w:pPr>
        <w:tabs>
          <w:tab w:val="num" w:pos="4720"/>
        </w:tabs>
        <w:ind w:left="4720" w:hanging="180"/>
      </w:pPr>
      <w:rPr>
        <w:rFonts w:cs="Times New Roman"/>
      </w:rPr>
    </w:lvl>
  </w:abstractNum>
  <w:abstractNum w:abstractNumId="4">
    <w:nsid w:val="17930CF6"/>
    <w:multiLevelType w:val="hybridMultilevel"/>
    <w:tmpl w:val="F3C673E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17E61932"/>
    <w:multiLevelType w:val="hybridMultilevel"/>
    <w:tmpl w:val="FAFC25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9C7259F"/>
    <w:multiLevelType w:val="hybridMultilevel"/>
    <w:tmpl w:val="518E2B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845E3C"/>
    <w:multiLevelType w:val="hybridMultilevel"/>
    <w:tmpl w:val="D864EDC0"/>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FB217BA"/>
    <w:multiLevelType w:val="hybridMultilevel"/>
    <w:tmpl w:val="C422F67A"/>
    <w:lvl w:ilvl="0" w:tplc="041F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206A35E6"/>
    <w:multiLevelType w:val="hybridMultilevel"/>
    <w:tmpl w:val="CB1697B2"/>
    <w:lvl w:ilvl="0" w:tplc="324E6388">
      <w:start w:val="1"/>
      <w:numFmt w:val="decimal"/>
      <w:lvlText w:val="%1."/>
      <w:lvlJc w:val="left"/>
      <w:pPr>
        <w:tabs>
          <w:tab w:val="num" w:pos="360"/>
        </w:tabs>
        <w:ind w:left="360" w:hanging="360"/>
      </w:pPr>
    </w:lvl>
    <w:lvl w:ilvl="1" w:tplc="B0C06AEA">
      <w:start w:val="1"/>
      <w:numFmt w:val="decimal"/>
      <w:lvlText w:val="%2."/>
      <w:lvlJc w:val="left"/>
      <w:pPr>
        <w:tabs>
          <w:tab w:val="num" w:pos="1080"/>
        </w:tabs>
        <w:ind w:left="1080" w:hanging="360"/>
      </w:pPr>
    </w:lvl>
    <w:lvl w:ilvl="2" w:tplc="09B4B38A" w:tentative="1">
      <w:start w:val="1"/>
      <w:numFmt w:val="decimal"/>
      <w:lvlText w:val="%3."/>
      <w:lvlJc w:val="left"/>
      <w:pPr>
        <w:tabs>
          <w:tab w:val="num" w:pos="1800"/>
        </w:tabs>
        <w:ind w:left="1800" w:hanging="360"/>
      </w:pPr>
    </w:lvl>
    <w:lvl w:ilvl="3" w:tplc="6164C962" w:tentative="1">
      <w:start w:val="1"/>
      <w:numFmt w:val="decimal"/>
      <w:lvlText w:val="%4."/>
      <w:lvlJc w:val="left"/>
      <w:pPr>
        <w:tabs>
          <w:tab w:val="num" w:pos="2520"/>
        </w:tabs>
        <w:ind w:left="2520" w:hanging="360"/>
      </w:pPr>
    </w:lvl>
    <w:lvl w:ilvl="4" w:tplc="4B72DD18" w:tentative="1">
      <w:start w:val="1"/>
      <w:numFmt w:val="decimal"/>
      <w:lvlText w:val="%5."/>
      <w:lvlJc w:val="left"/>
      <w:pPr>
        <w:tabs>
          <w:tab w:val="num" w:pos="3240"/>
        </w:tabs>
        <w:ind w:left="3240" w:hanging="360"/>
      </w:pPr>
    </w:lvl>
    <w:lvl w:ilvl="5" w:tplc="6E845ED8" w:tentative="1">
      <w:start w:val="1"/>
      <w:numFmt w:val="decimal"/>
      <w:lvlText w:val="%6."/>
      <w:lvlJc w:val="left"/>
      <w:pPr>
        <w:tabs>
          <w:tab w:val="num" w:pos="3960"/>
        </w:tabs>
        <w:ind w:left="3960" w:hanging="360"/>
      </w:pPr>
    </w:lvl>
    <w:lvl w:ilvl="6" w:tplc="04A46924" w:tentative="1">
      <w:start w:val="1"/>
      <w:numFmt w:val="decimal"/>
      <w:lvlText w:val="%7."/>
      <w:lvlJc w:val="left"/>
      <w:pPr>
        <w:tabs>
          <w:tab w:val="num" w:pos="4680"/>
        </w:tabs>
        <w:ind w:left="4680" w:hanging="360"/>
      </w:pPr>
    </w:lvl>
    <w:lvl w:ilvl="7" w:tplc="27A2D3F4" w:tentative="1">
      <w:start w:val="1"/>
      <w:numFmt w:val="decimal"/>
      <w:lvlText w:val="%8."/>
      <w:lvlJc w:val="left"/>
      <w:pPr>
        <w:tabs>
          <w:tab w:val="num" w:pos="5400"/>
        </w:tabs>
        <w:ind w:left="5400" w:hanging="360"/>
      </w:pPr>
    </w:lvl>
    <w:lvl w:ilvl="8" w:tplc="F0C2D750" w:tentative="1">
      <w:start w:val="1"/>
      <w:numFmt w:val="decimal"/>
      <w:lvlText w:val="%9."/>
      <w:lvlJc w:val="left"/>
      <w:pPr>
        <w:tabs>
          <w:tab w:val="num" w:pos="6120"/>
        </w:tabs>
        <w:ind w:left="6120" w:hanging="360"/>
      </w:pPr>
    </w:lvl>
  </w:abstractNum>
  <w:abstractNum w:abstractNumId="10">
    <w:nsid w:val="2B260797"/>
    <w:multiLevelType w:val="hybridMultilevel"/>
    <w:tmpl w:val="CA3267CA"/>
    <w:lvl w:ilvl="0" w:tplc="B91280E8">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F051103"/>
    <w:multiLevelType w:val="multilevel"/>
    <w:tmpl w:val="AE183BB4"/>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12">
    <w:nsid w:val="2F1B6E11"/>
    <w:multiLevelType w:val="hybridMultilevel"/>
    <w:tmpl w:val="FAFC25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1CD4C18"/>
    <w:multiLevelType w:val="hybridMultilevel"/>
    <w:tmpl w:val="F272BB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nsid w:val="34A02E0A"/>
    <w:multiLevelType w:val="hybridMultilevel"/>
    <w:tmpl w:val="F124B666"/>
    <w:lvl w:ilvl="0" w:tplc="F6A25DD8">
      <w:start w:val="1"/>
      <w:numFmt w:val="decimal"/>
      <w:lvlText w:val="%1."/>
      <w:lvlJc w:val="left"/>
      <w:pPr>
        <w:ind w:left="720" w:hanging="360"/>
      </w:pPr>
      <w:rPr>
        <w:rFonts w:ascii="Arial" w:eastAsia="Times New Roman"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5CD377F"/>
    <w:multiLevelType w:val="hybridMultilevel"/>
    <w:tmpl w:val="804C499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35D615E1"/>
    <w:multiLevelType w:val="hybridMultilevel"/>
    <w:tmpl w:val="0D3045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6A46E9E"/>
    <w:multiLevelType w:val="hybridMultilevel"/>
    <w:tmpl w:val="7F149096"/>
    <w:lvl w:ilvl="0" w:tplc="041F0005">
      <w:start w:val="1"/>
      <w:numFmt w:val="bullet"/>
      <w:lvlText w:val=""/>
      <w:lvlJc w:val="left"/>
      <w:pPr>
        <w:tabs>
          <w:tab w:val="num" w:pos="2816"/>
        </w:tabs>
        <w:ind w:left="2816" w:hanging="360"/>
      </w:pPr>
      <w:rPr>
        <w:rFonts w:ascii="Wingdings" w:hAnsi="Wingdings" w:hint="default"/>
        <w:color w:val="008000"/>
      </w:rPr>
    </w:lvl>
    <w:lvl w:ilvl="1" w:tplc="04070003">
      <w:start w:val="1"/>
      <w:numFmt w:val="bullet"/>
      <w:lvlText w:val="o"/>
      <w:lvlJc w:val="left"/>
      <w:pPr>
        <w:tabs>
          <w:tab w:val="num" w:pos="2136"/>
        </w:tabs>
        <w:ind w:left="2136" w:hanging="360"/>
      </w:pPr>
      <w:rPr>
        <w:rFonts w:ascii="Courier New" w:hAnsi="Courier New" w:hint="default"/>
      </w:rPr>
    </w:lvl>
    <w:lvl w:ilvl="2" w:tplc="04070005" w:tentative="1">
      <w:start w:val="1"/>
      <w:numFmt w:val="bullet"/>
      <w:lvlText w:val=""/>
      <w:lvlJc w:val="left"/>
      <w:pPr>
        <w:tabs>
          <w:tab w:val="num" w:pos="2856"/>
        </w:tabs>
        <w:ind w:left="2856" w:hanging="360"/>
      </w:pPr>
      <w:rPr>
        <w:rFonts w:ascii="Wingdings" w:hAnsi="Wingdings" w:hint="default"/>
      </w:rPr>
    </w:lvl>
    <w:lvl w:ilvl="3" w:tplc="04070001" w:tentative="1">
      <w:start w:val="1"/>
      <w:numFmt w:val="bullet"/>
      <w:lvlText w:val=""/>
      <w:lvlJc w:val="left"/>
      <w:pPr>
        <w:tabs>
          <w:tab w:val="num" w:pos="3576"/>
        </w:tabs>
        <w:ind w:left="3576" w:hanging="360"/>
      </w:pPr>
      <w:rPr>
        <w:rFonts w:ascii="Symbol" w:hAnsi="Symbol" w:hint="default"/>
      </w:rPr>
    </w:lvl>
    <w:lvl w:ilvl="4" w:tplc="04070003" w:tentative="1">
      <w:start w:val="1"/>
      <w:numFmt w:val="bullet"/>
      <w:lvlText w:val="o"/>
      <w:lvlJc w:val="left"/>
      <w:pPr>
        <w:tabs>
          <w:tab w:val="num" w:pos="4296"/>
        </w:tabs>
        <w:ind w:left="4296" w:hanging="360"/>
      </w:pPr>
      <w:rPr>
        <w:rFonts w:ascii="Courier New" w:hAnsi="Courier New" w:hint="default"/>
      </w:rPr>
    </w:lvl>
    <w:lvl w:ilvl="5" w:tplc="04070005" w:tentative="1">
      <w:start w:val="1"/>
      <w:numFmt w:val="bullet"/>
      <w:lvlText w:val=""/>
      <w:lvlJc w:val="left"/>
      <w:pPr>
        <w:tabs>
          <w:tab w:val="num" w:pos="5016"/>
        </w:tabs>
        <w:ind w:left="5016" w:hanging="360"/>
      </w:pPr>
      <w:rPr>
        <w:rFonts w:ascii="Wingdings" w:hAnsi="Wingdings" w:hint="default"/>
      </w:rPr>
    </w:lvl>
    <w:lvl w:ilvl="6" w:tplc="04070001" w:tentative="1">
      <w:start w:val="1"/>
      <w:numFmt w:val="bullet"/>
      <w:lvlText w:val=""/>
      <w:lvlJc w:val="left"/>
      <w:pPr>
        <w:tabs>
          <w:tab w:val="num" w:pos="5736"/>
        </w:tabs>
        <w:ind w:left="5736" w:hanging="360"/>
      </w:pPr>
      <w:rPr>
        <w:rFonts w:ascii="Symbol" w:hAnsi="Symbol" w:hint="default"/>
      </w:rPr>
    </w:lvl>
    <w:lvl w:ilvl="7" w:tplc="04070003" w:tentative="1">
      <w:start w:val="1"/>
      <w:numFmt w:val="bullet"/>
      <w:lvlText w:val="o"/>
      <w:lvlJc w:val="left"/>
      <w:pPr>
        <w:tabs>
          <w:tab w:val="num" w:pos="6456"/>
        </w:tabs>
        <w:ind w:left="6456" w:hanging="360"/>
      </w:pPr>
      <w:rPr>
        <w:rFonts w:ascii="Courier New" w:hAnsi="Courier New" w:hint="default"/>
      </w:rPr>
    </w:lvl>
    <w:lvl w:ilvl="8" w:tplc="04070005" w:tentative="1">
      <w:start w:val="1"/>
      <w:numFmt w:val="bullet"/>
      <w:lvlText w:val=""/>
      <w:lvlJc w:val="left"/>
      <w:pPr>
        <w:tabs>
          <w:tab w:val="num" w:pos="7176"/>
        </w:tabs>
        <w:ind w:left="7176" w:hanging="360"/>
      </w:pPr>
      <w:rPr>
        <w:rFonts w:ascii="Wingdings" w:hAnsi="Wingdings" w:hint="default"/>
      </w:rPr>
    </w:lvl>
  </w:abstractNum>
  <w:abstractNum w:abstractNumId="18">
    <w:nsid w:val="36B86F3C"/>
    <w:multiLevelType w:val="hybridMultilevel"/>
    <w:tmpl w:val="668C6AAA"/>
    <w:lvl w:ilvl="0" w:tplc="FC98F654">
      <w:start w:val="1"/>
      <w:numFmt w:val="bullet"/>
      <w:lvlText w:val=""/>
      <w:lvlJc w:val="left"/>
      <w:pPr>
        <w:ind w:left="720" w:hanging="360"/>
      </w:pPr>
      <w:rPr>
        <w:rFonts w:ascii="Wingdings" w:hAnsi="Wingdings" w:hint="default"/>
        <w:color w:val="AED1D1"/>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B6261CB"/>
    <w:multiLevelType w:val="hybridMultilevel"/>
    <w:tmpl w:val="0CCA272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433218F7"/>
    <w:multiLevelType w:val="hybridMultilevel"/>
    <w:tmpl w:val="321EF5C6"/>
    <w:lvl w:ilvl="0" w:tplc="FC5024E8">
      <w:numFmt w:val="bullet"/>
      <w:lvlText w:val="-"/>
      <w:lvlJc w:val="left"/>
      <w:pPr>
        <w:ind w:left="1080" w:hanging="360"/>
      </w:pPr>
      <w:rPr>
        <w:rFonts w:ascii="Arial Narrow" w:eastAsiaTheme="minorHAnsi" w:hAnsi="Arial Narrow"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499B03A9"/>
    <w:multiLevelType w:val="hybridMultilevel"/>
    <w:tmpl w:val="40DA6A36"/>
    <w:lvl w:ilvl="0" w:tplc="016E1162">
      <w:start w:val="1"/>
      <w:numFmt w:val="decimal"/>
      <w:lvlText w:val="%1."/>
      <w:lvlJc w:val="left"/>
      <w:pPr>
        <w:tabs>
          <w:tab w:val="num" w:pos="360"/>
        </w:tabs>
        <w:ind w:left="360" w:hanging="360"/>
      </w:pPr>
    </w:lvl>
    <w:lvl w:ilvl="1" w:tplc="59DA5458">
      <w:start w:val="1"/>
      <w:numFmt w:val="decimal"/>
      <w:lvlText w:val="%2."/>
      <w:lvlJc w:val="left"/>
      <w:pPr>
        <w:tabs>
          <w:tab w:val="num" w:pos="1080"/>
        </w:tabs>
        <w:ind w:left="1080" w:hanging="360"/>
      </w:pPr>
    </w:lvl>
    <w:lvl w:ilvl="2" w:tplc="344A707C" w:tentative="1">
      <w:start w:val="1"/>
      <w:numFmt w:val="decimal"/>
      <w:lvlText w:val="%3."/>
      <w:lvlJc w:val="left"/>
      <w:pPr>
        <w:tabs>
          <w:tab w:val="num" w:pos="1800"/>
        </w:tabs>
        <w:ind w:left="1800" w:hanging="360"/>
      </w:pPr>
    </w:lvl>
    <w:lvl w:ilvl="3" w:tplc="AE44E0BA" w:tentative="1">
      <w:start w:val="1"/>
      <w:numFmt w:val="decimal"/>
      <w:lvlText w:val="%4."/>
      <w:lvlJc w:val="left"/>
      <w:pPr>
        <w:tabs>
          <w:tab w:val="num" w:pos="2520"/>
        </w:tabs>
        <w:ind w:left="2520" w:hanging="360"/>
      </w:pPr>
    </w:lvl>
    <w:lvl w:ilvl="4" w:tplc="EF46D8EC" w:tentative="1">
      <w:start w:val="1"/>
      <w:numFmt w:val="decimal"/>
      <w:lvlText w:val="%5."/>
      <w:lvlJc w:val="left"/>
      <w:pPr>
        <w:tabs>
          <w:tab w:val="num" w:pos="3240"/>
        </w:tabs>
        <w:ind w:left="3240" w:hanging="360"/>
      </w:pPr>
    </w:lvl>
    <w:lvl w:ilvl="5" w:tplc="6D0E27D2" w:tentative="1">
      <w:start w:val="1"/>
      <w:numFmt w:val="decimal"/>
      <w:lvlText w:val="%6."/>
      <w:lvlJc w:val="left"/>
      <w:pPr>
        <w:tabs>
          <w:tab w:val="num" w:pos="3960"/>
        </w:tabs>
        <w:ind w:left="3960" w:hanging="360"/>
      </w:pPr>
    </w:lvl>
    <w:lvl w:ilvl="6" w:tplc="314CBF32" w:tentative="1">
      <w:start w:val="1"/>
      <w:numFmt w:val="decimal"/>
      <w:lvlText w:val="%7."/>
      <w:lvlJc w:val="left"/>
      <w:pPr>
        <w:tabs>
          <w:tab w:val="num" w:pos="4680"/>
        </w:tabs>
        <w:ind w:left="4680" w:hanging="360"/>
      </w:pPr>
    </w:lvl>
    <w:lvl w:ilvl="7" w:tplc="6B80713E" w:tentative="1">
      <w:start w:val="1"/>
      <w:numFmt w:val="decimal"/>
      <w:lvlText w:val="%8."/>
      <w:lvlJc w:val="left"/>
      <w:pPr>
        <w:tabs>
          <w:tab w:val="num" w:pos="5400"/>
        </w:tabs>
        <w:ind w:left="5400" w:hanging="360"/>
      </w:pPr>
    </w:lvl>
    <w:lvl w:ilvl="8" w:tplc="DC9AC1C8" w:tentative="1">
      <w:start w:val="1"/>
      <w:numFmt w:val="decimal"/>
      <w:lvlText w:val="%9."/>
      <w:lvlJc w:val="left"/>
      <w:pPr>
        <w:tabs>
          <w:tab w:val="num" w:pos="6120"/>
        </w:tabs>
        <w:ind w:left="6120" w:hanging="360"/>
      </w:pPr>
    </w:lvl>
  </w:abstractNum>
  <w:abstractNum w:abstractNumId="22">
    <w:nsid w:val="49BC7884"/>
    <w:multiLevelType w:val="hybridMultilevel"/>
    <w:tmpl w:val="FB20956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nsid w:val="4A432223"/>
    <w:multiLevelType w:val="hybridMultilevel"/>
    <w:tmpl w:val="9C6AF71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nsid w:val="4CF47C4C"/>
    <w:multiLevelType w:val="hybridMultilevel"/>
    <w:tmpl w:val="9306C11E"/>
    <w:lvl w:ilvl="0" w:tplc="04070001">
      <w:start w:val="1"/>
      <w:numFmt w:val="bullet"/>
      <w:lvlText w:val=""/>
      <w:lvlJc w:val="left"/>
      <w:pPr>
        <w:tabs>
          <w:tab w:val="num" w:pos="2120"/>
        </w:tabs>
        <w:ind w:left="2120" w:hanging="360"/>
      </w:pPr>
      <w:rPr>
        <w:rFonts w:ascii="Symbol" w:hAnsi="Symbol" w:hint="default"/>
        <w:b/>
        <w:i w:val="0"/>
        <w:color w:val="00800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5">
    <w:nsid w:val="4D6C6D97"/>
    <w:multiLevelType w:val="hybridMultilevel"/>
    <w:tmpl w:val="271244CC"/>
    <w:lvl w:ilvl="0" w:tplc="041F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E12605A"/>
    <w:multiLevelType w:val="hybridMultilevel"/>
    <w:tmpl w:val="F124B666"/>
    <w:lvl w:ilvl="0" w:tplc="F6A25DD8">
      <w:start w:val="1"/>
      <w:numFmt w:val="decimal"/>
      <w:lvlText w:val="%1."/>
      <w:lvlJc w:val="left"/>
      <w:pPr>
        <w:ind w:left="720" w:hanging="360"/>
      </w:pPr>
      <w:rPr>
        <w:rFonts w:ascii="Arial" w:eastAsia="Times New Roman"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4271216"/>
    <w:multiLevelType w:val="hybridMultilevel"/>
    <w:tmpl w:val="768AF966"/>
    <w:lvl w:ilvl="0" w:tplc="E0442DF4">
      <w:start w:val="1"/>
      <w:numFmt w:val="decimal"/>
      <w:lvlText w:val="%1."/>
      <w:lvlJc w:val="left"/>
      <w:pPr>
        <w:ind w:left="360" w:hanging="360"/>
      </w:pPr>
      <w:rPr>
        <w:rFonts w:hint="default"/>
        <w:sz w:val="24"/>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552B2492"/>
    <w:multiLevelType w:val="hybridMultilevel"/>
    <w:tmpl w:val="4A0E838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nsid w:val="5EC14EF2"/>
    <w:multiLevelType w:val="hybridMultilevel"/>
    <w:tmpl w:val="AD8AF1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48633CE"/>
    <w:multiLevelType w:val="hybridMultilevel"/>
    <w:tmpl w:val="1E248F2A"/>
    <w:lvl w:ilvl="0" w:tplc="BE985C68">
      <w:start w:val="1"/>
      <w:numFmt w:val="bullet"/>
      <w:lvlText w:val=""/>
      <w:lvlJc w:val="left"/>
      <w:pPr>
        <w:ind w:left="360" w:hanging="360"/>
      </w:pPr>
      <w:rPr>
        <w:rFonts w:ascii="Wingdings" w:hAnsi="Wingdings" w:hint="default"/>
        <w:color w:val="auto"/>
        <w:sz w:val="16"/>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AAD4237"/>
    <w:multiLevelType w:val="hybridMultilevel"/>
    <w:tmpl w:val="184427F6"/>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
    <w:nsid w:val="6B3A56E5"/>
    <w:multiLevelType w:val="hybridMultilevel"/>
    <w:tmpl w:val="8A042A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C426456"/>
    <w:multiLevelType w:val="hybridMultilevel"/>
    <w:tmpl w:val="F1B2E7C2"/>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nsid w:val="7AF846E5"/>
    <w:multiLevelType w:val="hybridMultilevel"/>
    <w:tmpl w:val="09624A86"/>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31"/>
  </w:num>
  <w:num w:numId="2">
    <w:abstractNumId w:val="6"/>
  </w:num>
  <w:num w:numId="3">
    <w:abstractNumId w:val="27"/>
  </w:num>
  <w:num w:numId="4">
    <w:abstractNumId w:val="11"/>
  </w:num>
  <w:num w:numId="5">
    <w:abstractNumId w:val="15"/>
  </w:num>
  <w:num w:numId="6">
    <w:abstractNumId w:val="28"/>
  </w:num>
  <w:num w:numId="7">
    <w:abstractNumId w:val="33"/>
  </w:num>
  <w:num w:numId="8">
    <w:abstractNumId w:val="7"/>
  </w:num>
  <w:num w:numId="9">
    <w:abstractNumId w:val="19"/>
  </w:num>
  <w:num w:numId="10">
    <w:abstractNumId w:val="0"/>
  </w:num>
  <w:num w:numId="11">
    <w:abstractNumId w:val="32"/>
  </w:num>
  <w:num w:numId="12">
    <w:abstractNumId w:val="9"/>
  </w:num>
  <w:num w:numId="13">
    <w:abstractNumId w:val="21"/>
  </w:num>
  <w:num w:numId="14">
    <w:abstractNumId w:val="5"/>
  </w:num>
  <w:num w:numId="15">
    <w:abstractNumId w:val="20"/>
  </w:num>
  <w:num w:numId="16">
    <w:abstractNumId w:val="12"/>
  </w:num>
  <w:num w:numId="17">
    <w:abstractNumId w:val="17"/>
  </w:num>
  <w:num w:numId="18">
    <w:abstractNumId w:val="26"/>
  </w:num>
  <w:num w:numId="19">
    <w:abstractNumId w:val="2"/>
  </w:num>
  <w:num w:numId="20">
    <w:abstractNumId w:val="16"/>
  </w:num>
  <w:num w:numId="21">
    <w:abstractNumId w:val="24"/>
  </w:num>
  <w:num w:numId="22">
    <w:abstractNumId w:val="3"/>
  </w:num>
  <w:num w:numId="23">
    <w:abstractNumId w:val="29"/>
  </w:num>
  <w:num w:numId="24">
    <w:abstractNumId w:val="10"/>
  </w:num>
  <w:num w:numId="25">
    <w:abstractNumId w:val="18"/>
  </w:num>
  <w:num w:numId="26">
    <w:abstractNumId w:val="30"/>
  </w:num>
  <w:num w:numId="27">
    <w:abstractNumId w:val="25"/>
  </w:num>
  <w:num w:numId="28">
    <w:abstractNumId w:val="23"/>
  </w:num>
  <w:num w:numId="29">
    <w:abstractNumId w:val="22"/>
  </w:num>
  <w:num w:numId="30">
    <w:abstractNumId w:val="34"/>
  </w:num>
  <w:num w:numId="31">
    <w:abstractNumId w:val="13"/>
  </w:num>
  <w:num w:numId="32">
    <w:abstractNumId w:val="8"/>
  </w:num>
  <w:num w:numId="33">
    <w:abstractNumId w:val="4"/>
  </w:num>
  <w:num w:numId="34">
    <w:abstractNumId w:val="1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31A"/>
    <w:rsid w:val="00004A05"/>
    <w:rsid w:val="0000770D"/>
    <w:rsid w:val="00012A66"/>
    <w:rsid w:val="00022705"/>
    <w:rsid w:val="00032283"/>
    <w:rsid w:val="000653B8"/>
    <w:rsid w:val="0007123F"/>
    <w:rsid w:val="00085D67"/>
    <w:rsid w:val="00095DD6"/>
    <w:rsid w:val="000E2ADA"/>
    <w:rsid w:val="000F6784"/>
    <w:rsid w:val="00124188"/>
    <w:rsid w:val="001404F9"/>
    <w:rsid w:val="00142B7C"/>
    <w:rsid w:val="0014540A"/>
    <w:rsid w:val="00147D00"/>
    <w:rsid w:val="00172855"/>
    <w:rsid w:val="001768AA"/>
    <w:rsid w:val="001B225D"/>
    <w:rsid w:val="001E55A1"/>
    <w:rsid w:val="001E5E92"/>
    <w:rsid w:val="002009A5"/>
    <w:rsid w:val="00207C21"/>
    <w:rsid w:val="00220556"/>
    <w:rsid w:val="00252B0C"/>
    <w:rsid w:val="002722FD"/>
    <w:rsid w:val="002972C0"/>
    <w:rsid w:val="002A0E60"/>
    <w:rsid w:val="002A6E3C"/>
    <w:rsid w:val="002C255F"/>
    <w:rsid w:val="002C50E7"/>
    <w:rsid w:val="002C6E5F"/>
    <w:rsid w:val="0030738F"/>
    <w:rsid w:val="00315F41"/>
    <w:rsid w:val="00340ADB"/>
    <w:rsid w:val="003513BD"/>
    <w:rsid w:val="00360E87"/>
    <w:rsid w:val="0036637A"/>
    <w:rsid w:val="00395075"/>
    <w:rsid w:val="00395193"/>
    <w:rsid w:val="0039745E"/>
    <w:rsid w:val="003A0754"/>
    <w:rsid w:val="003F0C61"/>
    <w:rsid w:val="003F4220"/>
    <w:rsid w:val="00410CEA"/>
    <w:rsid w:val="0045242C"/>
    <w:rsid w:val="004805EA"/>
    <w:rsid w:val="00492788"/>
    <w:rsid w:val="004B599E"/>
    <w:rsid w:val="004D3089"/>
    <w:rsid w:val="004E54CE"/>
    <w:rsid w:val="00503F2A"/>
    <w:rsid w:val="0053497B"/>
    <w:rsid w:val="00556913"/>
    <w:rsid w:val="005652FE"/>
    <w:rsid w:val="0059338C"/>
    <w:rsid w:val="005A40D2"/>
    <w:rsid w:val="005B599A"/>
    <w:rsid w:val="005C2838"/>
    <w:rsid w:val="005D31D3"/>
    <w:rsid w:val="005F131A"/>
    <w:rsid w:val="00605EF4"/>
    <w:rsid w:val="006473D0"/>
    <w:rsid w:val="006523FF"/>
    <w:rsid w:val="00652959"/>
    <w:rsid w:val="0067179B"/>
    <w:rsid w:val="00691BED"/>
    <w:rsid w:val="006B3604"/>
    <w:rsid w:val="006F58A4"/>
    <w:rsid w:val="007006AF"/>
    <w:rsid w:val="00751012"/>
    <w:rsid w:val="0077423F"/>
    <w:rsid w:val="00782DC3"/>
    <w:rsid w:val="007B1475"/>
    <w:rsid w:val="007D09BE"/>
    <w:rsid w:val="007F629A"/>
    <w:rsid w:val="008009C1"/>
    <w:rsid w:val="00800B00"/>
    <w:rsid w:val="00823569"/>
    <w:rsid w:val="00841357"/>
    <w:rsid w:val="00857572"/>
    <w:rsid w:val="00864F71"/>
    <w:rsid w:val="00865888"/>
    <w:rsid w:val="00887A0D"/>
    <w:rsid w:val="008A54C0"/>
    <w:rsid w:val="008E6904"/>
    <w:rsid w:val="008F020D"/>
    <w:rsid w:val="008F25A5"/>
    <w:rsid w:val="00903206"/>
    <w:rsid w:val="009264FB"/>
    <w:rsid w:val="00941165"/>
    <w:rsid w:val="00942745"/>
    <w:rsid w:val="00947442"/>
    <w:rsid w:val="00965A68"/>
    <w:rsid w:val="00975AEA"/>
    <w:rsid w:val="00976554"/>
    <w:rsid w:val="0098025E"/>
    <w:rsid w:val="009B0F1A"/>
    <w:rsid w:val="009C5265"/>
    <w:rsid w:val="009C66C8"/>
    <w:rsid w:val="009F267B"/>
    <w:rsid w:val="00A4343D"/>
    <w:rsid w:val="00A55327"/>
    <w:rsid w:val="00A62AFA"/>
    <w:rsid w:val="00AB4430"/>
    <w:rsid w:val="00AD2064"/>
    <w:rsid w:val="00B06BA3"/>
    <w:rsid w:val="00B136E7"/>
    <w:rsid w:val="00B32332"/>
    <w:rsid w:val="00B34F5A"/>
    <w:rsid w:val="00B55B4B"/>
    <w:rsid w:val="00B650DA"/>
    <w:rsid w:val="00B83D96"/>
    <w:rsid w:val="00BA4F3C"/>
    <w:rsid w:val="00BB503E"/>
    <w:rsid w:val="00BD4E46"/>
    <w:rsid w:val="00BE1E8E"/>
    <w:rsid w:val="00C1062C"/>
    <w:rsid w:val="00C14493"/>
    <w:rsid w:val="00C219CC"/>
    <w:rsid w:val="00C2522F"/>
    <w:rsid w:val="00C3186D"/>
    <w:rsid w:val="00C348DB"/>
    <w:rsid w:val="00C55380"/>
    <w:rsid w:val="00C742E5"/>
    <w:rsid w:val="00C803DE"/>
    <w:rsid w:val="00C80FDB"/>
    <w:rsid w:val="00C81401"/>
    <w:rsid w:val="00C8210A"/>
    <w:rsid w:val="00CA613E"/>
    <w:rsid w:val="00CE22C0"/>
    <w:rsid w:val="00CE2320"/>
    <w:rsid w:val="00CE4355"/>
    <w:rsid w:val="00D01289"/>
    <w:rsid w:val="00D06A02"/>
    <w:rsid w:val="00D5213D"/>
    <w:rsid w:val="00D72C8B"/>
    <w:rsid w:val="00D87A63"/>
    <w:rsid w:val="00DC0D74"/>
    <w:rsid w:val="00DD2B3F"/>
    <w:rsid w:val="00DF1178"/>
    <w:rsid w:val="00DF4CE3"/>
    <w:rsid w:val="00E47BBF"/>
    <w:rsid w:val="00E6174B"/>
    <w:rsid w:val="00E70B7A"/>
    <w:rsid w:val="00E75779"/>
    <w:rsid w:val="00EA4785"/>
    <w:rsid w:val="00EE00DF"/>
    <w:rsid w:val="00F03DDE"/>
    <w:rsid w:val="00F25E2C"/>
    <w:rsid w:val="00F32458"/>
    <w:rsid w:val="00F61AB7"/>
    <w:rsid w:val="00FD5F86"/>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703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779"/>
    <w:pPr>
      <w:ind w:left="720"/>
      <w:contextualSpacing/>
    </w:pPr>
  </w:style>
  <w:style w:type="paragraph" w:customStyle="1" w:styleId="StyleArial11ptJustifiAvant3ptAprs3pt">
    <w:name w:val="Style Arial 11 pt Justifi» Avant : 3 pt AprÀs : 3 pt"/>
    <w:basedOn w:val="Normal"/>
    <w:rsid w:val="00395075"/>
    <w:pPr>
      <w:tabs>
        <w:tab w:val="left" w:pos="284"/>
        <w:tab w:val="left" w:pos="567"/>
        <w:tab w:val="left" w:pos="851"/>
      </w:tabs>
      <w:spacing w:before="60" w:after="60" w:line="240" w:lineRule="auto"/>
      <w:jc w:val="both"/>
    </w:pPr>
    <w:rPr>
      <w:rFonts w:ascii="Arial" w:eastAsia="Times New Roman" w:hAnsi="Arial" w:cs="Arial"/>
      <w:lang w:eastAsia="fr-FR"/>
    </w:rPr>
  </w:style>
  <w:style w:type="paragraph" w:styleId="Header">
    <w:name w:val="header"/>
    <w:basedOn w:val="Normal"/>
    <w:link w:val="HeaderChar"/>
    <w:uiPriority w:val="99"/>
    <w:unhideWhenUsed/>
    <w:rsid w:val="002009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09A5"/>
    <w:rPr>
      <w:lang w:val="en-GB"/>
    </w:rPr>
  </w:style>
  <w:style w:type="paragraph" w:styleId="Footer">
    <w:name w:val="footer"/>
    <w:basedOn w:val="Normal"/>
    <w:link w:val="FooterChar"/>
    <w:uiPriority w:val="99"/>
    <w:unhideWhenUsed/>
    <w:rsid w:val="002009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09A5"/>
    <w:rPr>
      <w:lang w:val="en-GB"/>
    </w:rPr>
  </w:style>
  <w:style w:type="paragraph" w:customStyle="1" w:styleId="Default">
    <w:name w:val="Default"/>
    <w:rsid w:val="00F03DDE"/>
    <w:pPr>
      <w:autoSpaceDE w:val="0"/>
      <w:autoSpaceDN w:val="0"/>
      <w:adjustRightInd w:val="0"/>
      <w:spacing w:after="0" w:line="240" w:lineRule="auto"/>
    </w:pPr>
    <w:rPr>
      <w:rFonts w:ascii="Verdana" w:hAnsi="Verdana" w:cs="Verdana"/>
      <w:color w:val="000000"/>
      <w:sz w:val="24"/>
      <w:szCs w:val="24"/>
    </w:rPr>
  </w:style>
  <w:style w:type="character" w:customStyle="1" w:styleId="A6">
    <w:name w:val="A6"/>
    <w:uiPriority w:val="99"/>
    <w:rsid w:val="005A40D2"/>
    <w:rPr>
      <w:rFonts w:cs="Calibri"/>
      <w:color w:val="000000"/>
      <w:sz w:val="18"/>
      <w:szCs w:val="18"/>
    </w:rPr>
  </w:style>
  <w:style w:type="paragraph" w:styleId="BalloonText">
    <w:name w:val="Balloon Text"/>
    <w:basedOn w:val="Normal"/>
    <w:link w:val="BalloonTextChar"/>
    <w:uiPriority w:val="99"/>
    <w:semiHidden/>
    <w:unhideWhenUsed/>
    <w:rsid w:val="00395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19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2401</Words>
  <Characters>13687</Characters>
  <Application>Microsoft Macintosh Word</Application>
  <DocSecurity>0</DocSecurity>
  <Lines>114</Lines>
  <Paragraphs>32</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Sahin Anil</dc:creator>
  <cp:lastModifiedBy>Microsoft Office User</cp:lastModifiedBy>
  <cp:revision>2</cp:revision>
  <cp:lastPrinted>2015-08-31T06:35:00Z</cp:lastPrinted>
  <dcterms:created xsi:type="dcterms:W3CDTF">2017-04-06T10:10:00Z</dcterms:created>
  <dcterms:modified xsi:type="dcterms:W3CDTF">2017-04-06T10:10:00Z</dcterms:modified>
</cp:coreProperties>
</file>